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7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7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9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7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-630555</wp:posOffset>
            </wp:positionV>
            <wp:extent cx="58420" cy="643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325360" cy="49256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492569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480"/>
            <w:col w:w="8760"/>
          </w:cols>
          <w:pgMar w:left="240" w:top="222" w:right="13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Wu Zining</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960" w:type="dxa"/>
            <w:vAlign w:val="bottom"/>
            <w:gridSpan w:val="3"/>
          </w:tcPr>
          <w:p>
            <w:pPr>
              <w:ind w:left="60"/>
              <w:spacing w:after="0" w:line="203"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56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9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rPr>
                <w:sz w:val="2"/>
                <w:szCs w:val="2"/>
                <w:color w:val="auto"/>
              </w:rPr>
            </w:pPr>
          </w:p>
        </w:tc>
        <w:tc>
          <w:tcPr>
            <w:tcW w:w="2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0"/>
        </w:trPr>
        <w:tc>
          <w:tcPr>
            <w:tcW w:w="3960" w:type="dxa"/>
            <w:vAlign w:val="bottom"/>
            <w:gridSpan w:val="3"/>
            <w:vMerge w:val="restart"/>
          </w:tcPr>
          <w:p>
            <w:pPr>
              <w:ind w:left="6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9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0"/>
        </w:trPr>
        <w:tc>
          <w:tcPr>
            <w:tcW w:w="3960" w:type="dxa"/>
            <w:vAlign w:val="bottom"/>
            <w:gridSpan w:val="3"/>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w w:val="97"/>
              </w:rPr>
              <w:t>Officer (give title</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060" w:type="dxa"/>
            <w:vAlign w:val="bottom"/>
            <w:vMerge w:val="continue"/>
          </w:tcPr>
          <w:p>
            <w:pPr>
              <w:spacing w:after="0"/>
              <w:rPr>
                <w:sz w:val="3"/>
                <w:szCs w:val="3"/>
                <w:color w:val="auto"/>
              </w:rPr>
            </w:pPr>
          </w:p>
        </w:tc>
        <w:tc>
          <w:tcPr>
            <w:tcW w:w="19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3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60" w:type="dxa"/>
            <w:vAlign w:val="bottom"/>
          </w:tcPr>
          <w:p>
            <w:pPr>
              <w:spacing w:after="0"/>
              <w:rPr>
                <w:sz w:val="4"/>
                <w:szCs w:val="4"/>
                <w:color w:val="auto"/>
              </w:rPr>
            </w:pPr>
          </w:p>
        </w:tc>
        <w:tc>
          <w:tcPr>
            <w:tcW w:w="3660" w:type="dxa"/>
            <w:vAlign w:val="bottom"/>
          </w:tcPr>
          <w:p>
            <w:pPr>
              <w:spacing w:after="0"/>
              <w:rPr>
                <w:sz w:val="4"/>
                <w:szCs w:val="4"/>
                <w:color w:val="auto"/>
              </w:rPr>
            </w:pPr>
          </w:p>
        </w:tc>
        <w:tc>
          <w:tcPr>
            <w:tcW w:w="240" w:type="dxa"/>
            <w:vAlign w:val="bottom"/>
          </w:tcPr>
          <w:p>
            <w:pPr>
              <w:spacing w:after="0"/>
              <w:rPr>
                <w:sz w:val="4"/>
                <w:szCs w:val="4"/>
                <w:color w:val="auto"/>
              </w:rPr>
            </w:pPr>
          </w:p>
        </w:tc>
        <w:tc>
          <w:tcPr>
            <w:tcW w:w="50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9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3"/>
                <w:szCs w:val="3"/>
                <w:color w:val="auto"/>
              </w:rPr>
            </w:pPr>
          </w:p>
        </w:tc>
        <w:tc>
          <w:tcPr>
            <w:tcW w:w="366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5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900" w:type="dxa"/>
            <w:vAlign w:val="bottom"/>
            <w:vMerge w:val="restart"/>
          </w:tcPr>
          <w:p>
            <w:pPr>
              <w:spacing w:after="0"/>
              <w:rPr>
                <w:sz w:val="20"/>
                <w:szCs w:val="20"/>
                <w:color w:val="auto"/>
              </w:rPr>
            </w:pPr>
            <w:r>
              <w:rPr>
                <w:rFonts w:ascii="Arial" w:cs="Arial" w:eastAsia="Arial" w:hAnsi="Arial"/>
                <w:sz w:val="17"/>
                <w:szCs w:val="17"/>
                <w:color w:val="0000FF"/>
              </w:rPr>
              <w:t>CTO</w:t>
            </w:r>
          </w:p>
        </w:tc>
        <w:tc>
          <w:tcPr>
            <w:tcW w:w="0" w:type="dxa"/>
            <w:vAlign w:val="bottom"/>
          </w:tcPr>
          <w:p>
            <w:pPr>
              <w:spacing w:after="0"/>
              <w:rPr>
                <w:sz w:val="1"/>
                <w:szCs w:val="1"/>
                <w:color w:val="auto"/>
              </w:rPr>
            </w:pPr>
          </w:p>
        </w:tc>
      </w:tr>
      <w:tr>
        <w:trPr>
          <w:trHeight w:val="186"/>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9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03/11/2015</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 w:type="dxa"/>
            <w:vAlign w:val="bottom"/>
            <w:tcBorders>
              <w:bottom w:val="single" w:sz="8" w:color="2C2C2C"/>
            </w:tcBorders>
          </w:tcPr>
          <w:p>
            <w:pPr>
              <w:spacing w:after="0"/>
              <w:rPr>
                <w:sz w:val="18"/>
                <w:szCs w:val="18"/>
                <w:color w:val="auto"/>
              </w:rPr>
            </w:pPr>
          </w:p>
        </w:tc>
        <w:tc>
          <w:tcPr>
            <w:tcW w:w="366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3"/>
          </w:tcPr>
          <w:p>
            <w:pPr>
              <w:spacing w:after="0"/>
              <w:rPr>
                <w:sz w:val="18"/>
                <w:szCs w:val="18"/>
                <w:color w:val="auto"/>
              </w:rPr>
            </w:pPr>
          </w:p>
        </w:tc>
        <w:tc>
          <w:tcPr>
            <w:tcW w:w="0" w:type="dxa"/>
            <w:vAlign w:val="bottom"/>
          </w:tcPr>
          <w:p>
            <w:pPr>
              <w:spacing w:after="0"/>
              <w:rPr>
                <w:sz w:val="1"/>
                <w:szCs w:val="1"/>
                <w:color w:val="auto"/>
              </w:rPr>
            </w:pPr>
          </w:p>
        </w:tc>
      </w:tr>
      <w:tr>
        <w:trPr>
          <w:trHeight w:val="207"/>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33"/>
        </w:trPr>
        <w:tc>
          <w:tcPr>
            <w:tcW w:w="60" w:type="dxa"/>
            <w:vAlign w:val="bottom"/>
          </w:tcPr>
          <w:p>
            <w:pPr>
              <w:spacing w:after="0"/>
              <w:rPr>
                <w:sz w:val="20"/>
                <w:szCs w:val="20"/>
                <w:color w:val="auto"/>
              </w:rPr>
            </w:pPr>
          </w:p>
        </w:tc>
        <w:tc>
          <w:tcPr>
            <w:tcW w:w="36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60" w:type="dxa"/>
            <w:vAlign w:val="bottom"/>
            <w:gridSpan w:val="3"/>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960" w:type="dxa"/>
            <w:vAlign w:val="bottom"/>
            <w:gridSpan w:val="2"/>
          </w:tcPr>
          <w:p>
            <w:pPr>
              <w:ind w:left="14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73" w:lineRule="exact"/>
        <w:rPr>
          <w:sz w:val="24"/>
          <w:szCs w:val="24"/>
          <w:color w:val="auto"/>
        </w:rPr>
      </w:pPr>
    </w:p>
    <w:p>
      <w:pPr>
        <w:sectPr>
          <w:pgSz w:w="11900" w:h="16838" w:orient="portrait"/>
          <w:cols w:equalWidth="0" w:num="2">
            <w:col w:w="3900" w:space="100"/>
            <w:col w:w="7520"/>
          </w:cols>
          <w:pgMar w:left="240" w:top="222"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tcPr>
          <w:p>
            <w:pPr>
              <w:ind w:left="90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27"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2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60" w:type="dxa"/>
            <w:vAlign w:val="bottom"/>
            <w:vMerge w:val="restart"/>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2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2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0"/>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2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2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2"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6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66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 (Instr. 3,</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4 and 5)</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940" w:type="dxa"/>
            <w:vAlign w:val="bottom"/>
          </w:tcPr>
          <w:p>
            <w:pPr>
              <w:spacing w:after="0"/>
              <w:rPr>
                <w:sz w:val="3"/>
                <w:szCs w:val="3"/>
                <w:color w:val="auto"/>
              </w:rPr>
            </w:pPr>
          </w:p>
        </w:tc>
        <w:tc>
          <w:tcPr>
            <w:tcW w:w="8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8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86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ind w:left="320"/>
              <w:spacing w:after="0"/>
              <w:rPr>
                <w:sz w:val="20"/>
                <w:szCs w:val="20"/>
                <w:color w:val="auto"/>
              </w:rPr>
            </w:pPr>
            <w:r>
              <w:rPr>
                <w:rFonts w:ascii="Arial" w:cs="Arial" w:eastAsia="Arial" w:hAnsi="Arial"/>
                <w:sz w:val="11"/>
                <w:szCs w:val="11"/>
                <w:color w:val="008000"/>
              </w:rPr>
              <w:t>(1)</w:t>
            </w:r>
          </w:p>
        </w:tc>
        <w:tc>
          <w:tcPr>
            <w:tcW w:w="1100" w:type="dxa"/>
            <w:vAlign w:val="bottom"/>
          </w:tcPr>
          <w:p>
            <w:pPr>
              <w:jc w:val="right"/>
              <w:ind w:right="199"/>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7"/>
                <w:szCs w:val="17"/>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A</w:t>
            </w:r>
          </w:p>
        </w:tc>
        <w:tc>
          <w:tcPr>
            <w:tcW w:w="940" w:type="dxa"/>
            <w:vAlign w:val="bottom"/>
          </w:tcPr>
          <w:p>
            <w:pPr>
              <w:ind w:left="400"/>
              <w:spacing w:after="0" w:line="204" w:lineRule="exact"/>
              <w:rPr>
                <w:sz w:val="20"/>
                <w:szCs w:val="20"/>
                <w:color w:val="auto"/>
              </w:rPr>
            </w:pPr>
            <w:r>
              <w:rPr>
                <w:rFonts w:ascii="Arial" w:cs="Arial" w:eastAsia="Arial" w:hAnsi="Arial"/>
                <w:sz w:val="13"/>
                <w:szCs w:val="13"/>
                <w:color w:val="0000FF"/>
                <w:w w:val="91"/>
              </w:rPr>
              <w:t>21,392</w:t>
            </w:r>
            <w:r>
              <w:rPr>
                <w:rFonts w:ascii="Arial" w:cs="Arial" w:eastAsia="Arial" w:hAnsi="Arial"/>
                <w:sz w:val="21"/>
                <w:szCs w:val="21"/>
                <w:color w:val="008000"/>
                <w:w w:val="91"/>
                <w:vertAlign w:val="superscript"/>
              </w:rPr>
              <w:t>(2)</w:t>
            </w:r>
          </w:p>
        </w:tc>
        <w:tc>
          <w:tcPr>
            <w:tcW w:w="800" w:type="dxa"/>
            <w:vAlign w:val="bottom"/>
          </w:tcPr>
          <w:p>
            <w:pPr>
              <w:ind w:left="340"/>
              <w:spacing w:after="0"/>
              <w:rPr>
                <w:sz w:val="20"/>
                <w:szCs w:val="20"/>
                <w:color w:val="auto"/>
              </w:rPr>
            </w:pPr>
            <w:r>
              <w:rPr>
                <w:rFonts w:ascii="Arial" w:cs="Arial" w:eastAsia="Arial" w:hAnsi="Arial"/>
                <w:sz w:val="11"/>
                <w:szCs w:val="11"/>
                <w:color w:val="008000"/>
              </w:rPr>
              <w:t>(2)</w:t>
            </w:r>
          </w:p>
        </w:tc>
        <w:tc>
          <w:tcPr>
            <w:tcW w:w="860" w:type="dxa"/>
            <w:vAlign w:val="bottom"/>
          </w:tcPr>
          <w:p>
            <w:pPr>
              <w:ind w:left="60"/>
              <w:spacing w:after="0" w:line="204" w:lineRule="exact"/>
              <w:rPr>
                <w:sz w:val="20"/>
                <w:szCs w:val="20"/>
                <w:color w:val="auto"/>
              </w:rPr>
            </w:pPr>
            <w:r>
              <w:rPr>
                <w:rFonts w:ascii="Arial" w:cs="Arial" w:eastAsia="Arial" w:hAnsi="Arial"/>
                <w:sz w:val="13"/>
                <w:szCs w:val="13"/>
                <w:color w:val="0000FF"/>
                <w:w w:val="94"/>
              </w:rPr>
              <w:t>04/01/2015</w:t>
            </w:r>
            <w:r>
              <w:rPr>
                <w:rFonts w:ascii="Arial" w:cs="Arial" w:eastAsia="Arial" w:hAnsi="Arial"/>
                <w:sz w:val="21"/>
                <w:szCs w:val="21"/>
                <w:color w:val="008000"/>
                <w:w w:val="94"/>
                <w:vertAlign w:val="superscript"/>
              </w:rPr>
              <w:t>(2)</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21,392</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940" w:type="dxa"/>
            <w:vAlign w:val="bottom"/>
          </w:tcPr>
          <w:p>
            <w:pPr>
              <w:ind w:left="280"/>
              <w:spacing w:after="0"/>
              <w:rPr>
                <w:sz w:val="20"/>
                <w:szCs w:val="20"/>
                <w:color w:val="auto"/>
              </w:rPr>
            </w:pPr>
            <w:r>
              <w:rPr>
                <w:rFonts w:ascii="Arial" w:cs="Arial" w:eastAsia="Arial" w:hAnsi="Arial"/>
                <w:sz w:val="13"/>
                <w:szCs w:val="13"/>
                <w:color w:val="0000FF"/>
              </w:rPr>
              <w:t>21,392</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800" w:type="dxa"/>
            <w:vAlign w:val="bottom"/>
          </w:tcPr>
          <w:p>
            <w:pPr>
              <w:ind w:left="60"/>
              <w:spacing w:after="0" w:line="82" w:lineRule="exact"/>
              <w:rPr>
                <w:sz w:val="20"/>
                <w:szCs w:val="20"/>
                <w:color w:val="auto"/>
              </w:rPr>
            </w:pPr>
            <w:r>
              <w:rPr>
                <w:rFonts w:ascii="Arial" w:cs="Arial" w:eastAsia="Arial" w:hAnsi="Arial"/>
                <w:sz w:val="9"/>
                <w:szCs w:val="9"/>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tcPr>
          <w:p>
            <w:pPr>
              <w:spacing w:after="0"/>
              <w:rPr>
                <w:sz w:val="7"/>
                <w:szCs w:val="7"/>
                <w:color w:val="auto"/>
              </w:rPr>
            </w:pPr>
          </w:p>
        </w:tc>
        <w:tc>
          <w:tcPr>
            <w:tcW w:w="940" w:type="dxa"/>
            <w:vAlign w:val="bottom"/>
          </w:tcPr>
          <w:p>
            <w:pPr>
              <w:spacing w:after="0"/>
              <w:rPr>
                <w:sz w:val="7"/>
                <w:szCs w:val="7"/>
                <w:color w:val="auto"/>
              </w:rPr>
            </w:pPr>
          </w:p>
        </w:tc>
        <w:tc>
          <w:tcPr>
            <w:tcW w:w="800" w:type="dxa"/>
            <w:vAlign w:val="bottom"/>
          </w:tcPr>
          <w:p>
            <w:pPr>
              <w:spacing w:after="0"/>
              <w:rPr>
                <w:sz w:val="7"/>
                <w:szCs w:val="7"/>
                <w:color w:val="auto"/>
              </w:rPr>
            </w:pPr>
          </w:p>
        </w:tc>
        <w:tc>
          <w:tcPr>
            <w:tcW w:w="860" w:type="dxa"/>
            <w:vAlign w:val="bottom"/>
          </w:tcPr>
          <w:p>
            <w:pPr>
              <w:spacing w:after="0"/>
              <w:rPr>
                <w:sz w:val="7"/>
                <w:szCs w:val="7"/>
                <w:color w:val="auto"/>
              </w:rPr>
            </w:pPr>
          </w:p>
        </w:tc>
        <w:tc>
          <w:tcPr>
            <w:tcW w:w="680" w:type="dxa"/>
            <w:vAlign w:val="bottom"/>
          </w:tcPr>
          <w:p>
            <w:pPr>
              <w:ind w:left="140"/>
              <w:spacing w:after="0" w:line="82"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800" w:type="dxa"/>
            <w:vAlign w:val="bottom"/>
          </w:tcPr>
          <w:p>
            <w:pPr>
              <w:ind w:left="60"/>
              <w:spacing w:after="0"/>
              <w:rPr>
                <w:sz w:val="20"/>
                <w:szCs w:val="20"/>
                <w:color w:val="auto"/>
              </w:rPr>
            </w:pPr>
            <w:r>
              <w:rPr>
                <w:rFonts w:ascii="Arial" w:cs="Arial" w:eastAsia="Arial" w:hAnsi="Arial"/>
                <w:sz w:val="13"/>
                <w:szCs w:val="13"/>
                <w:color w:val="0000FF"/>
              </w:rPr>
              <w:t>Award</w:t>
            </w:r>
          </w:p>
        </w:tc>
        <w:tc>
          <w:tcPr>
            <w:tcW w:w="780" w:type="dxa"/>
            <w:vAlign w:val="bottom"/>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jc w:val="right"/>
              <w:ind w:right="199"/>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7"/>
                <w:szCs w:val="17"/>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A</w:t>
            </w:r>
          </w:p>
        </w:tc>
        <w:tc>
          <w:tcPr>
            <w:tcW w:w="940" w:type="dxa"/>
            <w:vAlign w:val="bottom"/>
          </w:tcPr>
          <w:p>
            <w:pPr>
              <w:ind w:left="400"/>
              <w:spacing w:after="0" w:line="204" w:lineRule="exact"/>
              <w:rPr>
                <w:sz w:val="20"/>
                <w:szCs w:val="20"/>
                <w:color w:val="auto"/>
              </w:rPr>
            </w:pPr>
            <w:r>
              <w:rPr>
                <w:rFonts w:ascii="Arial" w:cs="Arial" w:eastAsia="Arial" w:hAnsi="Arial"/>
                <w:sz w:val="13"/>
                <w:szCs w:val="13"/>
                <w:color w:val="0000FF"/>
                <w:w w:val="91"/>
              </w:rPr>
              <w:t>32,286</w:t>
            </w:r>
            <w:r>
              <w:rPr>
                <w:rFonts w:ascii="Arial" w:cs="Arial" w:eastAsia="Arial" w:hAnsi="Arial"/>
                <w:sz w:val="21"/>
                <w:szCs w:val="21"/>
                <w:color w:val="008000"/>
                <w:w w:val="91"/>
                <w:vertAlign w:val="superscript"/>
              </w:rPr>
              <w:t>(4)</w:t>
            </w:r>
          </w:p>
        </w:tc>
        <w:tc>
          <w:tcPr>
            <w:tcW w:w="800" w:type="dxa"/>
            <w:vAlign w:val="bottom"/>
          </w:tcPr>
          <w:p>
            <w:pPr>
              <w:ind w:left="340"/>
              <w:spacing w:after="0"/>
              <w:rPr>
                <w:sz w:val="20"/>
                <w:szCs w:val="20"/>
                <w:color w:val="auto"/>
              </w:rPr>
            </w:pPr>
            <w:r>
              <w:rPr>
                <w:rFonts w:ascii="Arial" w:cs="Arial" w:eastAsia="Arial" w:hAnsi="Arial"/>
                <w:sz w:val="11"/>
                <w:szCs w:val="11"/>
                <w:color w:val="008000"/>
              </w:rPr>
              <w:t>(4)</w:t>
            </w:r>
          </w:p>
        </w:tc>
        <w:tc>
          <w:tcPr>
            <w:tcW w:w="860" w:type="dxa"/>
            <w:vAlign w:val="bottom"/>
          </w:tcPr>
          <w:p>
            <w:pPr>
              <w:ind w:left="60"/>
              <w:spacing w:after="0" w:line="204" w:lineRule="exact"/>
              <w:rPr>
                <w:sz w:val="20"/>
                <w:szCs w:val="20"/>
                <w:color w:val="auto"/>
              </w:rPr>
            </w:pPr>
            <w:r>
              <w:rPr>
                <w:rFonts w:ascii="Arial" w:cs="Arial" w:eastAsia="Arial" w:hAnsi="Arial"/>
                <w:sz w:val="13"/>
                <w:szCs w:val="13"/>
                <w:color w:val="0000FF"/>
                <w:w w:val="94"/>
              </w:rPr>
              <w:t>04/01/2015</w:t>
            </w:r>
            <w:r>
              <w:rPr>
                <w:rFonts w:ascii="Arial" w:cs="Arial" w:eastAsia="Arial" w:hAnsi="Arial"/>
                <w:sz w:val="21"/>
                <w:szCs w:val="21"/>
                <w:color w:val="008000"/>
                <w:w w:val="94"/>
                <w:vertAlign w:val="superscript"/>
              </w:rPr>
              <w:t>(4)</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32,286</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940" w:type="dxa"/>
            <w:vAlign w:val="bottom"/>
          </w:tcPr>
          <w:p>
            <w:pPr>
              <w:ind w:left="280"/>
              <w:spacing w:after="0"/>
              <w:rPr>
                <w:sz w:val="20"/>
                <w:szCs w:val="20"/>
                <w:color w:val="auto"/>
              </w:rPr>
            </w:pPr>
            <w:r>
              <w:rPr>
                <w:rFonts w:ascii="Arial" w:cs="Arial" w:eastAsia="Arial" w:hAnsi="Arial"/>
                <w:sz w:val="13"/>
                <w:szCs w:val="13"/>
                <w:color w:val="0000FF"/>
              </w:rPr>
              <w:t>32,286</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2"/>
        </w:trPr>
        <w:tc>
          <w:tcPr>
            <w:tcW w:w="800" w:type="dxa"/>
            <w:vAlign w:val="bottom"/>
          </w:tcPr>
          <w:p>
            <w:pPr>
              <w:ind w:left="60"/>
              <w:spacing w:after="0" w:line="92" w:lineRule="exact"/>
              <w:rPr>
                <w:sz w:val="20"/>
                <w:szCs w:val="20"/>
                <w:color w:val="auto"/>
              </w:rPr>
            </w:pPr>
            <w:r>
              <w:rPr>
                <w:rFonts w:ascii="Arial" w:cs="Arial" w:eastAsia="Arial" w:hAnsi="Arial"/>
                <w:sz w:val="10"/>
                <w:szCs w:val="10"/>
                <w:color w:val="0000FF"/>
              </w:rPr>
              <w:t>(Right to</w:t>
            </w: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800" w:type="dxa"/>
            <w:vAlign w:val="bottom"/>
          </w:tcPr>
          <w:p>
            <w:pPr>
              <w:spacing w:after="0"/>
              <w:rPr>
                <w:sz w:val="8"/>
                <w:szCs w:val="8"/>
                <w:color w:val="auto"/>
              </w:rPr>
            </w:pPr>
          </w:p>
        </w:tc>
        <w:tc>
          <w:tcPr>
            <w:tcW w:w="940" w:type="dxa"/>
            <w:vAlign w:val="bottom"/>
          </w:tcPr>
          <w:p>
            <w:pPr>
              <w:spacing w:after="0"/>
              <w:rPr>
                <w:sz w:val="8"/>
                <w:szCs w:val="8"/>
                <w:color w:val="auto"/>
              </w:rPr>
            </w:pPr>
          </w:p>
        </w:tc>
        <w:tc>
          <w:tcPr>
            <w:tcW w:w="8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80" w:type="dxa"/>
            <w:vAlign w:val="bottom"/>
          </w:tcPr>
          <w:p>
            <w:pPr>
              <w:ind w:left="140"/>
              <w:spacing w:after="0" w:line="92"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40" w:type="dxa"/>
            <w:vAlign w:val="bottom"/>
          </w:tcPr>
          <w:p>
            <w:pPr>
              <w:spacing w:after="0"/>
              <w:rPr>
                <w:sz w:val="8"/>
                <w:szCs w:val="8"/>
                <w:color w:val="auto"/>
              </w:rPr>
            </w:pPr>
          </w:p>
        </w:tc>
        <w:tc>
          <w:tcPr>
            <w:tcW w:w="74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45" w:lineRule="exact"/>
        <w:rPr>
          <w:rFonts w:ascii="Arial" w:cs="Arial" w:eastAsia="Arial" w:hAnsi="Arial"/>
          <w:sz w:val="13"/>
          <w:szCs w:val="13"/>
          <w:color w:val="008000"/>
        </w:rPr>
      </w:pPr>
    </w:p>
    <w:p>
      <w:pPr>
        <w:jc w:val="both"/>
        <w:ind w:left="40" w:right="180" w:firstLine="3"/>
        <w:spacing w:after="0"/>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March 11, 2015, the Executive Compensation Committee of the Board of Directors of Marvell (the "Compensation Committee") determined that the performance criteria related to 21,392 common shares subject to a performance-based RSU award granted to Mr. Zining Wu on April 29, 2014 were met, and the common shares issuable in respect of these RSUs will vest on April 1, 2015 subject to Mr. Wu's continuous status as a service provider through such date.</w:t>
      </w:r>
    </w:p>
    <w:p>
      <w:pPr>
        <w:spacing w:after="0" w:line="32"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performance award represents a contingent right to receive one Marvell common share.</w:t>
      </w:r>
    </w:p>
    <w:p>
      <w:pPr>
        <w:spacing w:after="0" w:line="45" w:lineRule="exact"/>
        <w:rPr>
          <w:rFonts w:ascii="Arial" w:cs="Arial" w:eastAsia="Arial" w:hAnsi="Arial"/>
          <w:sz w:val="13"/>
          <w:szCs w:val="13"/>
          <w:color w:val="008000"/>
        </w:rPr>
      </w:pPr>
    </w:p>
    <w:p>
      <w:pPr>
        <w:ind w:left="40" w:right="28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March 11, 2015, the Compensation Committee determined that the performance criteria related to 32,286 common shares subject to a performance award granted to Mr. Wu on April 29, 2014 were met, and the common shares issuable in respect of these performance awards will vest on April 1, 2015 subject to Mr. Wu's continuous status as a service provider through such date.</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940" w:type="dxa"/>
            <w:vAlign w:val="bottom"/>
          </w:tcPr>
          <w:p>
            <w:pPr>
              <w:spacing w:after="0"/>
              <w:rPr>
                <w:sz w:val="20"/>
                <w:szCs w:val="20"/>
                <w:color w:val="auto"/>
              </w:rPr>
            </w:pPr>
            <w:r>
              <w:rPr>
                <w:rFonts w:ascii="Arial" w:cs="Arial" w:eastAsia="Arial" w:hAnsi="Arial"/>
                <w:sz w:val="17"/>
                <w:szCs w:val="17"/>
                <w:color w:val="0000FF"/>
                <w:w w:val="92"/>
              </w:rPr>
              <w:t>/s/ Zining Wu</w:t>
            </w:r>
          </w:p>
        </w:tc>
        <w:tc>
          <w:tcPr>
            <w:tcW w:w="1140" w:type="dxa"/>
            <w:vAlign w:val="bottom"/>
          </w:tcPr>
          <w:p>
            <w:pPr>
              <w:spacing w:after="0"/>
              <w:rPr>
                <w:sz w:val="16"/>
                <w:szCs w:val="16"/>
                <w:color w:val="auto"/>
              </w:rPr>
            </w:pPr>
          </w:p>
        </w:tc>
        <w:tc>
          <w:tcPr>
            <w:tcW w:w="980" w:type="dxa"/>
            <w:vAlign w:val="bottom"/>
            <w:gridSpan w:val="2"/>
          </w:tcPr>
          <w:p>
            <w:pPr>
              <w:ind w:left="220"/>
              <w:spacing w:after="0"/>
              <w:rPr>
                <w:sz w:val="20"/>
                <w:szCs w:val="20"/>
                <w:color w:val="auto"/>
              </w:rPr>
            </w:pPr>
            <w:r>
              <w:rPr>
                <w:rFonts w:ascii="Arial" w:cs="Arial" w:eastAsia="Arial" w:hAnsi="Arial"/>
                <w:sz w:val="17"/>
                <w:szCs w:val="17"/>
                <w:color w:val="0000FF"/>
                <w:w w:val="86"/>
              </w:rPr>
              <w:t>03/13/2015</w:t>
            </w:r>
          </w:p>
        </w:tc>
      </w:tr>
      <w:tr>
        <w:trPr>
          <w:trHeight w:val="20"/>
        </w:trPr>
        <w:tc>
          <w:tcPr>
            <w:tcW w:w="94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6"/>
        </w:trPr>
        <w:tc>
          <w:tcPr>
            <w:tcW w:w="20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20"/>
              <w:spacing w:after="0"/>
              <w:rPr>
                <w:sz w:val="20"/>
                <w:szCs w:val="20"/>
                <w:color w:val="auto"/>
              </w:rPr>
            </w:pPr>
            <w:r>
              <w:rPr>
                <w:rFonts w:ascii="Arial" w:cs="Arial" w:eastAsia="Arial" w:hAnsi="Arial"/>
                <w:sz w:val="13"/>
                <w:szCs w:val="13"/>
                <w:color w:val="auto"/>
              </w:rPr>
              <w:t>Date</w:t>
            </w: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4"/>
          <w:szCs w:val="24"/>
          <w:color w:val="auto"/>
        </w:rPr>
      </w:pPr>
    </w:p>
    <w:p>
      <w:pPr>
        <w:jc w:val="both"/>
        <w:ind w:left="40" w:right="398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973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2019-12-07T03:41:33Z</dcterms:created>
  <dcterms:modified xsi:type="dcterms:W3CDTF">2019-12-07T03:41:33Z</dcterms:modified>
</cp:coreProperties>
</file>