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2"/>
          <w:szCs w:val="22"/>
          <w:color w:val="auto"/>
        </w:rPr>
        <w:t>SEC Form 4</w:t>
      </w:r>
    </w:p>
    <w:p>
      <w:pPr>
        <w:spacing w:after="0" w:line="32" w:lineRule="exact"/>
        <w:rPr>
          <w:sz w:val="24"/>
          <w:szCs w:val="24"/>
          <w:color w:val="auto"/>
        </w:rPr>
      </w:pPr>
    </w:p>
    <w:p>
      <w:pPr>
        <w:ind w:left="76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72" w:lineRule="exact"/>
        <w:rPr>
          <w:sz w:val="24"/>
          <w:szCs w:val="24"/>
          <w:color w:val="auto"/>
        </w:rPr>
      </w:pPr>
    </w:p>
    <w:p>
      <w:pPr>
        <w:ind w:left="380"/>
        <w:spacing w:after="0" w:line="23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-244475</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5"/>
        </w:trPr>
        <w:tc>
          <w:tcPr>
            <w:tcW w:w="6580" w:type="dxa"/>
            <w:vAlign w:val="bottom"/>
          </w:tcPr>
          <w:p>
            <w:pPr>
              <w:jc w:val="center"/>
              <w:ind w:right="152"/>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80" w:type="dxa"/>
            <w:vAlign w:val="bottom"/>
            <w:vMerge w:val="restart"/>
          </w:tcPr>
          <w:p>
            <w:pPr>
              <w:jc w:val="center"/>
              <w:ind w:right="152"/>
              <w:spacing w:after="0" w:line="143"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658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20"/>
        </w:trPr>
        <w:tc>
          <w:tcPr>
            <w:tcW w:w="658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6580" w:type="dxa"/>
            <w:vAlign w:val="bottom"/>
            <w:vMerge w:val="restart"/>
          </w:tcPr>
          <w:p>
            <w:pPr>
              <w:jc w:val="center"/>
              <w:ind w:right="152"/>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2"/>
        </w:trPr>
        <w:tc>
          <w:tcPr>
            <w:tcW w:w="658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9"/>
        </w:trPr>
        <w:tc>
          <w:tcPr>
            <w:tcW w:w="658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80"/>
        </w:trPr>
        <w:tc>
          <w:tcPr>
            <w:tcW w:w="658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6580" w:type="dxa"/>
            <w:vAlign w:val="bottom"/>
            <w:vMerge w:val="restart"/>
          </w:tcPr>
          <w:p>
            <w:pPr>
              <w:jc w:val="center"/>
              <w:ind w:right="152"/>
              <w:spacing w:after="0"/>
              <w:rPr>
                <w:sz w:val="20"/>
                <w:szCs w:val="20"/>
                <w:color w:val="auto"/>
              </w:rPr>
            </w:pPr>
            <w:r>
              <w:rPr>
                <w:rFonts w:ascii="Arial" w:cs="Arial" w:eastAsia="Arial" w:hAnsi="Arial"/>
                <w:sz w:val="14"/>
                <w:szCs w:val="14"/>
                <w:color w:val="auto"/>
                <w:w w:val="96"/>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658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5506720</wp:posOffset>
            </wp:positionH>
            <wp:positionV relativeFrom="paragraph">
              <wp:posOffset>-655320</wp:posOffset>
            </wp:positionV>
            <wp:extent cx="59690" cy="6686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8655"/>
                    </a:xfrm>
                    <a:prstGeom prst="rect">
                      <a:avLst/>
                    </a:prstGeom>
                    <a:noFill/>
                  </pic:spPr>
                </pic:pic>
              </a:graphicData>
            </a:graphic>
          </wp:anchor>
        </w:drawing>
        <w:drawing>
          <wp:anchor simplePos="0" relativeHeight="251657728" behindDoc="1" locked="0" layoutInCell="0" allowOverlap="1">
            <wp:simplePos x="0" y="0"/>
            <wp:positionH relativeFrom="column">
              <wp:posOffset>4168775</wp:posOffset>
            </wp:positionH>
            <wp:positionV relativeFrom="paragraph">
              <wp:posOffset>-655320</wp:posOffset>
            </wp:positionV>
            <wp:extent cx="59690" cy="6686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8655"/>
                    </a:xfrm>
                    <a:prstGeom prst="rect">
                      <a:avLst/>
                    </a:prstGeom>
                    <a:noFill/>
                  </pic:spPr>
                </pic:pic>
              </a:graphicData>
            </a:graphic>
          </wp:anchor>
        </w:drawing>
      </w:r>
    </w:p>
    <w:p>
      <w:pPr>
        <w:ind w:left="1480"/>
        <w:spacing w:after="0"/>
        <w:rPr>
          <w:sz w:val="20"/>
          <w:szCs w:val="20"/>
          <w:color w:val="auto"/>
        </w:rPr>
      </w:pPr>
      <w:r>
        <w:rPr>
          <w:rFonts w:ascii="Arial" w:cs="Arial" w:eastAsia="Arial" w:hAnsi="Arial"/>
          <w:sz w:val="14"/>
          <w:szCs w:val="14"/>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-1670685</wp:posOffset>
            </wp:positionH>
            <wp:positionV relativeFrom="paragraph">
              <wp:posOffset>13970</wp:posOffset>
            </wp:positionV>
            <wp:extent cx="7272020" cy="481076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72020" cy="4810760"/>
                    </a:xfrm>
                    <a:prstGeom prst="rect">
                      <a:avLst/>
                    </a:prstGeom>
                    <a:noFill/>
                  </pic:spPr>
                </pic:pic>
              </a:graphicData>
            </a:graphic>
          </wp:anchor>
        </w:drawing>
      </w:r>
    </w:p>
    <w:p>
      <w:pPr>
        <w:spacing w:after="0" w:line="89" w:lineRule="exact"/>
        <w:rPr>
          <w:sz w:val="24"/>
          <w:szCs w:val="24"/>
          <w:color w:val="auto"/>
        </w:rPr>
      </w:pPr>
    </w:p>
    <w:p>
      <w:pPr>
        <w:sectPr>
          <w:pgSz w:w="11900" w:h="16838" w:orient="portrait"/>
          <w:cols w:equalWidth="0" w:num="2">
            <w:col w:w="2380" w:space="240"/>
            <w:col w:w="8800"/>
          </w:cols>
          <w:pgMar w:left="240" w:top="226" w:right="239" w:bottom="1440" w:gutter="0" w:footer="0" w:header="0"/>
        </w:sectPr>
      </w:pPr>
    </w:p>
    <w:p>
      <w:pPr>
        <w:spacing w:after="0" w:line="7" w:lineRule="exact"/>
        <w:rPr>
          <w:sz w:val="24"/>
          <w:szCs w:val="24"/>
          <w:color w:val="auto"/>
        </w:rPr>
      </w:pPr>
    </w:p>
    <w:p>
      <w:pPr>
        <w:ind w:left="80"/>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2">
        <w:r>
          <w:rPr>
            <w:rFonts w:ascii="Arial" w:cs="Arial" w:eastAsia="Arial" w:hAnsi="Arial"/>
            <w:sz w:val="22"/>
            <w:szCs w:val="22"/>
            <w:u w:val="single" w:color="auto"/>
            <w:color w:val="0000EE"/>
          </w:rPr>
          <w:t>MURPHY MATTHEW J</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(Last)</w:t>
            </w:r>
          </w:p>
        </w:tc>
        <w:tc>
          <w:tcPr>
            <w:tcW w:w="1300" w:type="dxa"/>
            <w:vAlign w:val="bottom"/>
          </w:tcPr>
          <w:p>
            <w:pPr>
              <w:ind w:left="440"/>
              <w:spacing w:after="0"/>
              <w:rPr>
                <w:sz w:val="20"/>
                <w:szCs w:val="20"/>
                <w:color w:val="auto"/>
              </w:rPr>
            </w:pPr>
            <w:r>
              <w:rPr>
                <w:rFonts w:ascii="Arial" w:cs="Arial" w:eastAsia="Arial" w:hAnsi="Arial"/>
                <w:sz w:val="14"/>
                <w:szCs w:val="14"/>
                <w:color w:val="auto"/>
              </w:rPr>
              <w:t>(First)</w:t>
            </w:r>
          </w:p>
        </w:tc>
        <w:tc>
          <w:tcPr>
            <w:tcW w:w="1660" w:type="dxa"/>
            <w:vAlign w:val="bottom"/>
          </w:tcPr>
          <w:p>
            <w:pPr>
              <w:ind w:left="400"/>
              <w:spacing w:after="0"/>
              <w:rPr>
                <w:sz w:val="20"/>
                <w:szCs w:val="20"/>
                <w:color w:val="auto"/>
              </w:rPr>
            </w:pPr>
            <w:r>
              <w:rPr>
                <w:rFonts w:ascii="Arial" w:cs="Arial" w:eastAsia="Arial" w:hAnsi="Arial"/>
                <w:sz w:val="14"/>
                <w:szCs w:val="14"/>
                <w:color w:val="auto"/>
              </w:rPr>
              <w:t>(Middle)</w:t>
            </w:r>
          </w:p>
        </w:tc>
      </w:tr>
      <w:tr>
        <w:trPr>
          <w:trHeight w:val="282"/>
        </w:trPr>
        <w:tc>
          <w:tcPr>
            <w:tcW w:w="40" w:type="dxa"/>
            <w:vAlign w:val="bottom"/>
          </w:tcPr>
          <w:p>
            <w:pPr>
              <w:spacing w:after="0"/>
              <w:rPr>
                <w:sz w:val="24"/>
                <w:szCs w:val="24"/>
                <w:color w:val="auto"/>
              </w:rPr>
            </w:pPr>
          </w:p>
        </w:tc>
        <w:tc>
          <w:tcPr>
            <w:tcW w:w="2140" w:type="dxa"/>
            <w:vAlign w:val="bottom"/>
            <w:gridSpan w:val="2"/>
          </w:tcPr>
          <w:p>
            <w:pPr>
              <w:spacing w:after="0"/>
              <w:rPr>
                <w:sz w:val="20"/>
                <w:szCs w:val="20"/>
                <w:color w:val="auto"/>
              </w:rPr>
            </w:pPr>
            <w:r>
              <w:rPr>
                <w:rFonts w:ascii="Arial" w:cs="Arial" w:eastAsia="Arial" w:hAnsi="Arial"/>
                <w:sz w:val="18"/>
                <w:szCs w:val="18"/>
                <w:color w:val="0000FF"/>
              </w:rPr>
              <w:t>5488 MARVELL LANE</w:t>
            </w:r>
          </w:p>
        </w:tc>
        <w:tc>
          <w:tcPr>
            <w:tcW w:w="1660" w:type="dxa"/>
            <w:vAlign w:val="bottom"/>
          </w:tcPr>
          <w:p>
            <w:pPr>
              <w:spacing w:after="0"/>
              <w:rPr>
                <w:sz w:val="24"/>
                <w:szCs w:val="24"/>
                <w:color w:val="auto"/>
              </w:rPr>
            </w:pPr>
          </w:p>
        </w:tc>
      </w:tr>
      <w:tr>
        <w:trPr>
          <w:trHeight w:val="212"/>
        </w:trPr>
        <w:tc>
          <w:tcPr>
            <w:tcW w:w="40" w:type="dxa"/>
            <w:vAlign w:val="bottom"/>
          </w:tcPr>
          <w:p>
            <w:pPr>
              <w:spacing w:after="0"/>
              <w:rPr>
                <w:sz w:val="18"/>
                <w:szCs w:val="18"/>
                <w:color w:val="auto"/>
              </w:rPr>
            </w:pPr>
          </w:p>
        </w:tc>
        <w:tc>
          <w:tcPr>
            <w:tcW w:w="840" w:type="dxa"/>
            <w:vAlign w:val="bottom"/>
            <w:tcBorders>
              <w:bottom w:val="single" w:sz="8" w:color="9A9A9A"/>
            </w:tcBorders>
          </w:tcPr>
          <w:p>
            <w:pPr>
              <w:spacing w:after="0"/>
              <w:rPr>
                <w:sz w:val="18"/>
                <w:szCs w:val="18"/>
                <w:color w:val="auto"/>
              </w:rPr>
            </w:pPr>
          </w:p>
        </w:tc>
        <w:tc>
          <w:tcPr>
            <w:tcW w:w="1300" w:type="dxa"/>
            <w:vAlign w:val="bottom"/>
            <w:tcBorders>
              <w:bottom w:val="single" w:sz="8" w:color="9A9A9A"/>
            </w:tcBorders>
          </w:tcPr>
          <w:p>
            <w:pPr>
              <w:spacing w:after="0"/>
              <w:rPr>
                <w:sz w:val="18"/>
                <w:szCs w:val="18"/>
                <w:color w:val="auto"/>
              </w:rPr>
            </w:pPr>
          </w:p>
        </w:tc>
        <w:tc>
          <w:tcPr>
            <w:tcW w:w="1660" w:type="dxa"/>
            <w:vAlign w:val="bottom"/>
            <w:tcBorders>
              <w:bottom w:val="single" w:sz="8" w:color="9A9A9A"/>
            </w:tcBorders>
          </w:tcPr>
          <w:p>
            <w:pPr>
              <w:spacing w:after="0"/>
              <w:rPr>
                <w:sz w:val="18"/>
                <w:szCs w:val="18"/>
                <w:color w:val="auto"/>
              </w:rPr>
            </w:pPr>
          </w:p>
        </w:tc>
      </w:tr>
      <w:tr>
        <w:trPr>
          <w:trHeight w:val="270"/>
        </w:trPr>
        <w:tc>
          <w:tcPr>
            <w:tcW w:w="880" w:type="dxa"/>
            <w:vAlign w:val="bottom"/>
            <w:gridSpan w:val="2"/>
          </w:tcPr>
          <w:p>
            <w:pPr>
              <w:spacing w:after="0"/>
              <w:rPr>
                <w:sz w:val="20"/>
                <w:szCs w:val="20"/>
                <w:color w:val="auto"/>
              </w:rPr>
            </w:pPr>
            <w:r>
              <w:rPr>
                <w:rFonts w:ascii="Arial" w:cs="Arial" w:eastAsia="Arial" w:hAnsi="Arial"/>
                <w:sz w:val="14"/>
                <w:szCs w:val="14"/>
                <w:color w:val="auto"/>
              </w:rPr>
              <w:t>(Street)</w:t>
            </w:r>
          </w:p>
        </w:tc>
        <w:tc>
          <w:tcPr>
            <w:tcW w:w="1300" w:type="dxa"/>
            <w:vAlign w:val="bottom"/>
          </w:tcPr>
          <w:p>
            <w:pPr>
              <w:spacing w:after="0"/>
              <w:rPr>
                <w:sz w:val="23"/>
                <w:szCs w:val="23"/>
                <w:color w:val="auto"/>
              </w:rPr>
            </w:pPr>
          </w:p>
        </w:tc>
        <w:tc>
          <w:tcPr>
            <w:tcW w:w="1660" w:type="dxa"/>
            <w:vAlign w:val="bottom"/>
          </w:tcPr>
          <w:p>
            <w:pPr>
              <w:spacing w:after="0"/>
              <w:rPr>
                <w:sz w:val="23"/>
                <w:szCs w:val="23"/>
                <w:color w:val="auto"/>
              </w:rPr>
            </w:pPr>
          </w:p>
        </w:tc>
      </w:tr>
      <w:tr>
        <w:trPr>
          <w:trHeight w:val="242"/>
        </w:trPr>
        <w:tc>
          <w:tcPr>
            <w:tcW w:w="40" w:type="dxa"/>
            <w:vAlign w:val="bottom"/>
          </w:tcPr>
          <w:p>
            <w:pPr>
              <w:spacing w:after="0"/>
              <w:rPr>
                <w:sz w:val="21"/>
                <w:szCs w:val="21"/>
                <w:color w:val="auto"/>
              </w:rPr>
            </w:pPr>
          </w:p>
        </w:tc>
        <w:tc>
          <w:tcPr>
            <w:tcW w:w="2140" w:type="dxa"/>
            <w:vAlign w:val="bottom"/>
            <w:gridSpan w:val="2"/>
          </w:tcPr>
          <w:p>
            <w:pPr>
              <w:spacing w:after="0"/>
              <w:rPr>
                <w:sz w:val="20"/>
                <w:szCs w:val="20"/>
                <w:color w:val="auto"/>
              </w:rPr>
            </w:pPr>
            <w:r>
              <w:rPr>
                <w:rFonts w:ascii="Arial" w:cs="Arial" w:eastAsia="Arial" w:hAnsi="Arial"/>
                <w:sz w:val="18"/>
                <w:szCs w:val="18"/>
                <w:color w:val="0000FF"/>
              </w:rPr>
              <w:t>SANTA CLARA CA</w:t>
            </w:r>
          </w:p>
        </w:tc>
        <w:tc>
          <w:tcPr>
            <w:tcW w:w="1660" w:type="dxa"/>
            <w:vAlign w:val="bottom"/>
          </w:tcPr>
          <w:p>
            <w:pPr>
              <w:ind w:left="400"/>
              <w:spacing w:after="0"/>
              <w:rPr>
                <w:sz w:val="20"/>
                <w:szCs w:val="20"/>
                <w:color w:val="auto"/>
              </w:rPr>
            </w:pPr>
            <w:r>
              <w:rPr>
                <w:rFonts w:ascii="Arial" w:cs="Arial" w:eastAsia="Arial" w:hAnsi="Arial"/>
                <w:sz w:val="18"/>
                <w:szCs w:val="18"/>
                <w:color w:val="0000FF"/>
              </w:rPr>
              <w:t>95054</w:t>
            </w:r>
          </w:p>
        </w:tc>
      </w:tr>
      <w:tr>
        <w:trPr>
          <w:trHeight w:val="158"/>
        </w:trPr>
        <w:tc>
          <w:tcPr>
            <w:tcW w:w="40" w:type="dxa"/>
            <w:vAlign w:val="bottom"/>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300" w:type="dxa"/>
            <w:vAlign w:val="bottom"/>
            <w:tcBorders>
              <w:bottom w:val="single" w:sz="8" w:color="9A9A9A"/>
            </w:tcBorders>
          </w:tcPr>
          <w:p>
            <w:pPr>
              <w:spacing w:after="0"/>
              <w:rPr>
                <w:sz w:val="13"/>
                <w:szCs w:val="13"/>
                <w:color w:val="auto"/>
              </w:rPr>
            </w:pPr>
          </w:p>
        </w:tc>
        <w:tc>
          <w:tcPr>
            <w:tcW w:w="1660" w:type="dxa"/>
            <w:vAlign w:val="bottom"/>
            <w:tcBorders>
              <w:bottom w:val="single" w:sz="8" w:color="9A9A9A"/>
            </w:tcBorders>
          </w:tcPr>
          <w:p>
            <w:pPr>
              <w:spacing w:after="0"/>
              <w:rPr>
                <w:sz w:val="13"/>
                <w:szCs w:val="13"/>
                <w:color w:val="auto"/>
              </w:rPr>
            </w:pPr>
          </w:p>
        </w:tc>
      </w:tr>
      <w:tr>
        <w:trPr>
          <w:trHeight w:val="310"/>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(City)</w:t>
            </w:r>
          </w:p>
        </w:tc>
        <w:tc>
          <w:tcPr>
            <w:tcW w:w="1300" w:type="dxa"/>
            <w:vAlign w:val="bottom"/>
          </w:tcPr>
          <w:p>
            <w:pPr>
              <w:ind w:left="440"/>
              <w:spacing w:after="0"/>
              <w:rPr>
                <w:sz w:val="20"/>
                <w:szCs w:val="20"/>
                <w:color w:val="auto"/>
              </w:rPr>
            </w:pPr>
            <w:r>
              <w:rPr>
                <w:rFonts w:ascii="Arial" w:cs="Arial" w:eastAsia="Arial" w:hAnsi="Arial"/>
                <w:sz w:val="14"/>
                <w:szCs w:val="14"/>
                <w:color w:val="auto"/>
              </w:rPr>
              <w:t>(State)</w:t>
            </w:r>
          </w:p>
        </w:tc>
        <w:tc>
          <w:tcPr>
            <w:tcW w:w="1660" w:type="dxa"/>
            <w:vAlign w:val="bottom"/>
          </w:tcPr>
          <w:p>
            <w:pPr>
              <w:ind w:left="400"/>
              <w:spacing w:after="0"/>
              <w:rPr>
                <w:sz w:val="20"/>
                <w:szCs w:val="20"/>
                <w:color w:val="auto"/>
              </w:rPr>
            </w:pPr>
            <w:r>
              <w:rPr>
                <w:rFonts w:ascii="Arial" w:cs="Arial" w:eastAsia="Arial" w:hAnsi="Arial"/>
                <w:sz w:val="14"/>
                <w:szCs w:val="14"/>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80" w:type="dxa"/>
            <w:vAlign w:val="bottom"/>
          </w:tcPr>
          <w:p>
            <w:pPr>
              <w:spacing w:after="0"/>
              <w:rPr>
                <w:sz w:val="14"/>
                <w:szCs w:val="14"/>
                <w:color w:val="auto"/>
              </w:rPr>
            </w:pPr>
          </w:p>
        </w:tc>
        <w:tc>
          <w:tcPr>
            <w:tcW w:w="3900" w:type="dxa"/>
            <w:vAlign w:val="bottom"/>
            <w:gridSpan w:val="2"/>
          </w:tcPr>
          <w:p>
            <w:pPr>
              <w:spacing w:after="0"/>
              <w:rPr>
                <w:sz w:val="20"/>
                <w:szCs w:val="20"/>
                <w:color w:val="auto"/>
              </w:rPr>
            </w:pPr>
            <w:r>
              <w:rPr>
                <w:rFonts w:ascii="Arial" w:cs="Arial" w:eastAsia="Arial" w:hAnsi="Arial"/>
                <w:sz w:val="14"/>
                <w:szCs w:val="14"/>
                <w:color w:val="auto"/>
              </w:rPr>
              <w:t xml:space="preserve">2. 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tc>
        <w:tc>
          <w:tcPr>
            <w:tcW w:w="3420" w:type="dxa"/>
            <w:vAlign w:val="bottom"/>
            <w:gridSpan w:val="3"/>
          </w:tcPr>
          <w:p>
            <w:pPr>
              <w:ind w:left="80"/>
              <w:spacing w:after="0"/>
              <w:rPr>
                <w:sz w:val="20"/>
                <w:szCs w:val="20"/>
                <w:color w:val="auto"/>
              </w:rPr>
            </w:pPr>
            <w:r>
              <w:rPr>
                <w:rFonts w:ascii="Arial" w:cs="Arial" w:eastAsia="Arial" w:hAnsi="Arial"/>
                <w:sz w:val="14"/>
                <w:szCs w:val="14"/>
                <w:color w:val="auto"/>
              </w:rPr>
              <w:t>5. Relationship of Reporting Person(s) to Issuer</w:t>
            </w:r>
          </w:p>
        </w:tc>
        <w:tc>
          <w:tcPr>
            <w:tcW w:w="0" w:type="dxa"/>
            <w:vAlign w:val="bottom"/>
          </w:tcPr>
          <w:p>
            <w:pPr>
              <w:spacing w:after="0"/>
              <w:rPr>
                <w:sz w:val="1"/>
                <w:szCs w:val="1"/>
                <w:color w:val="auto"/>
              </w:rPr>
            </w:pPr>
          </w:p>
        </w:tc>
      </w:tr>
      <w:tr>
        <w:trPr>
          <w:trHeight w:val="211"/>
        </w:trPr>
        <w:tc>
          <w:tcPr>
            <w:tcW w:w="80" w:type="dxa"/>
            <w:vAlign w:val="bottom"/>
          </w:tcPr>
          <w:p>
            <w:pPr>
              <w:spacing w:after="0"/>
              <w:rPr>
                <w:sz w:val="18"/>
                <w:szCs w:val="18"/>
                <w:color w:val="auto"/>
              </w:rPr>
            </w:pPr>
          </w:p>
        </w:tc>
        <w:tc>
          <w:tcPr>
            <w:tcW w:w="3900" w:type="dxa"/>
            <w:vAlign w:val="bottom"/>
            <w:gridSpan w:val="2"/>
          </w:tcPr>
          <w:p>
            <w:pPr>
              <w:spacing w:after="0" w:line="210" w:lineRule="exact"/>
              <w:rPr>
                <w:rFonts w:ascii="Arial" w:cs="Arial" w:eastAsia="Arial" w:hAnsi="Arial"/>
                <w:sz w:val="22"/>
                <w:szCs w:val="22"/>
                <w:color w:val="0000EE"/>
                <w:w w:val="97"/>
              </w:rPr>
            </w:pPr>
            <w:hyperlink r:id="rId13">
              <w:r>
                <w:rPr>
                  <w:rFonts w:ascii="Arial" w:cs="Arial" w:eastAsia="Arial" w:hAnsi="Arial"/>
                  <w:sz w:val="22"/>
                  <w:szCs w:val="22"/>
                  <w:color w:val="0000EE"/>
                  <w:w w:val="97"/>
                </w:rPr>
                <w:t>MARVELL TECHNOLOGY GROUP LTD</w:t>
              </w:r>
            </w:hyperlink>
          </w:p>
        </w:tc>
        <w:tc>
          <w:tcPr>
            <w:tcW w:w="1920" w:type="dxa"/>
            <w:vAlign w:val="bottom"/>
            <w:gridSpan w:val="2"/>
          </w:tcPr>
          <w:p>
            <w:pPr>
              <w:ind w:left="80"/>
              <w:spacing w:after="0"/>
              <w:rPr>
                <w:sz w:val="20"/>
                <w:szCs w:val="20"/>
                <w:color w:val="auto"/>
              </w:rPr>
            </w:pPr>
            <w:r>
              <w:rPr>
                <w:rFonts w:ascii="Arial" w:cs="Arial" w:eastAsia="Arial" w:hAnsi="Arial"/>
                <w:sz w:val="14"/>
                <w:szCs w:val="14"/>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80" w:type="dxa"/>
            <w:vAlign w:val="bottom"/>
          </w:tcPr>
          <w:p>
            <w:pPr>
              <w:spacing w:after="0"/>
              <w:rPr>
                <w:sz w:val="2"/>
                <w:szCs w:val="2"/>
                <w:color w:val="auto"/>
              </w:rPr>
            </w:pPr>
          </w:p>
        </w:tc>
        <w:tc>
          <w:tcPr>
            <w:tcW w:w="3800" w:type="dxa"/>
            <w:vAlign w:val="bottom"/>
            <w:shd w:val="clear" w:color="auto" w:fill="0000EE"/>
          </w:tcPr>
          <w:p>
            <w:pPr>
              <w:spacing w:after="0" w:line="27" w:lineRule="exact"/>
              <w:rPr>
                <w:rFonts w:ascii="Arial" w:cs="Arial" w:eastAsia="Arial" w:hAnsi="Arial"/>
                <w:sz w:val="3"/>
                <w:szCs w:val="3"/>
                <w:color w:val="auto"/>
              </w:rPr>
            </w:pPr>
            <w:hyperlink r:id="rId13">
              <w:r>
                <w:rPr>
                  <w:rFonts w:ascii="Arial" w:cs="Arial" w:eastAsia="Arial" w:hAnsi="Arial"/>
                  <w:sz w:val="3"/>
                  <w:szCs w:val="3"/>
                  <w:color w:val="auto"/>
                </w:rPr>
                <w:t xml:space="preserve">[ </w:t>
              </w:r>
              <w:r>
                <w:rPr>
                  <w:rFonts w:ascii="Arial" w:cs="Arial" w:eastAsia="Arial" w:hAnsi="Arial"/>
                  <w:sz w:val="3"/>
                  <w:szCs w:val="3"/>
                  <w:color w:val="0000FF"/>
                </w:rPr>
                <w:t>MRVL</w:t>
              </w:r>
              <w:r>
                <w:rPr>
                  <w:rFonts w:ascii="Arial" w:cs="Arial" w:eastAsia="Arial" w:hAnsi="Arial"/>
                  <w:sz w:val="3"/>
                  <w:szCs w:val="3"/>
                  <w:color w:val="auto"/>
                </w:rPr>
                <w:t xml:space="preserve"> ]</w:t>
              </w:r>
            </w:hyperlink>
          </w:p>
        </w:tc>
        <w:tc>
          <w:tcPr>
            <w:tcW w:w="100" w:type="dxa"/>
            <w:vAlign w:val="bottom"/>
          </w:tcPr>
          <w:p>
            <w:pPr>
              <w:spacing w:after="0"/>
              <w:rPr>
                <w:sz w:val="2"/>
                <w:szCs w:val="2"/>
                <w:color w:val="auto"/>
              </w:rPr>
            </w:pPr>
          </w:p>
        </w:tc>
        <w:tc>
          <w:tcPr>
            <w:tcW w:w="520" w:type="dxa"/>
            <w:vAlign w:val="bottom"/>
          </w:tcPr>
          <w:p>
            <w:pPr>
              <w:ind w:left="2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4"/>
                <w:szCs w:val="14"/>
                <w:color w:val="auto"/>
              </w:rPr>
              <w:t>Director</w:t>
            </w:r>
          </w:p>
        </w:tc>
        <w:tc>
          <w:tcPr>
            <w:tcW w:w="1500" w:type="dxa"/>
            <w:vAlign w:val="bottom"/>
            <w:vMerge w:val="restart"/>
          </w:tcPr>
          <w:p>
            <w:pPr>
              <w:ind w:left="340"/>
              <w:spacing w:after="0"/>
              <w:rPr>
                <w:sz w:val="20"/>
                <w:szCs w:val="20"/>
                <w:color w:val="auto"/>
              </w:rPr>
            </w:pPr>
            <w:r>
              <w:rPr>
                <w:rFonts w:ascii="Arial" w:cs="Arial" w:eastAsia="Arial" w:hAnsi="Arial"/>
                <w:sz w:val="14"/>
                <w:szCs w:val="14"/>
                <w:color w:val="auto"/>
              </w:rPr>
              <w:t>10% Owner</w:t>
            </w:r>
          </w:p>
        </w:tc>
        <w:tc>
          <w:tcPr>
            <w:tcW w:w="0" w:type="dxa"/>
            <w:vAlign w:val="bottom"/>
          </w:tcPr>
          <w:p>
            <w:pPr>
              <w:spacing w:after="0" w:line="20" w:lineRule="exact"/>
              <w:rPr>
                <w:sz w:val="1"/>
                <w:szCs w:val="1"/>
                <w:color w:val="auto"/>
              </w:rPr>
            </w:pPr>
          </w:p>
        </w:tc>
      </w:tr>
      <w:tr>
        <w:trPr>
          <w:trHeight w:val="162"/>
        </w:trPr>
        <w:tc>
          <w:tcPr>
            <w:tcW w:w="80" w:type="dxa"/>
            <w:vAlign w:val="bottom"/>
          </w:tcPr>
          <w:p>
            <w:pPr>
              <w:spacing w:after="0"/>
              <w:rPr>
                <w:sz w:val="14"/>
                <w:szCs w:val="14"/>
                <w:color w:val="auto"/>
              </w:rPr>
            </w:pPr>
          </w:p>
        </w:tc>
        <w:tc>
          <w:tcPr>
            <w:tcW w:w="38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400" w:type="dxa"/>
            <w:vAlign w:val="bottom"/>
            <w:vMerge w:val="continue"/>
          </w:tcPr>
          <w:p>
            <w:pPr>
              <w:spacing w:after="0"/>
              <w:rPr>
                <w:sz w:val="14"/>
                <w:szCs w:val="14"/>
                <w:color w:val="auto"/>
              </w:rPr>
            </w:pPr>
          </w:p>
        </w:tc>
        <w:tc>
          <w:tcPr>
            <w:tcW w:w="150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29"/>
        </w:trPr>
        <w:tc>
          <w:tcPr>
            <w:tcW w:w="80" w:type="dxa"/>
            <w:vAlign w:val="bottom"/>
          </w:tcPr>
          <w:p>
            <w:pPr>
              <w:spacing w:after="0"/>
              <w:rPr>
                <w:sz w:val="19"/>
                <w:szCs w:val="19"/>
                <w:color w:val="auto"/>
              </w:rPr>
            </w:pPr>
          </w:p>
        </w:tc>
        <w:tc>
          <w:tcPr>
            <w:tcW w:w="38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20" w:type="dxa"/>
            <w:vAlign w:val="bottom"/>
            <w:vMerge w:val="restart"/>
          </w:tcPr>
          <w:p>
            <w:pPr>
              <w:ind w:left="280"/>
              <w:spacing w:after="0"/>
              <w:rPr>
                <w:sz w:val="20"/>
                <w:szCs w:val="20"/>
                <w:color w:val="auto"/>
              </w:rPr>
            </w:pPr>
            <w:r>
              <w:rPr>
                <w:rFonts w:ascii="Arial" w:cs="Arial" w:eastAsia="Arial" w:hAnsi="Arial"/>
                <w:sz w:val="18"/>
                <w:szCs w:val="18"/>
                <w:color w:val="0000FF"/>
              </w:rPr>
              <w:t>X</w:t>
            </w:r>
          </w:p>
        </w:tc>
        <w:tc>
          <w:tcPr>
            <w:tcW w:w="1400" w:type="dxa"/>
            <w:vAlign w:val="bottom"/>
          </w:tcPr>
          <w:p>
            <w:pPr>
              <w:ind w:left="100"/>
              <w:spacing w:after="0"/>
              <w:rPr>
                <w:sz w:val="20"/>
                <w:szCs w:val="20"/>
                <w:color w:val="auto"/>
              </w:rPr>
            </w:pPr>
            <w:r>
              <w:rPr>
                <w:rFonts w:ascii="Arial" w:cs="Arial" w:eastAsia="Arial" w:hAnsi="Arial"/>
                <w:sz w:val="14"/>
                <w:szCs w:val="14"/>
                <w:color w:val="auto"/>
              </w:rPr>
              <w:t>Officer (give title</w:t>
            </w:r>
          </w:p>
        </w:tc>
        <w:tc>
          <w:tcPr>
            <w:tcW w:w="1500" w:type="dxa"/>
            <w:vAlign w:val="bottom"/>
          </w:tcPr>
          <w:p>
            <w:pPr>
              <w:ind w:left="340"/>
              <w:spacing w:after="0"/>
              <w:rPr>
                <w:sz w:val="20"/>
                <w:szCs w:val="20"/>
                <w:color w:val="auto"/>
              </w:rPr>
            </w:pPr>
            <w:r>
              <w:rPr>
                <w:rFonts w:ascii="Arial" w:cs="Arial" w:eastAsia="Arial" w:hAnsi="Arial"/>
                <w:sz w:val="14"/>
                <w:szCs w:val="14"/>
                <w:color w:val="auto"/>
              </w:rPr>
              <w:t>Other (specify</w:t>
            </w:r>
          </w:p>
        </w:tc>
        <w:tc>
          <w:tcPr>
            <w:tcW w:w="0" w:type="dxa"/>
            <w:vAlign w:val="bottom"/>
          </w:tcPr>
          <w:p>
            <w:pPr>
              <w:spacing w:after="0"/>
              <w:rPr>
                <w:sz w:val="1"/>
                <w:szCs w:val="1"/>
                <w:color w:val="auto"/>
              </w:rPr>
            </w:pPr>
          </w:p>
        </w:tc>
      </w:tr>
      <w:tr>
        <w:trPr>
          <w:trHeight w:val="48"/>
        </w:trPr>
        <w:tc>
          <w:tcPr>
            <w:tcW w:w="80" w:type="dxa"/>
            <w:vAlign w:val="bottom"/>
            <w:tcBorders>
              <w:bottom w:val="single" w:sz="8" w:color="2C2C2C"/>
            </w:tcBorders>
          </w:tcPr>
          <w:p>
            <w:pPr>
              <w:spacing w:after="0"/>
              <w:rPr>
                <w:sz w:val="4"/>
                <w:szCs w:val="4"/>
                <w:color w:val="auto"/>
              </w:rPr>
            </w:pPr>
          </w:p>
        </w:tc>
        <w:tc>
          <w:tcPr>
            <w:tcW w:w="380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520" w:type="dxa"/>
            <w:vAlign w:val="bottom"/>
            <w:vMerge w:val="continue"/>
          </w:tcPr>
          <w:p>
            <w:pPr>
              <w:spacing w:after="0"/>
              <w:rPr>
                <w:sz w:val="4"/>
                <w:szCs w:val="4"/>
                <w:color w:val="auto"/>
              </w:rPr>
            </w:pPr>
          </w:p>
        </w:tc>
        <w:tc>
          <w:tcPr>
            <w:tcW w:w="1400" w:type="dxa"/>
            <w:vAlign w:val="bottom"/>
            <w:vMerge w:val="restart"/>
          </w:tcPr>
          <w:p>
            <w:pPr>
              <w:ind w:left="100"/>
              <w:spacing w:after="0"/>
              <w:rPr>
                <w:sz w:val="20"/>
                <w:szCs w:val="20"/>
                <w:color w:val="auto"/>
              </w:rPr>
            </w:pPr>
            <w:r>
              <w:rPr>
                <w:rFonts w:ascii="Arial" w:cs="Arial" w:eastAsia="Arial" w:hAnsi="Arial"/>
                <w:sz w:val="14"/>
                <w:szCs w:val="14"/>
                <w:color w:val="auto"/>
              </w:rPr>
              <w:t>below)</w:t>
            </w:r>
          </w:p>
        </w:tc>
        <w:tc>
          <w:tcPr>
            <w:tcW w:w="1500" w:type="dxa"/>
            <w:vAlign w:val="bottom"/>
            <w:vMerge w:val="restart"/>
          </w:tcPr>
          <w:p>
            <w:pPr>
              <w:ind w:left="340"/>
              <w:spacing w:after="0"/>
              <w:rPr>
                <w:sz w:val="20"/>
                <w:szCs w:val="20"/>
                <w:color w:val="auto"/>
              </w:rPr>
            </w:pPr>
            <w:r>
              <w:rPr>
                <w:rFonts w:ascii="Arial" w:cs="Arial" w:eastAsia="Arial" w:hAnsi="Arial"/>
                <w:sz w:val="14"/>
                <w:szCs w:val="14"/>
                <w:color w:val="auto"/>
              </w:rPr>
              <w:t>below)</w:t>
            </w:r>
          </w:p>
        </w:tc>
        <w:tc>
          <w:tcPr>
            <w:tcW w:w="0" w:type="dxa"/>
            <w:vAlign w:val="bottom"/>
          </w:tcPr>
          <w:p>
            <w:pPr>
              <w:spacing w:after="0"/>
              <w:rPr>
                <w:sz w:val="1"/>
                <w:szCs w:val="1"/>
                <w:color w:val="auto"/>
              </w:rPr>
            </w:pPr>
          </w:p>
        </w:tc>
      </w:tr>
      <w:tr>
        <w:trPr>
          <w:trHeight w:val="94"/>
        </w:trPr>
        <w:tc>
          <w:tcPr>
            <w:tcW w:w="80" w:type="dxa"/>
            <w:vAlign w:val="bottom"/>
          </w:tcPr>
          <w:p>
            <w:pPr>
              <w:spacing w:after="0"/>
              <w:rPr>
                <w:sz w:val="8"/>
                <w:szCs w:val="8"/>
                <w:color w:val="auto"/>
              </w:rPr>
            </w:pPr>
          </w:p>
        </w:tc>
        <w:tc>
          <w:tcPr>
            <w:tcW w:w="3900" w:type="dxa"/>
            <w:vAlign w:val="bottom"/>
            <w:gridSpan w:val="2"/>
            <w:vMerge w:val="restart"/>
          </w:tcPr>
          <w:p>
            <w:pPr>
              <w:spacing w:after="0"/>
              <w:rPr>
                <w:sz w:val="20"/>
                <w:szCs w:val="20"/>
                <w:color w:val="auto"/>
              </w:rPr>
            </w:pPr>
            <w:r>
              <w:rPr>
                <w:rFonts w:ascii="Arial" w:cs="Arial" w:eastAsia="Arial" w:hAnsi="Arial"/>
                <w:sz w:val="14"/>
                <w:szCs w:val="14"/>
                <w:color w:val="auto"/>
              </w:rPr>
              <w:t>3. Date of Earliest Transaction (Month/Day/Year)</w:t>
            </w:r>
          </w:p>
        </w:tc>
        <w:tc>
          <w:tcPr>
            <w:tcW w:w="520" w:type="dxa"/>
            <w:vAlign w:val="bottom"/>
          </w:tcPr>
          <w:p>
            <w:pPr>
              <w:spacing w:after="0"/>
              <w:rPr>
                <w:sz w:val="8"/>
                <w:szCs w:val="8"/>
                <w:color w:val="auto"/>
              </w:rPr>
            </w:pPr>
          </w:p>
        </w:tc>
        <w:tc>
          <w:tcPr>
            <w:tcW w:w="1400" w:type="dxa"/>
            <w:vAlign w:val="bottom"/>
            <w:vMerge w:val="continue"/>
          </w:tcPr>
          <w:p>
            <w:pPr>
              <w:spacing w:after="0"/>
              <w:rPr>
                <w:sz w:val="8"/>
                <w:szCs w:val="8"/>
                <w:color w:val="auto"/>
              </w:rPr>
            </w:pPr>
          </w:p>
        </w:tc>
        <w:tc>
          <w:tcPr>
            <w:tcW w:w="1500" w:type="dxa"/>
            <w:vAlign w:val="bottom"/>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00"/>
        </w:trPr>
        <w:tc>
          <w:tcPr>
            <w:tcW w:w="80" w:type="dxa"/>
            <w:vAlign w:val="bottom"/>
          </w:tcPr>
          <w:p>
            <w:pPr>
              <w:spacing w:after="0"/>
              <w:rPr>
                <w:sz w:val="8"/>
                <w:szCs w:val="8"/>
                <w:color w:val="auto"/>
              </w:rPr>
            </w:pPr>
          </w:p>
        </w:tc>
        <w:tc>
          <w:tcPr>
            <w:tcW w:w="3900" w:type="dxa"/>
            <w:vAlign w:val="bottom"/>
            <w:gridSpan w:val="2"/>
            <w:vMerge w:val="continue"/>
          </w:tcPr>
          <w:p>
            <w:pPr>
              <w:spacing w:after="0"/>
              <w:rPr>
                <w:sz w:val="8"/>
                <w:szCs w:val="8"/>
                <w:color w:val="auto"/>
              </w:rPr>
            </w:pPr>
          </w:p>
        </w:tc>
        <w:tc>
          <w:tcPr>
            <w:tcW w:w="520" w:type="dxa"/>
            <w:vAlign w:val="bottom"/>
          </w:tcPr>
          <w:p>
            <w:pPr>
              <w:spacing w:after="0"/>
              <w:rPr>
                <w:sz w:val="8"/>
                <w:szCs w:val="8"/>
                <w:color w:val="auto"/>
              </w:rPr>
            </w:pPr>
          </w:p>
        </w:tc>
        <w:tc>
          <w:tcPr>
            <w:tcW w:w="2900" w:type="dxa"/>
            <w:vAlign w:val="bottom"/>
            <w:gridSpan w:val="2"/>
            <w:vMerge w:val="restart"/>
          </w:tcPr>
          <w:p>
            <w:pPr>
              <w:ind w:left="520"/>
              <w:spacing w:after="0"/>
              <w:rPr>
                <w:sz w:val="20"/>
                <w:szCs w:val="20"/>
                <w:color w:val="auto"/>
              </w:rPr>
            </w:pPr>
            <w:r>
              <w:rPr>
                <w:rFonts w:ascii="Arial" w:cs="Arial" w:eastAsia="Arial" w:hAnsi="Arial"/>
                <w:sz w:val="18"/>
                <w:szCs w:val="18"/>
                <w:color w:val="0000FF"/>
              </w:rPr>
              <w:t>CEO and President</w:t>
            </w:r>
          </w:p>
        </w:tc>
        <w:tc>
          <w:tcPr>
            <w:tcW w:w="0" w:type="dxa"/>
            <w:vAlign w:val="bottom"/>
          </w:tcPr>
          <w:p>
            <w:pPr>
              <w:spacing w:after="0"/>
              <w:rPr>
                <w:sz w:val="1"/>
                <w:szCs w:val="1"/>
                <w:color w:val="auto"/>
              </w:rPr>
            </w:pPr>
          </w:p>
        </w:tc>
      </w:tr>
      <w:tr>
        <w:trPr>
          <w:trHeight w:val="155"/>
        </w:trPr>
        <w:tc>
          <w:tcPr>
            <w:tcW w:w="3880" w:type="dxa"/>
            <w:vAlign w:val="bottom"/>
            <w:gridSpan w:val="2"/>
            <w:vMerge w:val="restart"/>
          </w:tcPr>
          <w:p>
            <w:pPr>
              <w:ind w:left="80"/>
              <w:spacing w:after="0"/>
              <w:rPr>
                <w:sz w:val="20"/>
                <w:szCs w:val="20"/>
                <w:color w:val="auto"/>
              </w:rPr>
            </w:pPr>
            <w:r>
              <w:rPr>
                <w:rFonts w:ascii="Arial" w:cs="Arial" w:eastAsia="Arial" w:hAnsi="Arial"/>
                <w:sz w:val="18"/>
                <w:szCs w:val="18"/>
                <w:color w:val="0000FF"/>
              </w:rPr>
              <w:t>06/04/2018</w:t>
            </w:r>
          </w:p>
        </w:tc>
        <w:tc>
          <w:tcPr>
            <w:tcW w:w="10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2900" w:type="dxa"/>
            <w:vAlign w:val="bottom"/>
            <w:gridSpan w:val="2"/>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68"/>
        </w:trPr>
        <w:tc>
          <w:tcPr>
            <w:tcW w:w="3880" w:type="dxa"/>
            <w:vAlign w:val="bottom"/>
            <w:gridSpan w:val="2"/>
            <w:vMerge w:val="continue"/>
          </w:tcPr>
          <w:p>
            <w:pPr>
              <w:spacing w:after="0"/>
              <w:rPr>
                <w:sz w:val="5"/>
                <w:szCs w:val="5"/>
                <w:color w:val="auto"/>
              </w:rPr>
            </w:pPr>
          </w:p>
        </w:tc>
        <w:tc>
          <w:tcPr>
            <w:tcW w:w="100" w:type="dxa"/>
            <w:vAlign w:val="bottom"/>
          </w:tcPr>
          <w:p>
            <w:pPr>
              <w:spacing w:after="0"/>
              <w:rPr>
                <w:sz w:val="5"/>
                <w:szCs w:val="5"/>
                <w:color w:val="auto"/>
              </w:rPr>
            </w:pPr>
          </w:p>
        </w:tc>
        <w:tc>
          <w:tcPr>
            <w:tcW w:w="520" w:type="dxa"/>
            <w:vAlign w:val="bottom"/>
          </w:tcPr>
          <w:p>
            <w:pPr>
              <w:spacing w:after="0"/>
              <w:rPr>
                <w:sz w:val="5"/>
                <w:szCs w:val="5"/>
                <w:color w:val="auto"/>
              </w:rPr>
            </w:pPr>
          </w:p>
        </w:tc>
        <w:tc>
          <w:tcPr>
            <w:tcW w:w="1400" w:type="dxa"/>
            <w:vAlign w:val="bottom"/>
          </w:tcPr>
          <w:p>
            <w:pPr>
              <w:spacing w:after="0"/>
              <w:rPr>
                <w:sz w:val="5"/>
                <w:szCs w:val="5"/>
                <w:color w:val="auto"/>
              </w:rPr>
            </w:pPr>
          </w:p>
        </w:tc>
        <w:tc>
          <w:tcPr>
            <w:tcW w:w="15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44"/>
        </w:trPr>
        <w:tc>
          <w:tcPr>
            <w:tcW w:w="80" w:type="dxa"/>
            <w:vAlign w:val="bottom"/>
            <w:tcBorders>
              <w:bottom w:val="single" w:sz="8" w:color="2C2C2C"/>
            </w:tcBorders>
          </w:tcPr>
          <w:p>
            <w:pPr>
              <w:spacing w:after="0"/>
              <w:rPr>
                <w:sz w:val="12"/>
                <w:szCs w:val="12"/>
                <w:color w:val="auto"/>
              </w:rPr>
            </w:pPr>
          </w:p>
        </w:tc>
        <w:tc>
          <w:tcPr>
            <w:tcW w:w="3800" w:type="dxa"/>
            <w:vAlign w:val="bottom"/>
            <w:tcBorders>
              <w:bottom w:val="single" w:sz="8" w:color="2C2C2C"/>
            </w:tcBorders>
          </w:tcPr>
          <w:p>
            <w:pPr>
              <w:spacing w:after="0"/>
              <w:rPr>
                <w:sz w:val="12"/>
                <w:szCs w:val="12"/>
                <w:color w:val="auto"/>
              </w:rPr>
            </w:pPr>
          </w:p>
        </w:tc>
        <w:tc>
          <w:tcPr>
            <w:tcW w:w="100" w:type="dxa"/>
            <w:vAlign w:val="bottom"/>
            <w:tcBorders>
              <w:bottom w:val="single" w:sz="8" w:color="2C2C2C"/>
            </w:tcBorders>
          </w:tcPr>
          <w:p>
            <w:pPr>
              <w:spacing w:after="0"/>
              <w:rPr>
                <w:sz w:val="12"/>
                <w:szCs w:val="12"/>
                <w:color w:val="auto"/>
              </w:rPr>
            </w:pPr>
          </w:p>
        </w:tc>
        <w:tc>
          <w:tcPr>
            <w:tcW w:w="3420" w:type="dxa"/>
            <w:vAlign w:val="bottom"/>
            <w:tcBorders>
              <w:bottom w:val="single" w:sz="8" w:color="2C2C2C"/>
            </w:tcBorders>
            <w:gridSpan w:val="3"/>
          </w:tcPr>
          <w:p>
            <w:pPr>
              <w:spacing w:after="0"/>
              <w:rPr>
                <w:sz w:val="12"/>
                <w:szCs w:val="12"/>
                <w:color w:val="auto"/>
              </w:rPr>
            </w:pPr>
          </w:p>
        </w:tc>
        <w:tc>
          <w:tcPr>
            <w:tcW w:w="0" w:type="dxa"/>
            <w:vAlign w:val="bottom"/>
          </w:tcPr>
          <w:p>
            <w:pPr>
              <w:spacing w:after="0"/>
              <w:rPr>
                <w:sz w:val="1"/>
                <w:szCs w:val="1"/>
                <w:color w:val="auto"/>
              </w:rPr>
            </w:pPr>
          </w:p>
        </w:tc>
      </w:tr>
      <w:tr>
        <w:trPr>
          <w:trHeight w:val="202"/>
        </w:trPr>
        <w:tc>
          <w:tcPr>
            <w:tcW w:w="80" w:type="dxa"/>
            <w:vAlign w:val="bottom"/>
          </w:tcPr>
          <w:p>
            <w:pPr>
              <w:spacing w:after="0"/>
              <w:rPr>
                <w:sz w:val="17"/>
                <w:szCs w:val="17"/>
                <w:color w:val="auto"/>
              </w:rPr>
            </w:pPr>
          </w:p>
        </w:tc>
        <w:tc>
          <w:tcPr>
            <w:tcW w:w="3900" w:type="dxa"/>
            <w:vAlign w:val="bottom"/>
            <w:gridSpan w:val="2"/>
          </w:tcPr>
          <w:p>
            <w:pPr>
              <w:spacing w:after="0"/>
              <w:rPr>
                <w:sz w:val="20"/>
                <w:szCs w:val="20"/>
                <w:color w:val="auto"/>
              </w:rPr>
            </w:pPr>
            <w:r>
              <w:rPr>
                <w:rFonts w:ascii="Arial" w:cs="Arial" w:eastAsia="Arial" w:hAnsi="Arial"/>
                <w:sz w:val="14"/>
                <w:szCs w:val="14"/>
                <w:color w:val="auto"/>
              </w:rPr>
              <w:t>4. If Amendment, Date of Original Filed (Month/Day/Year)</w:t>
            </w:r>
          </w:p>
        </w:tc>
        <w:tc>
          <w:tcPr>
            <w:tcW w:w="3420" w:type="dxa"/>
            <w:vAlign w:val="bottom"/>
            <w:gridSpan w:val="3"/>
          </w:tcPr>
          <w:p>
            <w:pPr>
              <w:ind w:left="80"/>
              <w:spacing w:after="0"/>
              <w:rPr>
                <w:sz w:val="20"/>
                <w:szCs w:val="20"/>
                <w:color w:val="auto"/>
              </w:rPr>
            </w:pPr>
            <w:r>
              <w:rPr>
                <w:rFonts w:ascii="Arial" w:cs="Arial" w:eastAsia="Arial" w:hAnsi="Arial"/>
                <w:sz w:val="14"/>
                <w:szCs w:val="14"/>
                <w:color w:val="auto"/>
              </w:rPr>
              <w:t>6. 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4"/>
          <w:szCs w:val="14"/>
          <w:color w:val="auto"/>
        </w:rPr>
        <w:t>Line)</w:t>
      </w:r>
    </w:p>
    <w:p>
      <w:pPr>
        <w:ind w:left="4260"/>
        <w:spacing w:after="0" w:line="211" w:lineRule="auto"/>
        <w:tabs>
          <w:tab w:leader="none" w:pos="4600"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4"/>
          <w:szCs w:val="14"/>
          <w:color w:val="auto"/>
        </w:rPr>
        <w:t>Form filed by One Reporting Person</w:t>
      </w:r>
    </w:p>
    <w:p>
      <w:pPr>
        <w:spacing w:after="0" w:line="104" w:lineRule="exact"/>
        <w:rPr>
          <w:sz w:val="20"/>
          <w:szCs w:val="20"/>
          <w:color w:val="auto"/>
        </w:rPr>
      </w:pPr>
    </w:p>
    <w:p>
      <w:pPr>
        <w:ind w:left="4620"/>
        <w:spacing w:after="0"/>
        <w:rPr>
          <w:sz w:val="20"/>
          <w:szCs w:val="20"/>
          <w:color w:val="auto"/>
        </w:rPr>
      </w:pPr>
      <w:r>
        <w:rPr>
          <w:rFonts w:ascii="Arial" w:cs="Arial" w:eastAsia="Arial" w:hAnsi="Arial"/>
          <w:sz w:val="14"/>
          <w:szCs w:val="14"/>
          <w:color w:val="auto"/>
        </w:rPr>
        <w:t>Form filed by More than One Reporting</w:t>
      </w:r>
    </w:p>
    <w:p>
      <w:pPr>
        <w:ind w:left="4620"/>
        <w:spacing w:after="0"/>
        <w:rPr>
          <w:sz w:val="20"/>
          <w:szCs w:val="20"/>
          <w:color w:val="auto"/>
        </w:rPr>
      </w:pPr>
      <w:r>
        <w:rPr>
          <w:rFonts w:ascii="Arial" w:cs="Arial" w:eastAsia="Arial" w:hAnsi="Arial"/>
          <w:sz w:val="14"/>
          <w:szCs w:val="14"/>
          <w:color w:val="auto"/>
        </w:rPr>
        <w:t>Person</w:t>
      </w:r>
    </w:p>
    <w:p>
      <w:pPr>
        <w:spacing w:after="0" w:line="266" w:lineRule="exact"/>
        <w:rPr>
          <w:sz w:val="20"/>
          <w:szCs w:val="20"/>
          <w:color w:val="auto"/>
        </w:rPr>
      </w:pPr>
    </w:p>
    <w:p>
      <w:pPr>
        <w:sectPr>
          <w:pgSz w:w="11900" w:h="16838" w:orient="portrait"/>
          <w:cols w:equalWidth="0" w:num="2">
            <w:col w:w="3920" w:space="80"/>
            <w:col w:w="7420"/>
          </w:cols>
          <w:pgMar w:left="240" w:top="226" w:right="239" w:bottom="1440" w:gutter="0" w:footer="0" w:header="0"/>
          <w:type w:val="continuous"/>
        </w:sectPr>
      </w:pPr>
    </w:p>
    <w:p>
      <w:pPr>
        <w:jc w:val="center"/>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1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700" w:type="dxa"/>
            <w:vAlign w:val="bottom"/>
            <w:gridSpan w:val="3"/>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580" w:type="dxa"/>
            <w:vAlign w:val="bottom"/>
            <w:gridSpan w:val="2"/>
          </w:tcPr>
          <w:p>
            <w:pPr>
              <w:ind w:left="520"/>
              <w:spacing w:after="0"/>
              <w:rPr>
                <w:sz w:val="20"/>
                <w:szCs w:val="20"/>
                <w:color w:val="auto"/>
              </w:rPr>
            </w:pPr>
            <w:r>
              <w:rPr>
                <w:rFonts w:ascii="Arial" w:cs="Arial" w:eastAsia="Arial" w:hAnsi="Arial"/>
                <w:sz w:val="12"/>
                <w:szCs w:val="12"/>
                <w:b w:val="1"/>
                <w:bCs w:val="1"/>
                <w:color w:val="auto"/>
              </w:rPr>
              <w:t>2. Transaction</w:t>
            </w:r>
          </w:p>
        </w:tc>
        <w:tc>
          <w:tcPr>
            <w:tcW w:w="1160" w:type="dxa"/>
            <w:vAlign w:val="bottom"/>
            <w:gridSpan w:val="2"/>
          </w:tcPr>
          <w:p>
            <w:pPr>
              <w:ind w:left="80"/>
              <w:spacing w:after="0"/>
              <w:rPr>
                <w:sz w:val="20"/>
                <w:szCs w:val="20"/>
                <w:color w:val="auto"/>
              </w:rPr>
            </w:pPr>
            <w:r>
              <w:rPr>
                <w:rFonts w:ascii="Arial" w:cs="Arial" w:eastAsia="Arial" w:hAnsi="Arial"/>
                <w:sz w:val="12"/>
                <w:szCs w:val="12"/>
                <w:b w:val="1"/>
                <w:bCs w:val="1"/>
                <w:color w:val="auto"/>
              </w:rPr>
              <w:t>2A. Deemed</w:t>
            </w: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1880" w:type="dxa"/>
            <w:vAlign w:val="bottom"/>
            <w:gridSpan w:val="3"/>
          </w:tcPr>
          <w:p>
            <w:pPr>
              <w:ind w:left="40"/>
              <w:spacing w:after="0"/>
              <w:rPr>
                <w:sz w:val="20"/>
                <w:szCs w:val="20"/>
                <w:color w:val="auto"/>
              </w:rPr>
            </w:pPr>
            <w:r>
              <w:rPr>
                <w:rFonts w:ascii="Arial" w:cs="Arial" w:eastAsia="Arial" w:hAnsi="Arial"/>
                <w:sz w:val="12"/>
                <w:szCs w:val="12"/>
                <w:b w:val="1"/>
                <w:bCs w:val="1"/>
                <w:color w:val="auto"/>
              </w:rPr>
              <w:t>4. Securities Acquired (A) or</w:t>
            </w:r>
          </w:p>
        </w:tc>
        <w:tc>
          <w:tcPr>
            <w:tcW w:w="320" w:type="dxa"/>
            <w:vAlign w:val="bottom"/>
          </w:tcPr>
          <w:p>
            <w:pPr>
              <w:spacing w:after="0"/>
              <w:rPr>
                <w:sz w:val="14"/>
                <w:szCs w:val="14"/>
                <w:color w:val="auto"/>
              </w:rPr>
            </w:pPr>
          </w:p>
        </w:tc>
        <w:tc>
          <w:tcPr>
            <w:tcW w:w="122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20" w:type="dxa"/>
            <w:vAlign w:val="bottom"/>
          </w:tcPr>
          <w:p>
            <w:pPr>
              <w:ind w:left="20"/>
              <w:spacing w:after="0"/>
              <w:rPr>
                <w:sz w:val="20"/>
                <w:szCs w:val="20"/>
                <w:color w:val="auto"/>
              </w:rPr>
            </w:pPr>
            <w:r>
              <w:rPr>
                <w:rFonts w:ascii="Arial" w:cs="Arial" w:eastAsia="Arial" w:hAnsi="Arial"/>
                <w:sz w:val="12"/>
                <w:szCs w:val="12"/>
                <w:b w:val="1"/>
                <w:bCs w:val="1"/>
                <w:color w:val="auto"/>
              </w:rPr>
              <w:t>6. Ownership</w:t>
            </w:r>
          </w:p>
        </w:tc>
        <w:tc>
          <w:tcPr>
            <w:tcW w:w="800" w:type="dxa"/>
            <w:vAlign w:val="bottom"/>
            <w:gridSpan w:val="2"/>
          </w:tcPr>
          <w:p>
            <w:pPr>
              <w:ind w:left="60"/>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ind w:left="520"/>
              <w:spacing w:after="0" w:line="133" w:lineRule="exact"/>
              <w:rPr>
                <w:sz w:val="20"/>
                <w:szCs w:val="20"/>
                <w:color w:val="auto"/>
              </w:rPr>
            </w:pPr>
            <w:r>
              <w:rPr>
                <w:rFonts w:ascii="Arial" w:cs="Arial" w:eastAsia="Arial" w:hAnsi="Arial"/>
                <w:sz w:val="12"/>
                <w:szCs w:val="12"/>
                <w:b w:val="1"/>
                <w:bCs w:val="1"/>
                <w:color w:val="auto"/>
              </w:rPr>
              <w:t>Date</w:t>
            </w:r>
          </w:p>
        </w:tc>
        <w:tc>
          <w:tcPr>
            <w:tcW w:w="440" w:type="dxa"/>
            <w:vAlign w:val="bottom"/>
          </w:tcPr>
          <w:p>
            <w:pPr>
              <w:spacing w:after="0"/>
              <w:rPr>
                <w:sz w:val="11"/>
                <w:szCs w:val="11"/>
                <w:color w:val="auto"/>
              </w:rPr>
            </w:pPr>
          </w:p>
        </w:tc>
        <w:tc>
          <w:tcPr>
            <w:tcW w:w="116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Execution Date,</w:t>
            </w:r>
          </w:p>
        </w:tc>
        <w:tc>
          <w:tcPr>
            <w:tcW w:w="8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2200" w:type="dxa"/>
            <w:vAlign w:val="bottom"/>
            <w:gridSpan w:val="4"/>
          </w:tcPr>
          <w:p>
            <w:pPr>
              <w:ind w:left="40"/>
              <w:spacing w:after="0" w:line="133" w:lineRule="exact"/>
              <w:rPr>
                <w:sz w:val="20"/>
                <w:szCs w:val="20"/>
                <w:color w:val="auto"/>
              </w:rPr>
            </w:pPr>
            <w:r>
              <w:rPr>
                <w:rFonts w:ascii="Arial" w:cs="Arial" w:eastAsia="Arial" w:hAnsi="Arial"/>
                <w:sz w:val="12"/>
                <w:szCs w:val="12"/>
                <w:b w:val="1"/>
                <w:bCs w:val="1"/>
                <w:color w:val="auto"/>
              </w:rPr>
              <w:t>Disposed Of (D) (Instr. 3, 4 and 5)</w:t>
            </w:r>
          </w:p>
        </w:tc>
        <w:tc>
          <w:tcPr>
            <w:tcW w:w="122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Form: Direct</w:t>
            </w:r>
          </w:p>
        </w:tc>
        <w:tc>
          <w:tcPr>
            <w:tcW w:w="8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580" w:type="dxa"/>
            <w:vAlign w:val="bottom"/>
            <w:gridSpan w:val="2"/>
          </w:tcPr>
          <w:p>
            <w:pPr>
              <w:ind w:left="520"/>
              <w:spacing w:after="0" w:line="135" w:lineRule="exact"/>
              <w:rPr>
                <w:sz w:val="20"/>
                <w:szCs w:val="20"/>
                <w:color w:val="auto"/>
              </w:rPr>
            </w:pPr>
            <w:r>
              <w:rPr>
                <w:rFonts w:ascii="Arial" w:cs="Arial" w:eastAsia="Arial" w:hAnsi="Arial"/>
                <w:sz w:val="12"/>
                <w:szCs w:val="12"/>
                <w:b w:val="1"/>
                <w:bCs w:val="1"/>
                <w:color w:val="auto"/>
              </w:rPr>
              <w:t>(Month/Day/Year)</w:t>
            </w:r>
          </w:p>
        </w:tc>
        <w:tc>
          <w:tcPr>
            <w:tcW w:w="4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if any</w:t>
            </w:r>
          </w:p>
        </w:tc>
        <w:tc>
          <w:tcPr>
            <w:tcW w:w="720" w:type="dxa"/>
            <w:vAlign w:val="bottom"/>
          </w:tcPr>
          <w:p>
            <w:pPr>
              <w:spacing w:after="0"/>
              <w:rPr>
                <w:sz w:val="11"/>
                <w:szCs w:val="11"/>
                <w:color w:val="auto"/>
              </w:rPr>
            </w:pPr>
          </w:p>
        </w:tc>
        <w:tc>
          <w:tcPr>
            <w:tcW w:w="8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78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12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Beneficially</w:t>
            </w:r>
          </w:p>
        </w:tc>
        <w:tc>
          <w:tcPr>
            <w:tcW w:w="9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 or Indirect</w:t>
            </w:r>
          </w:p>
        </w:tc>
        <w:tc>
          <w:tcPr>
            <w:tcW w:w="8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16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8)</w:t>
            </w:r>
          </w:p>
        </w:tc>
        <w:tc>
          <w:tcPr>
            <w:tcW w:w="78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12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Owned Following</w:t>
            </w:r>
          </w:p>
        </w:tc>
        <w:tc>
          <w:tcPr>
            <w:tcW w:w="9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(I) (Instr. 4)</w:t>
            </w:r>
          </w:p>
        </w:tc>
        <w:tc>
          <w:tcPr>
            <w:tcW w:w="8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740" w:type="dxa"/>
            <w:vAlign w:val="bottom"/>
          </w:tcPr>
          <w:p>
            <w:pPr>
              <w:spacing w:after="0"/>
              <w:rPr>
                <w:sz w:val="6"/>
                <w:szCs w:val="6"/>
                <w:color w:val="auto"/>
              </w:rPr>
            </w:pPr>
          </w:p>
        </w:tc>
        <w:tc>
          <w:tcPr>
            <w:tcW w:w="820" w:type="dxa"/>
            <w:vAlign w:val="bottom"/>
          </w:tcPr>
          <w:p>
            <w:pPr>
              <w:spacing w:after="0"/>
              <w:rPr>
                <w:sz w:val="6"/>
                <w:szCs w:val="6"/>
                <w:color w:val="auto"/>
              </w:rPr>
            </w:pPr>
          </w:p>
        </w:tc>
        <w:tc>
          <w:tcPr>
            <w:tcW w:w="11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440" w:type="dxa"/>
            <w:vAlign w:val="bottom"/>
          </w:tcPr>
          <w:p>
            <w:pPr>
              <w:spacing w:after="0"/>
              <w:rPr>
                <w:sz w:val="6"/>
                <w:szCs w:val="6"/>
                <w:color w:val="auto"/>
              </w:rPr>
            </w:pPr>
          </w:p>
        </w:tc>
        <w:tc>
          <w:tcPr>
            <w:tcW w:w="440" w:type="dxa"/>
            <w:vAlign w:val="bottom"/>
          </w:tcPr>
          <w:p>
            <w:pPr>
              <w:spacing w:after="0"/>
              <w:rPr>
                <w:sz w:val="6"/>
                <w:szCs w:val="6"/>
                <w:color w:val="auto"/>
              </w:rPr>
            </w:pPr>
          </w:p>
        </w:tc>
        <w:tc>
          <w:tcPr>
            <w:tcW w:w="720" w:type="dxa"/>
            <w:vAlign w:val="bottom"/>
          </w:tcPr>
          <w:p>
            <w:pPr>
              <w:spacing w:after="0"/>
              <w:rPr>
                <w:sz w:val="6"/>
                <w:szCs w:val="6"/>
                <w:color w:val="auto"/>
              </w:rPr>
            </w:pPr>
          </w:p>
        </w:tc>
        <w:tc>
          <w:tcPr>
            <w:tcW w:w="820" w:type="dxa"/>
            <w:vAlign w:val="bottom"/>
            <w:tcBorders>
              <w:bottom w:val="single" w:sz="8" w:color="2C2C2C"/>
            </w:tcBorders>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500" w:type="dxa"/>
            <w:vAlign w:val="bottom"/>
            <w:tcBorders>
              <w:bottom w:val="single" w:sz="8" w:color="2C2C2C"/>
            </w:tcBorders>
          </w:tcPr>
          <w:p>
            <w:pPr>
              <w:spacing w:after="0"/>
              <w:rPr>
                <w:sz w:val="6"/>
                <w:szCs w:val="6"/>
                <w:color w:val="auto"/>
              </w:rPr>
            </w:pPr>
          </w:p>
        </w:tc>
        <w:tc>
          <w:tcPr>
            <w:tcW w:w="600" w:type="dxa"/>
            <w:vAlign w:val="bottom"/>
            <w:tcBorders>
              <w:bottom w:val="single" w:sz="8" w:color="2C2C2C"/>
            </w:tcBorders>
          </w:tcPr>
          <w:p>
            <w:pPr>
              <w:spacing w:after="0"/>
              <w:rPr>
                <w:sz w:val="6"/>
                <w:szCs w:val="6"/>
                <w:color w:val="auto"/>
              </w:rPr>
            </w:pPr>
          </w:p>
        </w:tc>
        <w:tc>
          <w:tcPr>
            <w:tcW w:w="320" w:type="dxa"/>
            <w:vAlign w:val="bottom"/>
            <w:tcBorders>
              <w:bottom w:val="single" w:sz="8" w:color="2C2C2C"/>
            </w:tcBorders>
          </w:tcPr>
          <w:p>
            <w:pPr>
              <w:spacing w:after="0"/>
              <w:rPr>
                <w:sz w:val="6"/>
                <w:szCs w:val="6"/>
                <w:color w:val="auto"/>
              </w:rPr>
            </w:pPr>
          </w:p>
        </w:tc>
        <w:tc>
          <w:tcPr>
            <w:tcW w:w="122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6"/>
                <w:szCs w:val="6"/>
                <w:color w:val="auto"/>
              </w:rPr>
            </w:pPr>
          </w:p>
        </w:tc>
        <w:tc>
          <w:tcPr>
            <w:tcW w:w="80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440" w:type="dxa"/>
            <w:vAlign w:val="bottom"/>
          </w:tcPr>
          <w:p>
            <w:pPr>
              <w:spacing w:after="0"/>
              <w:rPr>
                <w:sz w:val="3"/>
                <w:szCs w:val="3"/>
                <w:color w:val="auto"/>
              </w:rPr>
            </w:pPr>
          </w:p>
        </w:tc>
        <w:tc>
          <w:tcPr>
            <w:tcW w:w="440" w:type="dxa"/>
            <w:vAlign w:val="bottom"/>
          </w:tcPr>
          <w:p>
            <w:pPr>
              <w:spacing w:after="0"/>
              <w:rPr>
                <w:sz w:val="3"/>
                <w:szCs w:val="3"/>
                <w:color w:val="auto"/>
              </w:rPr>
            </w:pPr>
          </w:p>
        </w:tc>
        <w:tc>
          <w:tcPr>
            <w:tcW w:w="720" w:type="dxa"/>
            <w:vAlign w:val="bottom"/>
          </w:tcPr>
          <w:p>
            <w:pPr>
              <w:spacing w:after="0"/>
              <w:rPr>
                <w:sz w:val="3"/>
                <w:szCs w:val="3"/>
                <w:color w:val="auto"/>
              </w:rPr>
            </w:pPr>
          </w:p>
        </w:tc>
        <w:tc>
          <w:tcPr>
            <w:tcW w:w="820" w:type="dxa"/>
            <w:vAlign w:val="bottom"/>
          </w:tcPr>
          <w:p>
            <w:pPr>
              <w:spacing w:after="0"/>
              <w:rPr>
                <w:sz w:val="3"/>
                <w:szCs w:val="3"/>
                <w:color w:val="auto"/>
              </w:rPr>
            </w:pPr>
          </w:p>
        </w:tc>
        <w:tc>
          <w:tcPr>
            <w:tcW w:w="780" w:type="dxa"/>
            <w:vAlign w:val="bottom"/>
          </w:tcPr>
          <w:p>
            <w:pPr>
              <w:spacing w:after="0"/>
              <w:rPr>
                <w:sz w:val="3"/>
                <w:szCs w:val="3"/>
                <w:color w:val="auto"/>
              </w:rPr>
            </w:pPr>
          </w:p>
        </w:tc>
        <w:tc>
          <w:tcPr>
            <w:tcW w:w="500" w:type="dxa"/>
            <w:vAlign w:val="bottom"/>
          </w:tcPr>
          <w:p>
            <w:pPr>
              <w:spacing w:after="0"/>
              <w:rPr>
                <w:sz w:val="3"/>
                <w:szCs w:val="3"/>
                <w:color w:val="auto"/>
              </w:rPr>
            </w:pPr>
          </w:p>
        </w:tc>
        <w:tc>
          <w:tcPr>
            <w:tcW w:w="600" w:type="dxa"/>
            <w:vAlign w:val="bottom"/>
          </w:tcPr>
          <w:p>
            <w:pPr>
              <w:spacing w:after="0"/>
              <w:rPr>
                <w:sz w:val="3"/>
                <w:szCs w:val="3"/>
                <w:color w:val="auto"/>
              </w:rPr>
            </w:pPr>
          </w:p>
        </w:tc>
        <w:tc>
          <w:tcPr>
            <w:tcW w:w="320" w:type="dxa"/>
            <w:vAlign w:val="bottom"/>
          </w:tcPr>
          <w:p>
            <w:pPr>
              <w:spacing w:after="0"/>
              <w:rPr>
                <w:sz w:val="3"/>
                <w:szCs w:val="3"/>
                <w:color w:val="auto"/>
              </w:rPr>
            </w:pPr>
          </w:p>
        </w:tc>
        <w:tc>
          <w:tcPr>
            <w:tcW w:w="1220" w:type="dxa"/>
            <w:vAlign w:val="bottom"/>
            <w:gridSpan w:val="2"/>
            <w:vMerge w:val="continue"/>
          </w:tcPr>
          <w:p>
            <w:pPr>
              <w:spacing w:after="0"/>
              <w:rPr>
                <w:sz w:val="3"/>
                <w:szCs w:val="3"/>
                <w:color w:val="auto"/>
              </w:rPr>
            </w:pPr>
          </w:p>
        </w:tc>
        <w:tc>
          <w:tcPr>
            <w:tcW w:w="920" w:type="dxa"/>
            <w:vAlign w:val="bottom"/>
          </w:tcPr>
          <w:p>
            <w:pPr>
              <w:spacing w:after="0"/>
              <w:rPr>
                <w:sz w:val="3"/>
                <w:szCs w:val="3"/>
                <w:color w:val="auto"/>
              </w:rPr>
            </w:pPr>
          </w:p>
        </w:tc>
        <w:tc>
          <w:tcPr>
            <w:tcW w:w="800" w:type="dxa"/>
            <w:vAlign w:val="bottom"/>
            <w:gridSpan w:val="2"/>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80" w:type="dxa"/>
            <w:vAlign w:val="bottom"/>
            <w:vMerge w:val="restart"/>
          </w:tcPr>
          <w:p>
            <w:pPr>
              <w:ind w:left="40"/>
              <w:spacing w:after="0"/>
              <w:rPr>
                <w:sz w:val="20"/>
                <w:szCs w:val="20"/>
                <w:color w:val="auto"/>
              </w:rPr>
            </w:pPr>
            <w:r>
              <w:rPr>
                <w:rFonts w:ascii="Arial" w:cs="Arial" w:eastAsia="Arial" w:hAnsi="Arial"/>
                <w:sz w:val="12"/>
                <w:szCs w:val="12"/>
                <w:b w:val="1"/>
                <w:bCs w:val="1"/>
                <w:color w:val="auto"/>
              </w:rPr>
              <w:t>Amount</w:t>
            </w:r>
          </w:p>
        </w:tc>
        <w:tc>
          <w:tcPr>
            <w:tcW w:w="500" w:type="dxa"/>
            <w:vAlign w:val="bottom"/>
          </w:tcPr>
          <w:p>
            <w:pPr>
              <w:ind w:left="140"/>
              <w:spacing w:after="0" w:line="135" w:lineRule="exact"/>
              <w:rPr>
                <w:sz w:val="20"/>
                <w:szCs w:val="20"/>
                <w:color w:val="auto"/>
              </w:rPr>
            </w:pPr>
            <w:r>
              <w:rPr>
                <w:rFonts w:ascii="Arial" w:cs="Arial" w:eastAsia="Arial" w:hAnsi="Arial"/>
                <w:sz w:val="12"/>
                <w:szCs w:val="12"/>
                <w:b w:val="1"/>
                <w:bCs w:val="1"/>
                <w:color w:val="auto"/>
              </w:rPr>
              <w:t>(A) or</w:t>
            </w:r>
          </w:p>
        </w:tc>
        <w:tc>
          <w:tcPr>
            <w:tcW w:w="600" w:type="dxa"/>
            <w:vAlign w:val="bottom"/>
            <w:vMerge w:val="restart"/>
          </w:tcPr>
          <w:p>
            <w:pPr>
              <w:ind w:left="140"/>
              <w:spacing w:after="0"/>
              <w:rPr>
                <w:sz w:val="20"/>
                <w:szCs w:val="20"/>
                <w:color w:val="auto"/>
              </w:rPr>
            </w:pPr>
            <w:r>
              <w:rPr>
                <w:rFonts w:ascii="Arial" w:cs="Arial" w:eastAsia="Arial" w:hAnsi="Arial"/>
                <w:sz w:val="12"/>
                <w:szCs w:val="12"/>
                <w:b w:val="1"/>
                <w:bCs w:val="1"/>
                <w:color w:val="auto"/>
              </w:rPr>
              <w:t>Price</w:t>
            </w:r>
          </w:p>
        </w:tc>
        <w:tc>
          <w:tcPr>
            <w:tcW w:w="320" w:type="dxa"/>
            <w:vAlign w:val="bottom"/>
          </w:tcPr>
          <w:p>
            <w:pPr>
              <w:spacing w:after="0"/>
              <w:rPr>
                <w:sz w:val="11"/>
                <w:szCs w:val="11"/>
                <w:color w:val="auto"/>
              </w:rPr>
            </w:pPr>
          </w:p>
        </w:tc>
        <w:tc>
          <w:tcPr>
            <w:tcW w:w="12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Transaction(s)</w:t>
            </w: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4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440" w:type="dxa"/>
            <w:vAlign w:val="bottom"/>
          </w:tcPr>
          <w:p>
            <w:pPr>
              <w:spacing w:after="0"/>
              <w:rPr>
                <w:sz w:val="8"/>
                <w:szCs w:val="8"/>
                <w:color w:val="auto"/>
              </w:rPr>
            </w:pPr>
          </w:p>
        </w:tc>
        <w:tc>
          <w:tcPr>
            <w:tcW w:w="440" w:type="dxa"/>
            <w:vAlign w:val="bottom"/>
          </w:tcPr>
          <w:p>
            <w:pPr>
              <w:spacing w:after="0"/>
              <w:rPr>
                <w:sz w:val="8"/>
                <w:szCs w:val="8"/>
                <w:color w:val="auto"/>
              </w:rPr>
            </w:pPr>
          </w:p>
        </w:tc>
        <w:tc>
          <w:tcPr>
            <w:tcW w:w="720" w:type="dxa"/>
            <w:vAlign w:val="bottom"/>
          </w:tcPr>
          <w:p>
            <w:pPr>
              <w:spacing w:after="0"/>
              <w:rPr>
                <w:sz w:val="8"/>
                <w:szCs w:val="8"/>
                <w:color w:val="auto"/>
              </w:rPr>
            </w:pPr>
          </w:p>
        </w:tc>
        <w:tc>
          <w:tcPr>
            <w:tcW w:w="820" w:type="dxa"/>
            <w:vAlign w:val="bottom"/>
            <w:vMerge w:val="continue"/>
          </w:tcPr>
          <w:p>
            <w:pPr>
              <w:spacing w:after="0"/>
              <w:rPr>
                <w:sz w:val="8"/>
                <w:szCs w:val="8"/>
                <w:color w:val="auto"/>
              </w:rPr>
            </w:pPr>
          </w:p>
        </w:tc>
        <w:tc>
          <w:tcPr>
            <w:tcW w:w="780" w:type="dxa"/>
            <w:vAlign w:val="bottom"/>
            <w:vMerge w:val="continue"/>
          </w:tcPr>
          <w:p>
            <w:pPr>
              <w:spacing w:after="0"/>
              <w:rPr>
                <w:sz w:val="8"/>
                <w:szCs w:val="8"/>
                <w:color w:val="auto"/>
              </w:rPr>
            </w:pPr>
          </w:p>
        </w:tc>
        <w:tc>
          <w:tcPr>
            <w:tcW w:w="500" w:type="dxa"/>
            <w:vAlign w:val="bottom"/>
            <w:vMerge w:val="restart"/>
          </w:tcPr>
          <w:p>
            <w:pPr>
              <w:ind w:left="140"/>
              <w:spacing w:after="0"/>
              <w:rPr>
                <w:sz w:val="20"/>
                <w:szCs w:val="20"/>
                <w:color w:val="auto"/>
              </w:rPr>
            </w:pPr>
            <w:r>
              <w:rPr>
                <w:rFonts w:ascii="Arial" w:cs="Arial" w:eastAsia="Arial" w:hAnsi="Arial"/>
                <w:sz w:val="12"/>
                <w:szCs w:val="12"/>
                <w:b w:val="1"/>
                <w:bCs w:val="1"/>
                <w:color w:val="auto"/>
              </w:rPr>
              <w:t>(D)</w:t>
            </w:r>
          </w:p>
        </w:tc>
        <w:tc>
          <w:tcPr>
            <w:tcW w:w="600" w:type="dxa"/>
            <w:vAlign w:val="bottom"/>
            <w:vMerge w:val="continue"/>
          </w:tcPr>
          <w:p>
            <w:pPr>
              <w:spacing w:after="0"/>
              <w:rPr>
                <w:sz w:val="8"/>
                <w:szCs w:val="8"/>
                <w:color w:val="auto"/>
              </w:rPr>
            </w:pPr>
          </w:p>
        </w:tc>
        <w:tc>
          <w:tcPr>
            <w:tcW w:w="320" w:type="dxa"/>
            <w:vAlign w:val="bottom"/>
          </w:tcPr>
          <w:p>
            <w:pPr>
              <w:spacing w:after="0"/>
              <w:rPr>
                <w:sz w:val="8"/>
                <w:szCs w:val="8"/>
                <w:color w:val="auto"/>
              </w:rPr>
            </w:pPr>
          </w:p>
        </w:tc>
        <w:tc>
          <w:tcPr>
            <w:tcW w:w="122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20" w:type="dxa"/>
            <w:vAlign w:val="bottom"/>
          </w:tcPr>
          <w:p>
            <w:pPr>
              <w:spacing w:after="0"/>
              <w:rPr>
                <w:sz w:val="8"/>
                <w:szCs w:val="8"/>
                <w:color w:val="auto"/>
              </w:rPr>
            </w:pPr>
          </w:p>
        </w:tc>
        <w:tc>
          <w:tcPr>
            <w:tcW w:w="7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740" w:type="dxa"/>
            <w:vAlign w:val="bottom"/>
          </w:tcPr>
          <w:p>
            <w:pPr>
              <w:spacing w:after="0"/>
              <w:rPr>
                <w:sz w:val="5"/>
                <w:szCs w:val="5"/>
                <w:color w:val="auto"/>
              </w:rPr>
            </w:pPr>
          </w:p>
        </w:tc>
        <w:tc>
          <w:tcPr>
            <w:tcW w:w="820" w:type="dxa"/>
            <w:vAlign w:val="bottom"/>
          </w:tcPr>
          <w:p>
            <w:pPr>
              <w:spacing w:after="0"/>
              <w:rPr>
                <w:sz w:val="5"/>
                <w:szCs w:val="5"/>
                <w:color w:val="auto"/>
              </w:rPr>
            </w:pPr>
          </w:p>
        </w:tc>
        <w:tc>
          <w:tcPr>
            <w:tcW w:w="1140" w:type="dxa"/>
            <w:vAlign w:val="bottom"/>
          </w:tcPr>
          <w:p>
            <w:pPr>
              <w:spacing w:after="0"/>
              <w:rPr>
                <w:sz w:val="5"/>
                <w:szCs w:val="5"/>
                <w:color w:val="auto"/>
              </w:rPr>
            </w:pPr>
          </w:p>
        </w:tc>
        <w:tc>
          <w:tcPr>
            <w:tcW w:w="1140" w:type="dxa"/>
            <w:vAlign w:val="bottom"/>
          </w:tcPr>
          <w:p>
            <w:pPr>
              <w:spacing w:after="0"/>
              <w:rPr>
                <w:sz w:val="5"/>
                <w:szCs w:val="5"/>
                <w:color w:val="auto"/>
              </w:rPr>
            </w:pPr>
          </w:p>
        </w:tc>
        <w:tc>
          <w:tcPr>
            <w:tcW w:w="440" w:type="dxa"/>
            <w:vAlign w:val="bottom"/>
          </w:tcPr>
          <w:p>
            <w:pPr>
              <w:spacing w:after="0"/>
              <w:rPr>
                <w:sz w:val="5"/>
                <w:szCs w:val="5"/>
                <w:color w:val="auto"/>
              </w:rPr>
            </w:pPr>
          </w:p>
        </w:tc>
        <w:tc>
          <w:tcPr>
            <w:tcW w:w="440" w:type="dxa"/>
            <w:vAlign w:val="bottom"/>
          </w:tcPr>
          <w:p>
            <w:pPr>
              <w:spacing w:after="0"/>
              <w:rPr>
                <w:sz w:val="5"/>
                <w:szCs w:val="5"/>
                <w:color w:val="auto"/>
              </w:rPr>
            </w:pPr>
          </w:p>
        </w:tc>
        <w:tc>
          <w:tcPr>
            <w:tcW w:w="720" w:type="dxa"/>
            <w:vAlign w:val="bottom"/>
          </w:tcPr>
          <w:p>
            <w:pPr>
              <w:spacing w:after="0"/>
              <w:rPr>
                <w:sz w:val="5"/>
                <w:szCs w:val="5"/>
                <w:color w:val="auto"/>
              </w:rPr>
            </w:pPr>
          </w:p>
        </w:tc>
        <w:tc>
          <w:tcPr>
            <w:tcW w:w="820" w:type="dxa"/>
            <w:vAlign w:val="bottom"/>
          </w:tcPr>
          <w:p>
            <w:pPr>
              <w:spacing w:after="0"/>
              <w:rPr>
                <w:sz w:val="5"/>
                <w:szCs w:val="5"/>
                <w:color w:val="auto"/>
              </w:rPr>
            </w:pPr>
          </w:p>
        </w:tc>
        <w:tc>
          <w:tcPr>
            <w:tcW w:w="780" w:type="dxa"/>
            <w:vAlign w:val="bottom"/>
          </w:tcPr>
          <w:p>
            <w:pPr>
              <w:spacing w:after="0"/>
              <w:rPr>
                <w:sz w:val="5"/>
                <w:szCs w:val="5"/>
                <w:color w:val="auto"/>
              </w:rPr>
            </w:pPr>
          </w:p>
        </w:tc>
        <w:tc>
          <w:tcPr>
            <w:tcW w:w="500" w:type="dxa"/>
            <w:vAlign w:val="bottom"/>
            <w:vMerge w:val="continue"/>
          </w:tcPr>
          <w:p>
            <w:pPr>
              <w:spacing w:after="0"/>
              <w:rPr>
                <w:sz w:val="5"/>
                <w:szCs w:val="5"/>
                <w:color w:val="auto"/>
              </w:rPr>
            </w:pPr>
          </w:p>
        </w:tc>
        <w:tc>
          <w:tcPr>
            <w:tcW w:w="600" w:type="dxa"/>
            <w:vAlign w:val="bottom"/>
          </w:tcPr>
          <w:p>
            <w:pPr>
              <w:spacing w:after="0"/>
              <w:rPr>
                <w:sz w:val="5"/>
                <w:szCs w:val="5"/>
                <w:color w:val="auto"/>
              </w:rPr>
            </w:pPr>
          </w:p>
        </w:tc>
        <w:tc>
          <w:tcPr>
            <w:tcW w:w="320" w:type="dxa"/>
            <w:vAlign w:val="bottom"/>
          </w:tcPr>
          <w:p>
            <w:pPr>
              <w:spacing w:after="0"/>
              <w:rPr>
                <w:sz w:val="5"/>
                <w:szCs w:val="5"/>
                <w:color w:val="auto"/>
              </w:rPr>
            </w:pPr>
          </w:p>
        </w:tc>
        <w:tc>
          <w:tcPr>
            <w:tcW w:w="1220" w:type="dxa"/>
            <w:vAlign w:val="bottom"/>
            <w:gridSpan w:val="2"/>
            <w:vMerge w:val="continue"/>
          </w:tcPr>
          <w:p>
            <w:pPr>
              <w:spacing w:after="0"/>
              <w:rPr>
                <w:sz w:val="5"/>
                <w:szCs w:val="5"/>
                <w:color w:val="auto"/>
              </w:rPr>
            </w:pPr>
          </w:p>
        </w:tc>
        <w:tc>
          <w:tcPr>
            <w:tcW w:w="920" w:type="dxa"/>
            <w:vAlign w:val="bottom"/>
          </w:tcPr>
          <w:p>
            <w:pPr>
              <w:spacing w:after="0"/>
              <w:rPr>
                <w:sz w:val="5"/>
                <w:szCs w:val="5"/>
                <w:color w:val="auto"/>
              </w:rPr>
            </w:pPr>
          </w:p>
        </w:tc>
        <w:tc>
          <w:tcPr>
            <w:tcW w:w="7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32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1560" w:type="dxa"/>
            <w:vAlign w:val="bottom"/>
            <w:gridSpan w:val="2"/>
            <w:vMerge w:val="restart"/>
          </w:tcPr>
          <w:p>
            <w:pPr>
              <w:ind w:left="60"/>
              <w:spacing w:after="0"/>
              <w:rPr>
                <w:sz w:val="20"/>
                <w:szCs w:val="20"/>
                <w:color w:val="auto"/>
              </w:rPr>
            </w:pPr>
            <w:r>
              <w:rPr>
                <w:rFonts w:ascii="Arial" w:cs="Arial" w:eastAsia="Arial" w:hAnsi="Arial"/>
                <w:sz w:val="18"/>
                <w:szCs w:val="18"/>
                <w:color w:val="0000FF"/>
              </w:rPr>
              <w:t>Common Stock</w:t>
            </w:r>
          </w:p>
        </w:tc>
        <w:tc>
          <w:tcPr>
            <w:tcW w:w="1140" w:type="dxa"/>
            <w:vAlign w:val="bottom"/>
          </w:tcPr>
          <w:p>
            <w:pPr>
              <w:spacing w:after="0"/>
              <w:rPr>
                <w:sz w:val="22"/>
                <w:szCs w:val="22"/>
                <w:color w:val="auto"/>
              </w:rPr>
            </w:pPr>
          </w:p>
        </w:tc>
        <w:tc>
          <w:tcPr>
            <w:tcW w:w="1580" w:type="dxa"/>
            <w:vAlign w:val="bottom"/>
            <w:gridSpan w:val="2"/>
            <w:vMerge w:val="restart"/>
          </w:tcPr>
          <w:p>
            <w:pPr>
              <w:ind w:left="620"/>
              <w:spacing w:after="0"/>
              <w:rPr>
                <w:sz w:val="20"/>
                <w:szCs w:val="20"/>
                <w:color w:val="auto"/>
              </w:rPr>
            </w:pPr>
            <w:r>
              <w:rPr>
                <w:rFonts w:ascii="Arial" w:cs="Arial" w:eastAsia="Arial" w:hAnsi="Arial"/>
                <w:sz w:val="18"/>
                <w:szCs w:val="18"/>
                <w:color w:val="0000FF"/>
              </w:rPr>
              <w:t>06/04/2018</w:t>
            </w:r>
          </w:p>
        </w:tc>
        <w:tc>
          <w:tcPr>
            <w:tcW w:w="44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820" w:type="dxa"/>
            <w:vAlign w:val="bottom"/>
            <w:vMerge w:val="restart"/>
          </w:tcPr>
          <w:p>
            <w:pPr>
              <w:ind w:left="180"/>
              <w:spacing w:after="0"/>
              <w:rPr>
                <w:sz w:val="20"/>
                <w:szCs w:val="20"/>
                <w:color w:val="auto"/>
              </w:rPr>
            </w:pPr>
            <w:r>
              <w:rPr>
                <w:rFonts w:ascii="Arial" w:cs="Arial" w:eastAsia="Arial" w:hAnsi="Arial"/>
                <w:sz w:val="14"/>
                <w:szCs w:val="14"/>
                <w:color w:val="0000FF"/>
              </w:rPr>
              <w:t>S</w:t>
            </w:r>
          </w:p>
        </w:tc>
        <w:tc>
          <w:tcPr>
            <w:tcW w:w="780" w:type="dxa"/>
            <w:vAlign w:val="bottom"/>
            <w:vMerge w:val="restart"/>
          </w:tcPr>
          <w:p>
            <w:pPr>
              <w:ind w:left="100"/>
              <w:spacing w:after="0"/>
              <w:rPr>
                <w:sz w:val="20"/>
                <w:szCs w:val="20"/>
                <w:color w:val="auto"/>
              </w:rPr>
            </w:pPr>
            <w:r>
              <w:rPr>
                <w:rFonts w:ascii="Arial" w:cs="Arial" w:eastAsia="Arial" w:hAnsi="Arial"/>
                <w:sz w:val="18"/>
                <w:szCs w:val="18"/>
                <w:color w:val="0000FF"/>
                <w:w w:val="90"/>
              </w:rPr>
              <w:t>10,000</w:t>
            </w:r>
            <w:r>
              <w:rPr>
                <w:rFonts w:ascii="Arial" w:cs="Arial" w:eastAsia="Arial" w:hAnsi="Arial"/>
                <w:sz w:val="22"/>
                <w:szCs w:val="22"/>
                <w:color w:val="008000"/>
                <w:w w:val="90"/>
                <w:vertAlign w:val="superscript"/>
              </w:rPr>
              <w:t>(1)</w:t>
            </w:r>
          </w:p>
        </w:tc>
        <w:tc>
          <w:tcPr>
            <w:tcW w:w="500" w:type="dxa"/>
            <w:vAlign w:val="bottom"/>
            <w:vMerge w:val="restart"/>
          </w:tcPr>
          <w:p>
            <w:pPr>
              <w:ind w:left="260"/>
              <w:spacing w:after="0"/>
              <w:rPr>
                <w:sz w:val="20"/>
                <w:szCs w:val="20"/>
                <w:color w:val="auto"/>
              </w:rPr>
            </w:pPr>
            <w:r>
              <w:rPr>
                <w:rFonts w:ascii="Arial" w:cs="Arial" w:eastAsia="Arial" w:hAnsi="Arial"/>
                <w:sz w:val="18"/>
                <w:szCs w:val="18"/>
                <w:color w:val="0000FF"/>
              </w:rPr>
              <w:t>D</w:t>
            </w:r>
          </w:p>
        </w:tc>
        <w:tc>
          <w:tcPr>
            <w:tcW w:w="920" w:type="dxa"/>
            <w:vAlign w:val="bottom"/>
            <w:gridSpan w:val="2"/>
            <w:vMerge w:val="restart"/>
          </w:tcPr>
          <w:p>
            <w:pPr>
              <w:ind w:left="140"/>
              <w:spacing w:after="0"/>
              <w:rPr>
                <w:sz w:val="20"/>
                <w:szCs w:val="20"/>
                <w:color w:val="auto"/>
              </w:rPr>
            </w:pPr>
            <w:r>
              <w:rPr>
                <w:rFonts w:ascii="Arial" w:cs="Arial" w:eastAsia="Arial" w:hAnsi="Arial"/>
                <w:sz w:val="18"/>
                <w:szCs w:val="18"/>
                <w:color w:val="auto"/>
                <w:w w:val="91"/>
              </w:rPr>
              <w:t>$</w:t>
            </w:r>
            <w:r>
              <w:rPr>
                <w:rFonts w:ascii="Arial" w:cs="Arial" w:eastAsia="Arial" w:hAnsi="Arial"/>
                <w:sz w:val="18"/>
                <w:szCs w:val="18"/>
                <w:color w:val="0000FF"/>
                <w:w w:val="91"/>
              </w:rPr>
              <w:t>21.998</w:t>
            </w:r>
            <w:r>
              <w:rPr>
                <w:rFonts w:ascii="Arial" w:cs="Arial" w:eastAsia="Arial" w:hAnsi="Arial"/>
                <w:sz w:val="22"/>
                <w:szCs w:val="22"/>
                <w:color w:val="008000"/>
                <w:w w:val="91"/>
                <w:vertAlign w:val="superscript"/>
              </w:rPr>
              <w:t>(2)</w:t>
            </w:r>
          </w:p>
        </w:tc>
        <w:tc>
          <w:tcPr>
            <w:tcW w:w="1220" w:type="dxa"/>
            <w:vAlign w:val="bottom"/>
            <w:gridSpan w:val="2"/>
            <w:vMerge w:val="restart"/>
          </w:tcPr>
          <w:p>
            <w:pPr>
              <w:ind w:left="300"/>
              <w:spacing w:after="0"/>
              <w:rPr>
                <w:sz w:val="20"/>
                <w:szCs w:val="20"/>
                <w:color w:val="auto"/>
              </w:rPr>
            </w:pPr>
            <w:r>
              <w:rPr>
                <w:rFonts w:ascii="Arial" w:cs="Arial" w:eastAsia="Arial" w:hAnsi="Arial"/>
                <w:sz w:val="18"/>
                <w:szCs w:val="18"/>
                <w:color w:val="0000FF"/>
              </w:rPr>
              <w:t>105,708</w:t>
            </w:r>
          </w:p>
        </w:tc>
        <w:tc>
          <w:tcPr>
            <w:tcW w:w="920" w:type="dxa"/>
            <w:vAlign w:val="bottom"/>
            <w:vMerge w:val="restart"/>
          </w:tcPr>
          <w:p>
            <w:pPr>
              <w:ind w:left="400"/>
              <w:spacing w:after="0"/>
              <w:rPr>
                <w:sz w:val="20"/>
                <w:szCs w:val="20"/>
                <w:color w:val="auto"/>
              </w:rPr>
            </w:pPr>
            <w:r>
              <w:rPr>
                <w:rFonts w:ascii="Arial" w:cs="Arial" w:eastAsia="Arial" w:hAnsi="Arial"/>
                <w:sz w:val="18"/>
                <w:szCs w:val="18"/>
                <w:color w:val="0000FF"/>
              </w:rPr>
              <w:t>I</w:t>
            </w: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1560" w:type="dxa"/>
            <w:vAlign w:val="bottom"/>
            <w:gridSpan w:val="2"/>
            <w:vMerge w:val="continue"/>
          </w:tcPr>
          <w:p>
            <w:pPr>
              <w:spacing w:after="0"/>
              <w:rPr>
                <w:sz w:val="14"/>
                <w:szCs w:val="14"/>
                <w:color w:val="auto"/>
              </w:rPr>
            </w:pPr>
          </w:p>
        </w:tc>
        <w:tc>
          <w:tcPr>
            <w:tcW w:w="1140" w:type="dxa"/>
            <w:vAlign w:val="bottom"/>
          </w:tcPr>
          <w:p>
            <w:pPr>
              <w:spacing w:after="0"/>
              <w:rPr>
                <w:sz w:val="14"/>
                <w:szCs w:val="14"/>
                <w:color w:val="auto"/>
              </w:rPr>
            </w:pPr>
          </w:p>
        </w:tc>
        <w:tc>
          <w:tcPr>
            <w:tcW w:w="1580" w:type="dxa"/>
            <w:vAlign w:val="bottom"/>
            <w:gridSpan w:val="2"/>
            <w:vMerge w:val="continue"/>
          </w:tcPr>
          <w:p>
            <w:pPr>
              <w:spacing w:after="0"/>
              <w:rPr>
                <w:sz w:val="14"/>
                <w:szCs w:val="14"/>
                <w:color w:val="auto"/>
              </w:rPr>
            </w:pPr>
          </w:p>
        </w:tc>
        <w:tc>
          <w:tcPr>
            <w:tcW w:w="4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20" w:type="dxa"/>
            <w:vAlign w:val="bottom"/>
            <w:vMerge w:val="continue"/>
          </w:tcPr>
          <w:p>
            <w:pPr>
              <w:spacing w:after="0"/>
              <w:rPr>
                <w:sz w:val="14"/>
                <w:szCs w:val="14"/>
                <w:color w:val="auto"/>
              </w:rPr>
            </w:pPr>
          </w:p>
        </w:tc>
        <w:tc>
          <w:tcPr>
            <w:tcW w:w="780" w:type="dxa"/>
            <w:vAlign w:val="bottom"/>
            <w:vMerge w:val="continue"/>
          </w:tcPr>
          <w:p>
            <w:pPr>
              <w:spacing w:after="0"/>
              <w:rPr>
                <w:sz w:val="14"/>
                <w:szCs w:val="14"/>
                <w:color w:val="auto"/>
              </w:rPr>
            </w:pPr>
          </w:p>
        </w:tc>
        <w:tc>
          <w:tcPr>
            <w:tcW w:w="500" w:type="dxa"/>
            <w:vAlign w:val="bottom"/>
            <w:vMerge w:val="continue"/>
          </w:tcPr>
          <w:p>
            <w:pPr>
              <w:spacing w:after="0"/>
              <w:rPr>
                <w:sz w:val="14"/>
                <w:szCs w:val="14"/>
                <w:color w:val="auto"/>
              </w:rPr>
            </w:pPr>
          </w:p>
        </w:tc>
        <w:tc>
          <w:tcPr>
            <w:tcW w:w="920" w:type="dxa"/>
            <w:vAlign w:val="bottom"/>
            <w:gridSpan w:val="2"/>
            <w:vMerge w:val="continue"/>
          </w:tcPr>
          <w:p>
            <w:pPr>
              <w:spacing w:after="0"/>
              <w:rPr>
                <w:sz w:val="14"/>
                <w:szCs w:val="14"/>
                <w:color w:val="auto"/>
              </w:rPr>
            </w:pPr>
          </w:p>
        </w:tc>
        <w:tc>
          <w:tcPr>
            <w:tcW w:w="1220" w:type="dxa"/>
            <w:vAlign w:val="bottom"/>
            <w:gridSpan w:val="2"/>
            <w:vMerge w:val="continue"/>
          </w:tcPr>
          <w:p>
            <w:pPr>
              <w:spacing w:after="0"/>
              <w:rPr>
                <w:sz w:val="14"/>
                <w:szCs w:val="14"/>
                <w:color w:val="auto"/>
              </w:rPr>
            </w:pPr>
          </w:p>
        </w:tc>
        <w:tc>
          <w:tcPr>
            <w:tcW w:w="920" w:type="dxa"/>
            <w:vAlign w:val="bottom"/>
            <w:vMerge w:val="continue"/>
          </w:tcPr>
          <w:p>
            <w:pPr>
              <w:spacing w:after="0"/>
              <w:rPr>
                <w:sz w:val="14"/>
                <w:szCs w:val="14"/>
                <w:color w:val="auto"/>
              </w:rPr>
            </w:pPr>
          </w:p>
        </w:tc>
        <w:tc>
          <w:tcPr>
            <w:tcW w:w="800" w:type="dxa"/>
            <w:vAlign w:val="bottom"/>
            <w:gridSpan w:val="2"/>
            <w:vMerge w:val="restart"/>
          </w:tcPr>
          <w:p>
            <w:pPr>
              <w:ind w:left="60"/>
              <w:spacing w:after="0"/>
              <w:rPr>
                <w:sz w:val="20"/>
                <w:szCs w:val="20"/>
                <w:color w:val="auto"/>
              </w:rPr>
            </w:pPr>
            <w:r>
              <w:rPr>
                <w:rFonts w:ascii="Arial" w:cs="Arial" w:eastAsia="Arial" w:hAnsi="Arial"/>
                <w:sz w:val="18"/>
                <w:szCs w:val="18"/>
                <w:color w:val="0000FF"/>
              </w:rPr>
              <w:t>Trust</w:t>
            </w:r>
            <w:r>
              <w:rPr>
                <w:rFonts w:ascii="Arial" w:cs="Arial" w:eastAsia="Arial" w:hAnsi="Arial"/>
                <w:sz w:val="22"/>
                <w:szCs w:val="22"/>
                <w:color w:val="008000"/>
                <w:vertAlign w:val="superscript"/>
              </w:rPr>
              <w:t>(3)</w:t>
            </w:r>
          </w:p>
        </w:tc>
        <w:tc>
          <w:tcPr>
            <w:tcW w:w="0" w:type="dxa"/>
            <w:vAlign w:val="bottom"/>
          </w:tcPr>
          <w:p>
            <w:pPr>
              <w:spacing w:after="0"/>
              <w:rPr>
                <w:sz w:val="1"/>
                <w:szCs w:val="1"/>
                <w:color w:val="auto"/>
              </w:rPr>
            </w:pPr>
          </w:p>
        </w:tc>
      </w:tr>
      <w:tr>
        <w:trPr>
          <w:trHeight w:val="155"/>
        </w:trPr>
        <w:tc>
          <w:tcPr>
            <w:tcW w:w="20" w:type="dxa"/>
            <w:vAlign w:val="bottom"/>
            <w:tcBorders>
              <w:bottom w:val="single" w:sz="8" w:color="2C2C2C"/>
            </w:tcBorders>
          </w:tcPr>
          <w:p>
            <w:pPr>
              <w:spacing w:after="0"/>
              <w:rPr>
                <w:sz w:val="13"/>
                <w:szCs w:val="13"/>
                <w:color w:val="auto"/>
              </w:rPr>
            </w:pPr>
          </w:p>
        </w:tc>
        <w:tc>
          <w:tcPr>
            <w:tcW w:w="740" w:type="dxa"/>
            <w:vAlign w:val="bottom"/>
            <w:tcBorders>
              <w:bottom w:val="single" w:sz="8" w:color="2C2C2C"/>
            </w:tcBorders>
          </w:tcPr>
          <w:p>
            <w:pPr>
              <w:spacing w:after="0"/>
              <w:rPr>
                <w:sz w:val="13"/>
                <w:szCs w:val="13"/>
                <w:color w:val="auto"/>
              </w:rPr>
            </w:pPr>
          </w:p>
        </w:tc>
        <w:tc>
          <w:tcPr>
            <w:tcW w:w="820" w:type="dxa"/>
            <w:vAlign w:val="bottom"/>
            <w:tcBorders>
              <w:bottom w:val="single" w:sz="8" w:color="2C2C2C"/>
            </w:tcBorders>
          </w:tcPr>
          <w:p>
            <w:pPr>
              <w:spacing w:after="0"/>
              <w:rPr>
                <w:sz w:val="13"/>
                <w:szCs w:val="13"/>
                <w:color w:val="auto"/>
              </w:rPr>
            </w:pPr>
          </w:p>
        </w:tc>
        <w:tc>
          <w:tcPr>
            <w:tcW w:w="1140" w:type="dxa"/>
            <w:vAlign w:val="bottom"/>
            <w:tcBorders>
              <w:bottom w:val="single" w:sz="8" w:color="2C2C2C"/>
            </w:tcBorders>
          </w:tcPr>
          <w:p>
            <w:pPr>
              <w:spacing w:after="0"/>
              <w:rPr>
                <w:sz w:val="13"/>
                <w:szCs w:val="13"/>
                <w:color w:val="auto"/>
              </w:rPr>
            </w:pPr>
          </w:p>
        </w:tc>
        <w:tc>
          <w:tcPr>
            <w:tcW w:w="1140" w:type="dxa"/>
            <w:vAlign w:val="bottom"/>
            <w:tcBorders>
              <w:bottom w:val="single" w:sz="8" w:color="2C2C2C"/>
            </w:tcBorders>
          </w:tcPr>
          <w:p>
            <w:pPr>
              <w:spacing w:after="0"/>
              <w:rPr>
                <w:sz w:val="13"/>
                <w:szCs w:val="13"/>
                <w:color w:val="auto"/>
              </w:rPr>
            </w:pPr>
          </w:p>
        </w:tc>
        <w:tc>
          <w:tcPr>
            <w:tcW w:w="440" w:type="dxa"/>
            <w:vAlign w:val="bottom"/>
            <w:tcBorders>
              <w:bottom w:val="single" w:sz="8" w:color="2C2C2C"/>
            </w:tcBorders>
          </w:tcPr>
          <w:p>
            <w:pPr>
              <w:spacing w:after="0"/>
              <w:rPr>
                <w:sz w:val="13"/>
                <w:szCs w:val="13"/>
                <w:color w:val="auto"/>
              </w:rPr>
            </w:pPr>
          </w:p>
        </w:tc>
        <w:tc>
          <w:tcPr>
            <w:tcW w:w="440" w:type="dxa"/>
            <w:vAlign w:val="bottom"/>
            <w:tcBorders>
              <w:bottom w:val="single" w:sz="8" w:color="2C2C2C"/>
            </w:tcBorders>
          </w:tcPr>
          <w:p>
            <w:pPr>
              <w:spacing w:after="0"/>
              <w:rPr>
                <w:sz w:val="13"/>
                <w:szCs w:val="13"/>
                <w:color w:val="auto"/>
              </w:rPr>
            </w:pPr>
          </w:p>
        </w:tc>
        <w:tc>
          <w:tcPr>
            <w:tcW w:w="720" w:type="dxa"/>
            <w:vAlign w:val="bottom"/>
            <w:tcBorders>
              <w:bottom w:val="single" w:sz="8" w:color="2C2C2C"/>
            </w:tcBorders>
          </w:tcPr>
          <w:p>
            <w:pPr>
              <w:spacing w:after="0"/>
              <w:rPr>
                <w:sz w:val="13"/>
                <w:szCs w:val="13"/>
                <w:color w:val="auto"/>
              </w:rPr>
            </w:pPr>
          </w:p>
        </w:tc>
        <w:tc>
          <w:tcPr>
            <w:tcW w:w="820" w:type="dxa"/>
            <w:vAlign w:val="bottom"/>
            <w:tcBorders>
              <w:bottom w:val="single" w:sz="8" w:color="2C2C2C"/>
            </w:tcBorders>
          </w:tcPr>
          <w:p>
            <w:pPr>
              <w:spacing w:after="0"/>
              <w:rPr>
                <w:sz w:val="13"/>
                <w:szCs w:val="13"/>
                <w:color w:val="auto"/>
              </w:rPr>
            </w:pPr>
          </w:p>
        </w:tc>
        <w:tc>
          <w:tcPr>
            <w:tcW w:w="780" w:type="dxa"/>
            <w:vAlign w:val="bottom"/>
            <w:tcBorders>
              <w:bottom w:val="single" w:sz="8" w:color="2C2C2C"/>
            </w:tcBorders>
          </w:tcPr>
          <w:p>
            <w:pPr>
              <w:spacing w:after="0"/>
              <w:rPr>
                <w:sz w:val="13"/>
                <w:szCs w:val="13"/>
                <w:color w:val="auto"/>
              </w:rPr>
            </w:pPr>
          </w:p>
        </w:tc>
        <w:tc>
          <w:tcPr>
            <w:tcW w:w="500" w:type="dxa"/>
            <w:vAlign w:val="bottom"/>
            <w:tcBorders>
              <w:bottom w:val="single" w:sz="8" w:color="2C2C2C"/>
            </w:tcBorders>
          </w:tcPr>
          <w:p>
            <w:pPr>
              <w:spacing w:after="0"/>
              <w:rPr>
                <w:sz w:val="13"/>
                <w:szCs w:val="13"/>
                <w:color w:val="auto"/>
              </w:rPr>
            </w:pPr>
          </w:p>
        </w:tc>
        <w:tc>
          <w:tcPr>
            <w:tcW w:w="600" w:type="dxa"/>
            <w:vAlign w:val="bottom"/>
            <w:tcBorders>
              <w:bottom w:val="single" w:sz="8" w:color="2C2C2C"/>
            </w:tcBorders>
          </w:tcPr>
          <w:p>
            <w:pPr>
              <w:spacing w:after="0"/>
              <w:rPr>
                <w:sz w:val="13"/>
                <w:szCs w:val="13"/>
                <w:color w:val="auto"/>
              </w:rPr>
            </w:pPr>
          </w:p>
        </w:tc>
        <w:tc>
          <w:tcPr>
            <w:tcW w:w="320" w:type="dxa"/>
            <w:vAlign w:val="bottom"/>
            <w:tcBorders>
              <w:bottom w:val="single" w:sz="8" w:color="2C2C2C"/>
            </w:tcBorders>
          </w:tcPr>
          <w:p>
            <w:pPr>
              <w:spacing w:after="0"/>
              <w:rPr>
                <w:sz w:val="13"/>
                <w:szCs w:val="13"/>
                <w:color w:val="auto"/>
              </w:rPr>
            </w:pPr>
          </w:p>
        </w:tc>
        <w:tc>
          <w:tcPr>
            <w:tcW w:w="440" w:type="dxa"/>
            <w:vAlign w:val="bottom"/>
            <w:tcBorders>
              <w:bottom w:val="single" w:sz="8" w:color="2C2C2C"/>
            </w:tcBorders>
          </w:tcPr>
          <w:p>
            <w:pPr>
              <w:spacing w:after="0"/>
              <w:rPr>
                <w:sz w:val="13"/>
                <w:szCs w:val="13"/>
                <w:color w:val="auto"/>
              </w:rPr>
            </w:pPr>
          </w:p>
        </w:tc>
        <w:tc>
          <w:tcPr>
            <w:tcW w:w="780" w:type="dxa"/>
            <w:vAlign w:val="bottom"/>
            <w:tcBorders>
              <w:bottom w:val="single" w:sz="8" w:color="2C2C2C"/>
            </w:tcBorders>
          </w:tcPr>
          <w:p>
            <w:pPr>
              <w:spacing w:after="0"/>
              <w:rPr>
                <w:sz w:val="13"/>
                <w:szCs w:val="13"/>
                <w:color w:val="auto"/>
              </w:rPr>
            </w:pPr>
          </w:p>
        </w:tc>
        <w:tc>
          <w:tcPr>
            <w:tcW w:w="920" w:type="dxa"/>
            <w:vAlign w:val="bottom"/>
            <w:tcBorders>
              <w:bottom w:val="single" w:sz="8" w:color="2C2C2C"/>
            </w:tcBorders>
          </w:tcPr>
          <w:p>
            <w:pPr>
              <w:spacing w:after="0"/>
              <w:rPr>
                <w:sz w:val="13"/>
                <w:szCs w:val="13"/>
                <w:color w:val="auto"/>
              </w:rPr>
            </w:pPr>
          </w:p>
        </w:tc>
        <w:tc>
          <w:tcPr>
            <w:tcW w:w="800" w:type="dxa"/>
            <w:vAlign w:val="bottom"/>
            <w:tcBorders>
              <w:bottom w:val="single" w:sz="8" w:color="2C2C2C"/>
            </w:tcBorders>
            <w:gridSpan w:val="2"/>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74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7340" w:type="dxa"/>
            <w:vAlign w:val="bottom"/>
            <w:tcBorders>
              <w:top w:val="single" w:sz="8" w:color="2C2C2C"/>
            </w:tcBorders>
            <w:gridSpan w:val="11"/>
          </w:tcPr>
          <w:p>
            <w:pPr>
              <w:ind w:left="980"/>
              <w:spacing w:after="0"/>
              <w:rPr>
                <w:sz w:val="20"/>
                <w:szCs w:val="20"/>
                <w:color w:val="auto"/>
              </w:rPr>
            </w:pPr>
            <w:r>
              <w:rPr>
                <w:rFonts w:ascii="Arial" w:cs="Arial" w:eastAsia="Arial" w:hAnsi="Arial"/>
                <w:sz w:val="18"/>
                <w:szCs w:val="18"/>
                <w:b w:val="1"/>
                <w:bCs w:val="1"/>
                <w:color w:val="auto"/>
                <w:w w:val="97"/>
              </w:rPr>
              <w:t>Table II - Derivative Securities Acquired, Disposed of, or Beneficially Owned</w:t>
            </w:r>
          </w:p>
        </w:tc>
        <w:tc>
          <w:tcPr>
            <w:tcW w:w="780" w:type="dxa"/>
            <w:vAlign w:val="bottom"/>
            <w:tcBorders>
              <w:top w:val="single" w:sz="8" w:color="2C2C2C"/>
            </w:tcBorders>
          </w:tcPr>
          <w:p>
            <w:pPr>
              <w:spacing w:after="0"/>
              <w:rPr>
                <w:sz w:val="19"/>
                <w:szCs w:val="19"/>
                <w:color w:val="auto"/>
              </w:rPr>
            </w:pPr>
          </w:p>
        </w:tc>
        <w:tc>
          <w:tcPr>
            <w:tcW w:w="920" w:type="dxa"/>
            <w:vAlign w:val="bottom"/>
            <w:tcBorders>
              <w:top w:val="single" w:sz="8" w:color="2C2C2C"/>
            </w:tcBorders>
          </w:tcPr>
          <w:p>
            <w:pPr>
              <w:spacing w:after="0"/>
              <w:rPr>
                <w:sz w:val="19"/>
                <w:szCs w:val="19"/>
                <w:color w:val="auto"/>
              </w:rPr>
            </w:pPr>
          </w:p>
        </w:tc>
        <w:tc>
          <w:tcPr>
            <w:tcW w:w="78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5440" w:type="dxa"/>
            <w:vAlign w:val="bottom"/>
            <w:gridSpan w:val="8"/>
          </w:tcPr>
          <w:p>
            <w:pPr>
              <w:ind w:left="580"/>
              <w:spacing w:after="0"/>
              <w:rPr>
                <w:sz w:val="20"/>
                <w:szCs w:val="20"/>
                <w:color w:val="auto"/>
              </w:rPr>
            </w:pPr>
            <w:r>
              <w:rPr>
                <w:rFonts w:ascii="Arial" w:cs="Arial" w:eastAsia="Arial" w:hAnsi="Arial"/>
                <w:sz w:val="18"/>
                <w:szCs w:val="18"/>
                <w:b w:val="1"/>
                <w:bCs w:val="1"/>
                <w:color w:val="auto"/>
                <w:w w:val="97"/>
              </w:rPr>
              <w:t>(e.g., puts, calls, warrants, options, convertible securities)</w:t>
            </w:r>
          </w:p>
        </w:tc>
        <w:tc>
          <w:tcPr>
            <w:tcW w:w="32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1600" w:type="dxa"/>
            <w:vAlign w:val="bottom"/>
            <w:tcBorders>
              <w:bottom w:val="single" w:sz="8" w:color="2C2C2C"/>
            </w:tcBorders>
            <w:gridSpan w:val="2"/>
          </w:tcPr>
          <w:p>
            <w:pPr>
              <w:spacing w:after="0"/>
              <w:rPr>
                <w:sz w:val="4"/>
                <w:szCs w:val="4"/>
                <w:color w:val="auto"/>
              </w:rPr>
            </w:pPr>
          </w:p>
        </w:tc>
        <w:tc>
          <w:tcPr>
            <w:tcW w:w="1100" w:type="dxa"/>
            <w:vAlign w:val="bottom"/>
            <w:tcBorders>
              <w:bottom w:val="single" w:sz="8" w:color="2C2C2C"/>
            </w:tcBorders>
            <w:gridSpan w:val="2"/>
          </w:tcPr>
          <w:p>
            <w:pPr>
              <w:spacing w:after="0"/>
              <w:rPr>
                <w:sz w:val="4"/>
                <w:szCs w:val="4"/>
                <w:color w:val="auto"/>
              </w:rPr>
            </w:pPr>
          </w:p>
        </w:tc>
        <w:tc>
          <w:tcPr>
            <w:tcW w:w="760" w:type="dxa"/>
            <w:vAlign w:val="bottom"/>
            <w:tcBorders>
              <w:bottom w:val="single" w:sz="8" w:color="2C2C2C"/>
            </w:tcBorders>
            <w:gridSpan w:val="2"/>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44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440" w:type="dxa"/>
            <w:vAlign w:val="bottom"/>
          </w:tcPr>
          <w:p>
            <w:pPr>
              <w:spacing w:after="0"/>
              <w:rPr>
                <w:sz w:val="15"/>
                <w:szCs w:val="15"/>
                <w:color w:val="auto"/>
              </w:rPr>
            </w:pPr>
          </w:p>
        </w:tc>
        <w:tc>
          <w:tcPr>
            <w:tcW w:w="720" w:type="dxa"/>
            <w:vAlign w:val="bottom"/>
          </w:tcPr>
          <w:p>
            <w:pPr>
              <w:ind w:left="40"/>
              <w:spacing w:after="0"/>
              <w:rPr>
                <w:sz w:val="20"/>
                <w:szCs w:val="20"/>
                <w:color w:val="auto"/>
              </w:rPr>
            </w:pPr>
            <w:r>
              <w:rPr>
                <w:rFonts w:ascii="Arial" w:cs="Arial" w:eastAsia="Arial" w:hAnsi="Arial"/>
                <w:sz w:val="12"/>
                <w:szCs w:val="12"/>
                <w:b w:val="1"/>
                <w:bCs w:val="1"/>
                <w:color w:val="auto"/>
              </w:rPr>
              <w:t>5. Number</w:t>
            </w:r>
          </w:p>
        </w:tc>
        <w:tc>
          <w:tcPr>
            <w:tcW w:w="1600" w:type="dxa"/>
            <w:vAlign w:val="bottom"/>
            <w:gridSpan w:val="2"/>
          </w:tcPr>
          <w:p>
            <w:pPr>
              <w:ind w:left="100"/>
              <w:spacing w:after="0"/>
              <w:rPr>
                <w:sz w:val="20"/>
                <w:szCs w:val="20"/>
                <w:color w:val="auto"/>
              </w:rPr>
            </w:pPr>
            <w:r>
              <w:rPr>
                <w:rFonts w:ascii="Arial" w:cs="Arial" w:eastAsia="Arial" w:hAnsi="Arial"/>
                <w:sz w:val="12"/>
                <w:szCs w:val="12"/>
                <w:b w:val="1"/>
                <w:bCs w:val="1"/>
                <w:color w:val="auto"/>
              </w:rPr>
              <w:t>6. Date Exercisable and</w:t>
            </w:r>
          </w:p>
        </w:tc>
        <w:tc>
          <w:tcPr>
            <w:tcW w:w="1100" w:type="dxa"/>
            <w:vAlign w:val="bottom"/>
            <w:gridSpan w:val="2"/>
          </w:tcPr>
          <w:p>
            <w:pPr>
              <w:ind w:left="60"/>
              <w:spacing w:after="0"/>
              <w:rPr>
                <w:sz w:val="20"/>
                <w:szCs w:val="20"/>
                <w:color w:val="auto"/>
              </w:rPr>
            </w:pPr>
            <w:r>
              <w:rPr>
                <w:rFonts w:ascii="Arial" w:cs="Arial" w:eastAsia="Arial" w:hAnsi="Arial"/>
                <w:sz w:val="12"/>
                <w:szCs w:val="12"/>
                <w:b w:val="1"/>
                <w:bCs w:val="1"/>
                <w:color w:val="auto"/>
              </w:rPr>
              <w:t>7. Title and</w:t>
            </w:r>
          </w:p>
        </w:tc>
        <w:tc>
          <w:tcPr>
            <w:tcW w:w="760" w:type="dxa"/>
            <w:vAlign w:val="bottom"/>
            <w:gridSpan w:val="2"/>
          </w:tcPr>
          <w:p>
            <w:pPr>
              <w:ind w:left="60"/>
              <w:spacing w:after="0"/>
              <w:rPr>
                <w:sz w:val="20"/>
                <w:szCs w:val="20"/>
                <w:color w:val="auto"/>
              </w:rPr>
            </w:pPr>
            <w:r>
              <w:rPr>
                <w:rFonts w:ascii="Arial" w:cs="Arial" w:eastAsia="Arial" w:hAnsi="Arial"/>
                <w:sz w:val="12"/>
                <w:szCs w:val="12"/>
                <w:b w:val="1"/>
                <w:bCs w:val="1"/>
                <w:color w:val="auto"/>
              </w:rPr>
              <w:t>8. Price of</w:t>
            </w:r>
          </w:p>
        </w:tc>
        <w:tc>
          <w:tcPr>
            <w:tcW w:w="780" w:type="dxa"/>
            <w:vAlign w:val="bottom"/>
          </w:tcPr>
          <w:p>
            <w:pPr>
              <w:ind w:left="20"/>
              <w:spacing w:after="0"/>
              <w:rPr>
                <w:sz w:val="20"/>
                <w:szCs w:val="20"/>
                <w:color w:val="auto"/>
              </w:rPr>
            </w:pPr>
            <w:r>
              <w:rPr>
                <w:rFonts w:ascii="Arial" w:cs="Arial" w:eastAsia="Arial" w:hAnsi="Arial"/>
                <w:sz w:val="12"/>
                <w:szCs w:val="12"/>
                <w:b w:val="1"/>
                <w:bCs w:val="1"/>
                <w:color w:val="auto"/>
              </w:rPr>
              <w:t>9. Number of</w:t>
            </w:r>
          </w:p>
        </w:tc>
        <w:tc>
          <w:tcPr>
            <w:tcW w:w="920" w:type="dxa"/>
            <w:vAlign w:val="bottom"/>
          </w:tcPr>
          <w:p>
            <w:pPr>
              <w:ind w:left="220"/>
              <w:spacing w:after="0"/>
              <w:rPr>
                <w:sz w:val="20"/>
                <w:szCs w:val="20"/>
                <w:color w:val="auto"/>
              </w:rPr>
            </w:pPr>
            <w:r>
              <w:rPr>
                <w:rFonts w:ascii="Arial" w:cs="Arial" w:eastAsia="Arial" w:hAnsi="Arial"/>
                <w:sz w:val="12"/>
                <w:szCs w:val="12"/>
                <w:b w:val="1"/>
                <w:bCs w:val="1"/>
                <w:color w:val="auto"/>
              </w:rPr>
              <w:t>10.</w:t>
            </w:r>
          </w:p>
        </w:tc>
        <w:tc>
          <w:tcPr>
            <w:tcW w:w="800" w:type="dxa"/>
            <w:vAlign w:val="bottom"/>
            <w:gridSpan w:val="2"/>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Execution Date,</w:t>
            </w:r>
          </w:p>
        </w:tc>
        <w:tc>
          <w:tcPr>
            <w:tcW w:w="88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w:t>
            </w:r>
          </w:p>
        </w:tc>
        <w:tc>
          <w:tcPr>
            <w:tcW w:w="72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of</w:t>
            </w:r>
          </w:p>
        </w:tc>
        <w:tc>
          <w:tcPr>
            <w:tcW w:w="1600" w:type="dxa"/>
            <w:vAlign w:val="bottom"/>
            <w:gridSpan w:val="2"/>
          </w:tcPr>
          <w:p>
            <w:pPr>
              <w:ind w:left="100"/>
              <w:spacing w:after="0" w:line="135" w:lineRule="exact"/>
              <w:rPr>
                <w:sz w:val="20"/>
                <w:szCs w:val="20"/>
                <w:color w:val="auto"/>
              </w:rPr>
            </w:pPr>
            <w:r>
              <w:rPr>
                <w:rFonts w:ascii="Arial" w:cs="Arial" w:eastAsia="Arial" w:hAnsi="Arial"/>
                <w:sz w:val="12"/>
                <w:szCs w:val="12"/>
                <w:b w:val="1"/>
                <w:bCs w:val="1"/>
                <w:color w:val="auto"/>
              </w:rPr>
              <w:t>Expiration Date</w:t>
            </w:r>
          </w:p>
        </w:tc>
        <w:tc>
          <w:tcPr>
            <w:tcW w:w="11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Amount of</w:t>
            </w:r>
          </w:p>
        </w:tc>
        <w:tc>
          <w:tcPr>
            <w:tcW w:w="7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derivative</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Ownership</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if any</w:t>
            </w:r>
          </w:p>
        </w:tc>
        <w:tc>
          <w:tcPr>
            <w:tcW w:w="88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72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Derivative</w:t>
            </w:r>
          </w:p>
        </w:tc>
        <w:tc>
          <w:tcPr>
            <w:tcW w:w="1600" w:type="dxa"/>
            <w:vAlign w:val="bottom"/>
            <w:gridSpan w:val="2"/>
          </w:tcPr>
          <w:p>
            <w:pPr>
              <w:ind w:left="100"/>
              <w:spacing w:after="0" w:line="135" w:lineRule="exact"/>
              <w:rPr>
                <w:sz w:val="20"/>
                <w:szCs w:val="20"/>
                <w:color w:val="auto"/>
              </w:rPr>
            </w:pPr>
            <w:r>
              <w:rPr>
                <w:rFonts w:ascii="Arial" w:cs="Arial" w:eastAsia="Arial" w:hAnsi="Arial"/>
                <w:sz w:val="12"/>
                <w:szCs w:val="12"/>
                <w:b w:val="1"/>
                <w:bCs w:val="1"/>
                <w:color w:val="auto"/>
              </w:rPr>
              <w:t>(Month/Day/Year)</w:t>
            </w:r>
          </w:p>
        </w:tc>
        <w:tc>
          <w:tcPr>
            <w:tcW w:w="11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Securities</w:t>
            </w:r>
          </w:p>
        </w:tc>
        <w:tc>
          <w:tcPr>
            <w:tcW w:w="7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Form:</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4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8)</w:t>
            </w:r>
          </w:p>
        </w:tc>
        <w:tc>
          <w:tcPr>
            <w:tcW w:w="440" w:type="dxa"/>
            <w:vAlign w:val="bottom"/>
          </w:tcPr>
          <w:p>
            <w:pPr>
              <w:spacing w:after="0"/>
              <w:rPr>
                <w:sz w:val="11"/>
                <w:szCs w:val="11"/>
                <w:color w:val="auto"/>
              </w:rPr>
            </w:pPr>
          </w:p>
        </w:tc>
        <w:tc>
          <w:tcPr>
            <w:tcW w:w="72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Securities</w:t>
            </w:r>
          </w:p>
        </w:tc>
        <w:tc>
          <w:tcPr>
            <w:tcW w:w="8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Underlying</w:t>
            </w:r>
          </w:p>
        </w:tc>
        <w:tc>
          <w:tcPr>
            <w:tcW w:w="7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(Instr. 5)</w:t>
            </w: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Beneficially</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Direct (D)</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2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Acquired</w:t>
            </w:r>
          </w:p>
        </w:tc>
        <w:tc>
          <w:tcPr>
            <w:tcW w:w="8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3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Owned</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or Indirect</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2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(A) or</w:t>
            </w:r>
          </w:p>
        </w:tc>
        <w:tc>
          <w:tcPr>
            <w:tcW w:w="8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Security (Instr. 3</w:t>
            </w:r>
          </w:p>
        </w:tc>
        <w:tc>
          <w:tcPr>
            <w:tcW w:w="3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Following</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(I) (Instr. 4)</w:t>
            </w: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2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Disposed</w:t>
            </w:r>
          </w:p>
        </w:tc>
        <w:tc>
          <w:tcPr>
            <w:tcW w:w="8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5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and 4)</w:t>
            </w:r>
          </w:p>
        </w:tc>
        <w:tc>
          <w:tcPr>
            <w:tcW w:w="60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2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of (D)</w:t>
            </w:r>
          </w:p>
        </w:tc>
        <w:tc>
          <w:tcPr>
            <w:tcW w:w="8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70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Transaction(s)</w:t>
            </w: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2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(Instr. 3, 4</w:t>
            </w:r>
          </w:p>
        </w:tc>
        <w:tc>
          <w:tcPr>
            <w:tcW w:w="8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(Instr. 4)</w:t>
            </w: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720" w:type="dxa"/>
            <w:vAlign w:val="bottom"/>
          </w:tcPr>
          <w:p>
            <w:pPr>
              <w:ind w:left="40"/>
              <w:spacing w:after="0"/>
              <w:rPr>
                <w:sz w:val="20"/>
                <w:szCs w:val="20"/>
                <w:color w:val="auto"/>
              </w:rPr>
            </w:pPr>
            <w:r>
              <w:rPr>
                <w:rFonts w:ascii="Arial" w:cs="Arial" w:eastAsia="Arial" w:hAnsi="Arial"/>
                <w:sz w:val="12"/>
                <w:szCs w:val="12"/>
                <w:b w:val="1"/>
                <w:bCs w:val="1"/>
                <w:color w:val="auto"/>
              </w:rPr>
              <w:t>and 5)</w:t>
            </w:r>
          </w:p>
        </w:tc>
        <w:tc>
          <w:tcPr>
            <w:tcW w:w="82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40" w:type="dxa"/>
            <w:vAlign w:val="bottom"/>
          </w:tcPr>
          <w:p>
            <w:pPr>
              <w:spacing w:after="0"/>
              <w:rPr>
                <w:sz w:val="4"/>
                <w:szCs w:val="4"/>
                <w:color w:val="auto"/>
              </w:rPr>
            </w:pPr>
          </w:p>
        </w:tc>
        <w:tc>
          <w:tcPr>
            <w:tcW w:w="820" w:type="dxa"/>
            <w:vAlign w:val="bottom"/>
          </w:tcPr>
          <w:p>
            <w:pPr>
              <w:spacing w:after="0"/>
              <w:rPr>
                <w:sz w:val="4"/>
                <w:szCs w:val="4"/>
                <w:color w:val="auto"/>
              </w:rPr>
            </w:pPr>
          </w:p>
        </w:tc>
        <w:tc>
          <w:tcPr>
            <w:tcW w:w="1140" w:type="dxa"/>
            <w:vAlign w:val="bottom"/>
          </w:tcPr>
          <w:p>
            <w:pPr>
              <w:spacing w:after="0"/>
              <w:rPr>
                <w:sz w:val="4"/>
                <w:szCs w:val="4"/>
                <w:color w:val="auto"/>
              </w:rPr>
            </w:pPr>
          </w:p>
        </w:tc>
        <w:tc>
          <w:tcPr>
            <w:tcW w:w="1140" w:type="dxa"/>
            <w:vAlign w:val="bottom"/>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320" w:type="dxa"/>
            <w:vAlign w:val="bottom"/>
          </w:tcPr>
          <w:p>
            <w:pPr>
              <w:spacing w:after="0"/>
              <w:rPr>
                <w:sz w:val="4"/>
                <w:szCs w:val="4"/>
                <w:color w:val="auto"/>
              </w:rPr>
            </w:pPr>
          </w:p>
        </w:tc>
        <w:tc>
          <w:tcPr>
            <w:tcW w:w="440" w:type="dxa"/>
            <w:vAlign w:val="bottom"/>
          </w:tcPr>
          <w:p>
            <w:pPr>
              <w:spacing w:after="0"/>
              <w:rPr>
                <w:sz w:val="4"/>
                <w:szCs w:val="4"/>
                <w:color w:val="auto"/>
              </w:rPr>
            </w:pPr>
          </w:p>
        </w:tc>
        <w:tc>
          <w:tcPr>
            <w:tcW w:w="780" w:type="dxa"/>
            <w:vAlign w:val="bottom"/>
          </w:tcPr>
          <w:p>
            <w:pPr>
              <w:spacing w:after="0"/>
              <w:rPr>
                <w:sz w:val="4"/>
                <w:szCs w:val="4"/>
                <w:color w:val="auto"/>
              </w:rPr>
            </w:pPr>
          </w:p>
        </w:tc>
        <w:tc>
          <w:tcPr>
            <w:tcW w:w="920" w:type="dxa"/>
            <w:vAlign w:val="bottom"/>
          </w:tcPr>
          <w:p>
            <w:pPr>
              <w:spacing w:after="0"/>
              <w:rPr>
                <w:sz w:val="4"/>
                <w:szCs w:val="4"/>
                <w:color w:val="auto"/>
              </w:rPr>
            </w:pPr>
          </w:p>
        </w:tc>
        <w:tc>
          <w:tcPr>
            <w:tcW w:w="7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600" w:type="dxa"/>
            <w:vAlign w:val="bottom"/>
          </w:tcPr>
          <w:p>
            <w:pPr>
              <w:ind w:left="20"/>
              <w:spacing w:after="0"/>
              <w:rPr>
                <w:sz w:val="20"/>
                <w:szCs w:val="20"/>
                <w:color w:val="auto"/>
              </w:rPr>
            </w:pPr>
            <w:r>
              <w:rPr>
                <w:rFonts w:ascii="Arial" w:cs="Arial" w:eastAsia="Arial" w:hAnsi="Arial"/>
                <w:sz w:val="12"/>
                <w:szCs w:val="12"/>
                <w:b w:val="1"/>
                <w:bCs w:val="1"/>
                <w:color w:val="auto"/>
              </w:rPr>
              <w:t>Amount</w:t>
            </w:r>
          </w:p>
        </w:tc>
        <w:tc>
          <w:tcPr>
            <w:tcW w:w="32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or</w:t>
            </w:r>
          </w:p>
        </w:tc>
        <w:tc>
          <w:tcPr>
            <w:tcW w:w="3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Number</w:t>
            </w:r>
          </w:p>
        </w:tc>
        <w:tc>
          <w:tcPr>
            <w:tcW w:w="3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ind w:left="100"/>
              <w:spacing w:after="0" w:line="135" w:lineRule="exact"/>
              <w:rPr>
                <w:sz w:val="20"/>
                <w:szCs w:val="20"/>
                <w:color w:val="auto"/>
              </w:rPr>
            </w:pPr>
            <w:r>
              <w:rPr>
                <w:rFonts w:ascii="Arial" w:cs="Arial" w:eastAsia="Arial" w:hAnsi="Arial"/>
                <w:sz w:val="12"/>
                <w:szCs w:val="12"/>
                <w:b w:val="1"/>
                <w:bCs w:val="1"/>
                <w:color w:val="auto"/>
              </w:rPr>
              <w:t>Date</w:t>
            </w:r>
          </w:p>
        </w:tc>
        <w:tc>
          <w:tcPr>
            <w:tcW w:w="780" w:type="dxa"/>
            <w:vAlign w:val="bottom"/>
          </w:tcPr>
          <w:p>
            <w:pPr>
              <w:ind w:left="100"/>
              <w:spacing w:after="0" w:line="135" w:lineRule="exact"/>
              <w:rPr>
                <w:sz w:val="20"/>
                <w:szCs w:val="20"/>
                <w:color w:val="auto"/>
              </w:rPr>
            </w:pPr>
            <w:r>
              <w:rPr>
                <w:rFonts w:ascii="Arial" w:cs="Arial" w:eastAsia="Arial" w:hAnsi="Arial"/>
                <w:sz w:val="12"/>
                <w:szCs w:val="12"/>
                <w:b w:val="1"/>
                <w:bCs w:val="1"/>
                <w:color w:val="auto"/>
              </w:rPr>
              <w:t>Expiration</w:t>
            </w:r>
          </w:p>
        </w:tc>
        <w:tc>
          <w:tcPr>
            <w:tcW w:w="500" w:type="dxa"/>
            <w:vAlign w:val="bottom"/>
          </w:tcPr>
          <w:p>
            <w:pPr>
              <w:spacing w:after="0"/>
              <w:rPr>
                <w:sz w:val="11"/>
                <w:szCs w:val="11"/>
                <w:color w:val="auto"/>
              </w:rPr>
            </w:pPr>
          </w:p>
        </w:tc>
        <w:tc>
          <w:tcPr>
            <w:tcW w:w="6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of</w:t>
            </w:r>
          </w:p>
        </w:tc>
        <w:tc>
          <w:tcPr>
            <w:tcW w:w="3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440" w:type="dxa"/>
            <w:vAlign w:val="bottom"/>
          </w:tcPr>
          <w:p>
            <w:pPr>
              <w:ind w:left="60"/>
              <w:spacing w:after="0"/>
              <w:rPr>
                <w:sz w:val="20"/>
                <w:szCs w:val="20"/>
                <w:color w:val="auto"/>
              </w:rPr>
            </w:pPr>
            <w:r>
              <w:rPr>
                <w:rFonts w:ascii="Arial" w:cs="Arial" w:eastAsia="Arial" w:hAnsi="Arial"/>
                <w:sz w:val="12"/>
                <w:szCs w:val="12"/>
                <w:b w:val="1"/>
                <w:bCs w:val="1"/>
                <w:color w:val="auto"/>
              </w:rPr>
              <w:t>Code</w:t>
            </w:r>
          </w:p>
        </w:tc>
        <w:tc>
          <w:tcPr>
            <w:tcW w:w="440" w:type="dxa"/>
            <w:vAlign w:val="bottom"/>
          </w:tcPr>
          <w:p>
            <w:pPr>
              <w:ind w:left="80"/>
              <w:spacing w:after="0"/>
              <w:rPr>
                <w:sz w:val="20"/>
                <w:szCs w:val="20"/>
                <w:color w:val="auto"/>
              </w:rPr>
            </w:pPr>
            <w:r>
              <w:rPr>
                <w:rFonts w:ascii="Arial" w:cs="Arial" w:eastAsia="Arial" w:hAnsi="Arial"/>
                <w:sz w:val="12"/>
                <w:szCs w:val="12"/>
                <w:b w:val="1"/>
                <w:bCs w:val="1"/>
                <w:color w:val="auto"/>
              </w:rPr>
              <w:t>V</w:t>
            </w:r>
          </w:p>
        </w:tc>
        <w:tc>
          <w:tcPr>
            <w:tcW w:w="720" w:type="dxa"/>
            <w:vAlign w:val="bottom"/>
          </w:tcPr>
          <w:p>
            <w:pPr>
              <w:ind w:left="40"/>
              <w:spacing w:after="0"/>
              <w:rPr>
                <w:sz w:val="20"/>
                <w:szCs w:val="20"/>
                <w:color w:val="auto"/>
              </w:rPr>
            </w:pPr>
            <w:r>
              <w:rPr>
                <w:rFonts w:ascii="Arial" w:cs="Arial" w:eastAsia="Arial" w:hAnsi="Arial"/>
                <w:sz w:val="12"/>
                <w:szCs w:val="12"/>
                <w:b w:val="1"/>
                <w:bCs w:val="1"/>
                <w:color w:val="auto"/>
              </w:rPr>
              <w:t>(A)   (D)</w:t>
            </w:r>
          </w:p>
        </w:tc>
        <w:tc>
          <w:tcPr>
            <w:tcW w:w="820" w:type="dxa"/>
            <w:vAlign w:val="bottom"/>
          </w:tcPr>
          <w:p>
            <w:pPr>
              <w:ind w:left="100"/>
              <w:spacing w:after="0"/>
              <w:rPr>
                <w:sz w:val="20"/>
                <w:szCs w:val="20"/>
                <w:color w:val="auto"/>
              </w:rPr>
            </w:pPr>
            <w:r>
              <w:rPr>
                <w:rFonts w:ascii="Arial" w:cs="Arial" w:eastAsia="Arial" w:hAnsi="Arial"/>
                <w:sz w:val="12"/>
                <w:szCs w:val="12"/>
                <w:b w:val="1"/>
                <w:bCs w:val="1"/>
                <w:color w:val="auto"/>
              </w:rPr>
              <w:t>Exercisable</w:t>
            </w:r>
          </w:p>
        </w:tc>
        <w:tc>
          <w:tcPr>
            <w:tcW w:w="780" w:type="dxa"/>
            <w:vAlign w:val="bottom"/>
          </w:tcPr>
          <w:p>
            <w:pPr>
              <w:ind w:left="100"/>
              <w:spacing w:after="0"/>
              <w:rPr>
                <w:sz w:val="20"/>
                <w:szCs w:val="20"/>
                <w:color w:val="auto"/>
              </w:rPr>
            </w:pPr>
            <w:r>
              <w:rPr>
                <w:rFonts w:ascii="Arial" w:cs="Arial" w:eastAsia="Arial" w:hAnsi="Arial"/>
                <w:sz w:val="12"/>
                <w:szCs w:val="12"/>
                <w:b w:val="1"/>
                <w:bCs w:val="1"/>
                <w:color w:val="auto"/>
              </w:rPr>
              <w:t>Date</w:t>
            </w:r>
          </w:p>
        </w:tc>
        <w:tc>
          <w:tcPr>
            <w:tcW w:w="50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600" w:type="dxa"/>
            <w:vAlign w:val="bottom"/>
          </w:tcPr>
          <w:p>
            <w:pPr>
              <w:ind w:left="20"/>
              <w:spacing w:after="0"/>
              <w:rPr>
                <w:sz w:val="20"/>
                <w:szCs w:val="20"/>
                <w:color w:val="auto"/>
              </w:rPr>
            </w:pPr>
            <w:r>
              <w:rPr>
                <w:rFonts w:ascii="Arial" w:cs="Arial" w:eastAsia="Arial" w:hAnsi="Arial"/>
                <w:sz w:val="12"/>
                <w:szCs w:val="12"/>
                <w:b w:val="1"/>
                <w:bCs w:val="1"/>
                <w:color w:val="auto"/>
              </w:rPr>
              <w:t>Shares</w:t>
            </w:r>
          </w:p>
        </w:tc>
        <w:tc>
          <w:tcPr>
            <w:tcW w:w="32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bl>
    <w:p>
      <w:pPr>
        <w:spacing w:after="0" w:line="96" w:lineRule="exact"/>
        <w:rPr>
          <w:sz w:val="20"/>
          <w:szCs w:val="20"/>
          <w:color w:val="auto"/>
        </w:rPr>
      </w:pPr>
    </w:p>
    <w:p>
      <w:pPr>
        <w:ind w:left="40"/>
        <w:spacing w:after="0"/>
        <w:rPr>
          <w:sz w:val="20"/>
          <w:szCs w:val="20"/>
          <w:color w:val="auto"/>
        </w:rPr>
      </w:pPr>
      <w:r>
        <w:rPr>
          <w:rFonts w:ascii="Arial" w:cs="Arial" w:eastAsia="Arial" w:hAnsi="Arial"/>
          <w:sz w:val="14"/>
          <w:szCs w:val="14"/>
          <w:b w:val="1"/>
          <w:bCs w:val="1"/>
          <w:color w:val="auto"/>
        </w:rPr>
        <w:t>Explanation of Responses:</w:t>
      </w:r>
    </w:p>
    <w:p>
      <w:pPr>
        <w:spacing w:after="0" w:line="47" w:lineRule="exact"/>
        <w:rPr>
          <w:sz w:val="20"/>
          <w:szCs w:val="20"/>
          <w:color w:val="auto"/>
        </w:rPr>
      </w:pPr>
    </w:p>
    <w:p>
      <w:pPr>
        <w:ind w:left="180" w:hanging="131"/>
        <w:spacing w:after="0"/>
        <w:tabs>
          <w:tab w:leader="none" w:pos="180"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The sales reported in this Form 4 were effected pursuant to a Rule 10b5-1 trading plan adopted by the reporting person on January 19, 2018.</w:t>
      </w:r>
    </w:p>
    <w:p>
      <w:pPr>
        <w:spacing w:after="0" w:line="41" w:lineRule="exact"/>
        <w:rPr>
          <w:rFonts w:ascii="Arial" w:cs="Arial" w:eastAsia="Arial" w:hAnsi="Arial"/>
          <w:sz w:val="14"/>
          <w:szCs w:val="14"/>
          <w:color w:val="008000"/>
        </w:rPr>
      </w:pPr>
    </w:p>
    <w:p>
      <w:pPr>
        <w:ind w:left="40" w:right="60" w:firstLine="9"/>
        <w:spacing w:after="0" w:line="233" w:lineRule="auto"/>
        <w:tabs>
          <w:tab w:leader="none" w:pos="17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The price reported in column 4 is a weighted average price. These shares were sold in multiple transactions at prices ranging from $21.83 to $22.41, inclusive. The reporting person undertakes to provide Marvell Technology Group Ltd. ("Marvell"), any security holder of Marvell, or the staff of the Securities and Exchange Commission ("SEC"), upon request, full information regarding the number of shares sold at each separate price within the range set forth in this footnote to this Form 4.</w:t>
      </w:r>
    </w:p>
    <w:p>
      <w:pPr>
        <w:spacing w:after="0" w:line="30" w:lineRule="exact"/>
        <w:rPr>
          <w:rFonts w:ascii="Arial" w:cs="Arial" w:eastAsia="Arial" w:hAnsi="Arial"/>
          <w:sz w:val="14"/>
          <w:szCs w:val="14"/>
          <w:color w:val="008000"/>
        </w:rPr>
      </w:pPr>
    </w:p>
    <w:p>
      <w:pPr>
        <w:ind w:left="180" w:hanging="131"/>
        <w:spacing w:after="0"/>
        <w:tabs>
          <w:tab w:leader="none" w:pos="180"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Shares held by Matthew and Laura Murphy as co-trustees of the Matthew and Laura Murphy Family Trust UTD 7/10/2007.</w:t>
      </w:r>
    </w:p>
    <w:p>
      <w:pPr>
        <w:spacing w:after="0" w:line="34" w:lineRule="exact"/>
        <w:rPr>
          <w:sz w:val="20"/>
          <w:szCs w:val="20"/>
          <w:color w:val="auto"/>
        </w:rPr>
      </w:pPr>
    </w:p>
    <w:p>
      <w:pPr>
        <w:ind w:left="40"/>
        <w:spacing w:after="0"/>
        <w:rPr>
          <w:sz w:val="20"/>
          <w:szCs w:val="20"/>
          <w:color w:val="auto"/>
        </w:rPr>
      </w:pPr>
      <w:r>
        <w:rPr>
          <w:rFonts w:ascii="Arial" w:cs="Arial" w:eastAsia="Arial" w:hAnsi="Arial"/>
          <w:sz w:val="18"/>
          <w:szCs w:val="18"/>
          <w:b w:val="1"/>
          <w:bCs w:val="1"/>
          <w:color w:val="auto"/>
        </w:rPr>
        <w:t>Remarks:</w:t>
      </w:r>
    </w:p>
    <w:p>
      <w:pPr>
        <w:spacing w:after="0" w:line="118" w:lineRule="exact"/>
        <w:rPr>
          <w:sz w:val="20"/>
          <w:szCs w:val="20"/>
          <w:color w:val="auto"/>
        </w:rPr>
      </w:pPr>
    </w:p>
    <w:tbl>
      <w:tblPr>
        <w:tblLayout w:type="fixed"/>
        <w:tblInd w:w="6860" w:type="dxa"/>
        <w:tblCellMar>
          <w:top w:w="0" w:type="dxa"/>
          <w:left w:w="0" w:type="dxa"/>
          <w:bottom w:w="0" w:type="dxa"/>
          <w:right w:w="0" w:type="dxa"/>
        </w:tblCellMar>
      </w:tblPr>
      <w:tr>
        <w:trPr>
          <w:trHeight w:val="207"/>
        </w:trPr>
        <w:tc>
          <w:tcPr>
            <w:tcW w:w="2120" w:type="dxa"/>
            <w:vAlign w:val="bottom"/>
            <w:gridSpan w:val="3"/>
          </w:tcPr>
          <w:p>
            <w:pPr>
              <w:spacing w:after="0"/>
              <w:rPr>
                <w:sz w:val="20"/>
                <w:szCs w:val="20"/>
                <w:color w:val="auto"/>
              </w:rPr>
            </w:pPr>
            <w:r>
              <w:rPr>
                <w:rFonts w:ascii="Arial" w:cs="Arial" w:eastAsia="Arial" w:hAnsi="Arial"/>
                <w:sz w:val="18"/>
                <w:szCs w:val="18"/>
                <w:color w:val="0000FF"/>
              </w:rPr>
              <w:t>Matthew Murphy by Mary</w:t>
            </w:r>
          </w:p>
        </w:tc>
        <w:tc>
          <w:tcPr>
            <w:tcW w:w="980" w:type="dxa"/>
            <w:vAlign w:val="bottom"/>
            <w:gridSpan w:val="2"/>
            <w:vMerge w:val="restart"/>
          </w:tcPr>
          <w:p>
            <w:pPr>
              <w:ind w:left="180"/>
              <w:spacing w:after="0"/>
              <w:rPr>
                <w:sz w:val="20"/>
                <w:szCs w:val="20"/>
                <w:color w:val="auto"/>
              </w:rPr>
            </w:pPr>
            <w:r>
              <w:rPr>
                <w:rFonts w:ascii="Arial" w:cs="Arial" w:eastAsia="Arial" w:hAnsi="Arial"/>
                <w:sz w:val="18"/>
                <w:szCs w:val="18"/>
                <w:color w:val="0000FF"/>
                <w:w w:val="86"/>
              </w:rPr>
              <w:t>06/06/2018</w:t>
            </w:r>
          </w:p>
        </w:tc>
        <w:tc>
          <w:tcPr>
            <w:tcW w:w="0" w:type="dxa"/>
            <w:vAlign w:val="bottom"/>
          </w:tcPr>
          <w:p>
            <w:pPr>
              <w:spacing w:after="0"/>
              <w:rPr>
                <w:sz w:val="1"/>
                <w:szCs w:val="1"/>
                <w:color w:val="auto"/>
              </w:rPr>
            </w:pPr>
          </w:p>
        </w:tc>
      </w:tr>
      <w:tr>
        <w:trPr>
          <w:trHeight w:val="88"/>
        </w:trPr>
        <w:tc>
          <w:tcPr>
            <w:tcW w:w="1780" w:type="dxa"/>
            <w:vAlign w:val="bottom"/>
            <w:tcBorders>
              <w:top w:val="single" w:sz="8" w:color="auto"/>
            </w:tcBorders>
            <w:vMerge w:val="restart"/>
          </w:tcPr>
          <w:p>
            <w:pPr>
              <w:spacing w:after="0" w:line="196" w:lineRule="exact"/>
              <w:rPr>
                <w:sz w:val="20"/>
                <w:szCs w:val="20"/>
                <w:color w:val="auto"/>
              </w:rPr>
            </w:pPr>
            <w:r>
              <w:rPr>
                <w:rFonts w:ascii="Arial" w:cs="Arial" w:eastAsia="Arial" w:hAnsi="Arial"/>
                <w:sz w:val="18"/>
                <w:szCs w:val="18"/>
                <w:color w:val="0000FF"/>
                <w:w w:val="89"/>
              </w:rPr>
              <w:t>Ahern as attorney-in-fact</w:t>
            </w:r>
          </w:p>
        </w:tc>
        <w:tc>
          <w:tcPr>
            <w:tcW w:w="100" w:type="dxa"/>
            <w:vAlign w:val="bottom"/>
            <w:tcBorders>
              <w:top w:val="single" w:sz="8" w:color="auto"/>
            </w:tcBorders>
            <w:vMerge w:val="restart"/>
          </w:tcPr>
          <w:p>
            <w:pPr>
              <w:spacing w:after="0"/>
              <w:rPr>
                <w:sz w:val="7"/>
                <w:szCs w:val="7"/>
                <w:color w:val="auto"/>
              </w:rPr>
            </w:pPr>
          </w:p>
        </w:tc>
        <w:tc>
          <w:tcPr>
            <w:tcW w:w="240" w:type="dxa"/>
            <w:vAlign w:val="bottom"/>
            <w:vMerge w:val="restart"/>
          </w:tcPr>
          <w:p>
            <w:pPr>
              <w:spacing w:after="0"/>
              <w:rPr>
                <w:sz w:val="7"/>
                <w:szCs w:val="7"/>
                <w:color w:val="auto"/>
              </w:rPr>
            </w:pPr>
          </w:p>
        </w:tc>
        <w:tc>
          <w:tcPr>
            <w:tcW w:w="98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93"/>
        </w:trPr>
        <w:tc>
          <w:tcPr>
            <w:tcW w:w="1780" w:type="dxa"/>
            <w:vAlign w:val="bottom"/>
            <w:tcBorders>
              <w:top w:val="single" w:sz="8" w:color="auto"/>
              <w:bottom w:val="single" w:sz="8" w:color="auto"/>
            </w:tcBorders>
            <w:vMerge w:val="continue"/>
          </w:tcPr>
          <w:p>
            <w:pPr>
              <w:spacing w:after="0"/>
              <w:rPr>
                <w:sz w:val="7"/>
                <w:szCs w:val="7"/>
                <w:color w:val="auto"/>
              </w:rPr>
            </w:pPr>
          </w:p>
        </w:tc>
        <w:tc>
          <w:tcPr>
            <w:tcW w:w="100" w:type="dxa"/>
            <w:vAlign w:val="bottom"/>
            <w:tcBorders>
              <w:top w:val="single" w:sz="8" w:color="auto"/>
            </w:tcBorders>
            <w:vMerge w:val="continue"/>
          </w:tcPr>
          <w:p>
            <w:pPr>
              <w:spacing w:after="0"/>
              <w:rPr>
                <w:sz w:val="7"/>
                <w:szCs w:val="7"/>
                <w:color w:val="auto"/>
              </w:rPr>
            </w:pPr>
          </w:p>
        </w:tc>
        <w:tc>
          <w:tcPr>
            <w:tcW w:w="240" w:type="dxa"/>
            <w:vAlign w:val="bottom"/>
            <w:vMerge w:val="continue"/>
          </w:tcPr>
          <w:p>
            <w:pPr>
              <w:spacing w:after="0"/>
              <w:rPr>
                <w:sz w:val="7"/>
                <w:szCs w:val="7"/>
                <w:color w:val="auto"/>
              </w:rPr>
            </w:pPr>
          </w:p>
        </w:tc>
        <w:tc>
          <w:tcPr>
            <w:tcW w:w="180" w:type="dxa"/>
            <w:vAlign w:val="bottom"/>
          </w:tcPr>
          <w:p>
            <w:pPr>
              <w:spacing w:after="0"/>
              <w:rPr>
                <w:sz w:val="7"/>
                <w:szCs w:val="7"/>
                <w:color w:val="auto"/>
              </w:rPr>
            </w:pPr>
          </w:p>
        </w:tc>
        <w:tc>
          <w:tcPr>
            <w:tcW w:w="80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36"/>
        </w:trPr>
        <w:tc>
          <w:tcPr>
            <w:tcW w:w="2120" w:type="dxa"/>
            <w:vAlign w:val="bottom"/>
            <w:gridSpan w:val="3"/>
          </w:tcPr>
          <w:p>
            <w:pPr>
              <w:spacing w:after="0"/>
              <w:rPr>
                <w:sz w:val="20"/>
                <w:szCs w:val="20"/>
                <w:color w:val="auto"/>
              </w:rPr>
            </w:pPr>
            <w:r>
              <w:rPr>
                <w:rFonts w:ascii="Arial" w:cs="Arial" w:eastAsia="Arial" w:hAnsi="Arial"/>
                <w:sz w:val="14"/>
                <w:szCs w:val="14"/>
                <w:color w:val="auto"/>
              </w:rPr>
              <w:t>** Signature of Reporting Person</w:t>
            </w:r>
          </w:p>
        </w:tc>
        <w:tc>
          <w:tcPr>
            <w:tcW w:w="980" w:type="dxa"/>
            <w:vAlign w:val="bottom"/>
            <w:gridSpan w:val="2"/>
          </w:tcPr>
          <w:p>
            <w:pPr>
              <w:ind w:left="180"/>
              <w:spacing w:after="0"/>
              <w:rPr>
                <w:sz w:val="20"/>
                <w:szCs w:val="20"/>
                <w:color w:val="auto"/>
              </w:rPr>
            </w:pPr>
            <w:r>
              <w:rPr>
                <w:rFonts w:ascii="Arial" w:cs="Arial" w:eastAsia="Arial" w:hAnsi="Arial"/>
                <w:sz w:val="14"/>
                <w:szCs w:val="14"/>
                <w:color w:val="auto"/>
              </w:rPr>
              <w:t>Date</w:t>
            </w:r>
          </w:p>
        </w:tc>
        <w:tc>
          <w:tcPr>
            <w:tcW w:w="0" w:type="dxa"/>
            <w:vAlign w:val="bottom"/>
          </w:tcPr>
          <w:p>
            <w:pPr>
              <w:spacing w:after="0"/>
              <w:rPr>
                <w:sz w:val="1"/>
                <w:szCs w:val="1"/>
                <w:color w:val="auto"/>
              </w:rPr>
            </w:pPr>
          </w:p>
        </w:tc>
      </w:tr>
    </w:tbl>
    <w:p>
      <w:pPr>
        <w:spacing w:after="0" w:line="40" w:lineRule="exact"/>
        <w:rPr>
          <w:sz w:val="20"/>
          <w:szCs w:val="20"/>
          <w:color w:val="auto"/>
        </w:rPr>
      </w:pPr>
    </w:p>
    <w:p>
      <w:pPr>
        <w:ind w:left="40"/>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28" w:lineRule="exact"/>
        <w:rPr>
          <w:sz w:val="20"/>
          <w:szCs w:val="20"/>
          <w:color w:val="auto"/>
        </w:rPr>
      </w:pPr>
    </w:p>
    <w:p>
      <w:pPr>
        <w:ind w:left="40"/>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4 (b)(v).</w:t>
      </w:r>
    </w:p>
    <w:p>
      <w:pPr>
        <w:spacing w:after="0" w:line="42" w:lineRule="exact"/>
        <w:rPr>
          <w:sz w:val="20"/>
          <w:szCs w:val="20"/>
          <w:color w:val="auto"/>
        </w:rPr>
      </w:pPr>
    </w:p>
    <w:p>
      <w:pPr>
        <w:jc w:val="both"/>
        <w:ind w:left="40" w:right="3580" w:firstLine="9"/>
        <w:spacing w:after="0" w:line="350" w:lineRule="auto"/>
        <w:tabs>
          <w:tab w:leader="none" w:pos="183"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4"/>
          <w:szCs w:val="14"/>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420"/>
      </w:cols>
      <w:pgMar w:left="240" w:top="226" w:right="2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381430"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2019-12-03T23:26:08Z</dcterms:created>
  <dcterms:modified xsi:type="dcterms:W3CDTF">2019-12-03T23:26:08Z</dcterms:modified>
</cp:coreProperties>
</file>