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7"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0"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5" w:lineRule="exact"/>
        <w:rPr>
          <w:sz w:val="24"/>
          <w:szCs w:val="24"/>
          <w:color w:val="auto"/>
        </w:rPr>
      </w:pPr>
    </w:p>
    <w:p>
      <w:pPr>
        <w:ind w:left="360"/>
        <w:spacing w:after="0" w:line="22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-231775</wp:posOffset>
            </wp:positionV>
            <wp:extent cx="130175" cy="130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175" cy="13017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317"/>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6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317"/>
              <w:spacing w:after="0" w:line="134"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40" w:type="dxa"/>
            <w:vAlign w:val="bottom"/>
            <w:gridSpan w:val="3"/>
            <w:vMerge w:val="restart"/>
          </w:tcPr>
          <w:p>
            <w:pPr>
              <w:ind w:left="4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1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317"/>
              <w:spacing w:after="0" w:line="187" w:lineRule="exact"/>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46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6"/>
        </w:trPr>
        <w:tc>
          <w:tcPr>
            <w:tcW w:w="640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6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
              <w:spacing w:after="0"/>
              <w:rPr>
                <w:sz w:val="20"/>
                <w:szCs w:val="20"/>
                <w:color w:val="auto"/>
              </w:rPr>
            </w:pPr>
            <w:r>
              <w:rPr>
                <w:rFonts w:ascii="Arial" w:cs="Arial" w:eastAsia="Arial" w:hAnsi="Arial"/>
                <w:sz w:val="12"/>
                <w:szCs w:val="12"/>
                <w:color w:val="auto"/>
                <w:w w:val="97"/>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00" w:type="dxa"/>
            <w:vAlign w:val="bottom"/>
          </w:tcPr>
          <w:p>
            <w:pPr>
              <w:spacing w:after="0"/>
              <w:rPr>
                <w:sz w:val="2"/>
                <w:szCs w:val="2"/>
                <w:color w:val="auto"/>
              </w:rPr>
            </w:pPr>
          </w:p>
        </w:tc>
        <w:tc>
          <w:tcPr>
            <w:tcW w:w="40" w:type="dxa"/>
            <w:vAlign w:val="bottom"/>
          </w:tcPr>
          <w:p>
            <w:pPr>
              <w:spacing w:after="0"/>
              <w:rPr>
                <w:sz w:val="2"/>
                <w:szCs w:val="2"/>
                <w:color w:val="auto"/>
              </w:rPr>
            </w:pPr>
          </w:p>
        </w:tc>
        <w:tc>
          <w:tcPr>
            <w:tcW w:w="146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9"/>
        </w:trPr>
        <w:tc>
          <w:tcPr>
            <w:tcW w:w="6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9"/>
        </w:trPr>
        <w:tc>
          <w:tcPr>
            <w:tcW w:w="6400" w:type="dxa"/>
            <w:vAlign w:val="bottom"/>
            <w:vMerge w:val="restart"/>
          </w:tcPr>
          <w:p>
            <w:pPr>
              <w:jc w:val="center"/>
              <w:ind w:right="31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46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6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6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5399405</wp:posOffset>
            </wp:positionH>
            <wp:positionV relativeFrom="paragraph">
              <wp:posOffset>-622935</wp:posOffset>
            </wp:positionV>
            <wp:extent cx="57785" cy="636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6270"/>
                    </a:xfrm>
                    <a:prstGeom prst="rect">
                      <a:avLst/>
                    </a:prstGeom>
                    <a:noFill/>
                  </pic:spPr>
                </pic:pic>
              </a:graphicData>
            </a:graphic>
          </wp:anchor>
        </w:drawing>
        <w:drawing>
          <wp:anchor simplePos="0" relativeHeight="251657728" behindDoc="1" locked="0" layoutInCell="0" allowOverlap="1">
            <wp:simplePos x="0" y="0"/>
            <wp:positionH relativeFrom="column">
              <wp:posOffset>4056380</wp:posOffset>
            </wp:positionH>
            <wp:positionV relativeFrom="paragraph">
              <wp:posOffset>-622935</wp:posOffset>
            </wp:positionV>
            <wp:extent cx="57785" cy="636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627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-1788160</wp:posOffset>
            </wp:positionH>
            <wp:positionV relativeFrom="paragraph">
              <wp:posOffset>14605</wp:posOffset>
            </wp:positionV>
            <wp:extent cx="7325995" cy="79787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995" cy="7978775"/>
                    </a:xfrm>
                    <a:prstGeom prst="rect">
                      <a:avLst/>
                    </a:prstGeom>
                    <a:noFill/>
                  </pic:spPr>
                </pic:pic>
              </a:graphicData>
            </a:graphic>
          </wp:anchor>
        </w:drawing>
      </w:r>
    </w:p>
    <w:p>
      <w:pPr>
        <w:spacing w:after="0" w:line="91" w:lineRule="exact"/>
        <w:rPr>
          <w:sz w:val="24"/>
          <w:szCs w:val="24"/>
          <w:color w:val="auto"/>
        </w:rPr>
      </w:pPr>
    </w:p>
    <w:p>
      <w:pPr>
        <w:sectPr>
          <w:pgSz w:w="11900" w:h="16865" w:orient="portrait"/>
          <w:cols w:equalWidth="0" w:num="2">
            <w:col w:w="2240" w:space="560"/>
            <w:col w:w="8720"/>
          </w:cols>
          <w:pgMar w:left="240" w:top="221" w:right="139" w:bottom="0" w:gutter="0" w:footer="0" w:header="0"/>
        </w:sectPr>
      </w:pPr>
    </w:p>
    <w:p>
      <w:pPr>
        <w:spacing w:after="0" w:line="3"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00" w:lineRule="exact"/>
        <w:rPr>
          <w:sz w:val="24"/>
          <w:szCs w:val="24"/>
          <w:color w:val="auto"/>
        </w:rPr>
      </w:pPr>
    </w:p>
    <w:tbl>
      <w:tblPr>
        <w:tblLayout w:type="fixed"/>
        <w:tblInd w:w="80" w:type="dxa"/>
        <w:tblCellMar>
          <w:top w:w="0" w:type="dxa"/>
          <w:left w:w="0" w:type="dxa"/>
          <w:bottom w:w="0" w:type="dxa"/>
          <w:right w:w="0" w:type="dxa"/>
        </w:tblCellMar>
      </w:tblPr>
      <w:tr>
        <w:trPr>
          <w:trHeight w:val="154"/>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70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8"/>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700" w:type="dxa"/>
            <w:vAlign w:val="bottom"/>
          </w:tcPr>
          <w:p>
            <w:pPr>
              <w:spacing w:after="0"/>
              <w:rPr>
                <w:sz w:val="23"/>
                <w:szCs w:val="23"/>
                <w:color w:val="auto"/>
              </w:rPr>
            </w:pPr>
          </w:p>
        </w:tc>
      </w:tr>
      <w:tr>
        <w:trPr>
          <w:trHeight w:val="199"/>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700" w:type="dxa"/>
            <w:vAlign w:val="bottom"/>
            <w:tcBorders>
              <w:bottom w:val="single" w:sz="8" w:color="9A9A9A"/>
            </w:tcBorders>
          </w:tcPr>
          <w:p>
            <w:pPr>
              <w:spacing w:after="0"/>
              <w:rPr>
                <w:sz w:val="17"/>
                <w:szCs w:val="17"/>
                <w:color w:val="auto"/>
              </w:rPr>
            </w:pPr>
          </w:p>
        </w:tc>
      </w:tr>
      <w:tr>
        <w:trPr>
          <w:trHeight w:val="256"/>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700" w:type="dxa"/>
            <w:vAlign w:val="bottom"/>
          </w:tcPr>
          <w:p>
            <w:pPr>
              <w:spacing w:after="0"/>
              <w:rPr>
                <w:sz w:val="22"/>
                <w:szCs w:val="22"/>
                <w:color w:val="auto"/>
              </w:rPr>
            </w:pPr>
          </w:p>
        </w:tc>
      </w:tr>
      <w:tr>
        <w:trPr>
          <w:trHeight w:val="230"/>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Arial" w:cs="Arial" w:eastAsia="Arial" w:hAnsi="Arial"/>
                <w:sz w:val="17"/>
                <w:szCs w:val="17"/>
                <w:color w:val="0000FF"/>
                <w:w w:val="99"/>
              </w:rPr>
              <w:t>SANTA CLARA</w:t>
            </w:r>
          </w:p>
        </w:tc>
        <w:tc>
          <w:tcPr>
            <w:tcW w:w="900" w:type="dxa"/>
            <w:vAlign w:val="bottom"/>
          </w:tcPr>
          <w:p>
            <w:pPr>
              <w:ind w:left="60"/>
              <w:spacing w:after="0"/>
              <w:rPr>
                <w:sz w:val="20"/>
                <w:szCs w:val="20"/>
                <w:color w:val="auto"/>
              </w:rPr>
            </w:pPr>
            <w:r>
              <w:rPr>
                <w:rFonts w:ascii="Arial" w:cs="Arial" w:eastAsia="Arial" w:hAnsi="Arial"/>
                <w:sz w:val="17"/>
                <w:szCs w:val="17"/>
                <w:color w:val="0000FF"/>
              </w:rPr>
              <w:t>CA</w:t>
            </w:r>
          </w:p>
        </w:tc>
        <w:tc>
          <w:tcPr>
            <w:tcW w:w="170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700" w:type="dxa"/>
            <w:vAlign w:val="bottom"/>
            <w:tcBorders>
              <w:bottom w:val="single" w:sz="8" w:color="9A9A9A"/>
            </w:tcBorders>
          </w:tcPr>
          <w:p>
            <w:pPr>
              <w:spacing w:after="0"/>
              <w:rPr>
                <w:sz w:val="12"/>
                <w:szCs w:val="12"/>
                <w:color w:val="auto"/>
              </w:rPr>
            </w:pPr>
          </w:p>
        </w:tc>
      </w:tr>
      <w:tr>
        <w:trPr>
          <w:trHeight w:val="294"/>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70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tcPr>
          <w:p>
            <w:pPr>
              <w:spacing w:after="0" w:line="137"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74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40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740" w:type="dxa"/>
            <w:vAlign w:val="bottom"/>
            <w:gridSpan w:val="2"/>
            <w:vMerge w:val="continue"/>
          </w:tcPr>
          <w:p>
            <w:pPr>
              <w:spacing w:after="0"/>
              <w:rPr>
                <w:sz w:val="3"/>
                <w:szCs w:val="3"/>
                <w:color w:val="auto"/>
              </w:rPr>
            </w:pPr>
          </w:p>
        </w:tc>
        <w:tc>
          <w:tcPr>
            <w:tcW w:w="400" w:type="dxa"/>
            <w:vAlign w:val="bottom"/>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9"/>
        </w:trPr>
        <w:tc>
          <w:tcPr>
            <w:tcW w:w="60" w:type="dxa"/>
            <w:vAlign w:val="bottom"/>
          </w:tcPr>
          <w:p>
            <w:pPr>
              <w:spacing w:after="0"/>
              <w:rPr>
                <w:sz w:val="3"/>
                <w:szCs w:val="3"/>
                <w:color w:val="auto"/>
              </w:rPr>
            </w:pPr>
          </w:p>
        </w:tc>
        <w:tc>
          <w:tcPr>
            <w:tcW w:w="3920" w:type="dxa"/>
            <w:vAlign w:val="bottom"/>
            <w:gridSpan w:val="2"/>
          </w:tcPr>
          <w:p>
            <w:pPr>
              <w:spacing w:after="0"/>
              <w:rPr>
                <w:sz w:val="3"/>
                <w:szCs w:val="3"/>
                <w:color w:val="auto"/>
              </w:rPr>
            </w:pPr>
          </w:p>
        </w:tc>
        <w:tc>
          <w:tcPr>
            <w:tcW w:w="520" w:type="dxa"/>
            <w:vAlign w:val="bottom"/>
            <w:vMerge w:val="restart"/>
          </w:tcPr>
          <w:p>
            <w:pPr>
              <w:ind w:left="280"/>
              <w:spacing w:after="0" w:line="52" w:lineRule="exact"/>
              <w:rPr>
                <w:sz w:val="20"/>
                <w:szCs w:val="20"/>
                <w:color w:val="auto"/>
              </w:rPr>
            </w:pPr>
            <w:r>
              <w:rPr>
                <w:rFonts w:ascii="Arial" w:cs="Arial" w:eastAsia="Arial" w:hAnsi="Arial"/>
                <w:sz w:val="5"/>
                <w:szCs w:val="5"/>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00" w:type="dxa"/>
            <w:vAlign w:val="bottom"/>
            <w:vMerge w:val="restart"/>
          </w:tcPr>
          <w:p>
            <w:pPr>
              <w:ind w:left="180"/>
              <w:spacing w:after="0" w:line="52" w:lineRule="exact"/>
              <w:rPr>
                <w:sz w:val="20"/>
                <w:szCs w:val="20"/>
                <w:color w:val="auto"/>
              </w:rPr>
            </w:pPr>
            <w:r>
              <w:rPr>
                <w:rFonts w:ascii="Arial" w:cs="Arial" w:eastAsia="Arial" w:hAnsi="Arial"/>
                <w:sz w:val="5"/>
                <w:szCs w:val="5"/>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62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00" w:type="dxa"/>
            <w:vAlign w:val="bottom"/>
          </w:tcPr>
          <w:p>
            <w:pPr>
              <w:spacing w:after="0" w:line="20" w:lineRule="exact"/>
              <w:rPr>
                <w:sz w:val="1"/>
                <w:szCs w:val="1"/>
                <w:color w:val="auto"/>
              </w:rPr>
            </w:pPr>
          </w:p>
        </w:tc>
        <w:tc>
          <w:tcPr>
            <w:tcW w:w="520" w:type="dxa"/>
            <w:vAlign w:val="bottom"/>
            <w:vMerge w:val="continue"/>
          </w:tcPr>
          <w:p>
            <w:pPr>
              <w:spacing w:after="0" w:line="20" w:lineRule="exact"/>
              <w:rPr>
                <w:sz w:val="1"/>
                <w:szCs w:val="1"/>
                <w:color w:val="auto"/>
              </w:rPr>
            </w:pPr>
          </w:p>
        </w:tc>
        <w:tc>
          <w:tcPr>
            <w:tcW w:w="1220" w:type="dxa"/>
            <w:vAlign w:val="bottom"/>
            <w:vMerge w:val="continue"/>
          </w:tcPr>
          <w:p>
            <w:pPr>
              <w:spacing w:after="0" w:line="20" w:lineRule="exact"/>
              <w:rPr>
                <w:sz w:val="1"/>
                <w:szCs w:val="1"/>
                <w:color w:val="auto"/>
              </w:rPr>
            </w:pPr>
          </w:p>
        </w:tc>
        <w:tc>
          <w:tcPr>
            <w:tcW w:w="400" w:type="dxa"/>
            <w:vAlign w:val="bottom"/>
            <w:vMerge w:val="continue"/>
          </w:tcPr>
          <w:p>
            <w:pPr>
              <w:spacing w:after="0" w:line="20" w:lineRule="exact"/>
              <w:rPr>
                <w:sz w:val="1"/>
                <w:szCs w:val="1"/>
                <w:color w:val="auto"/>
              </w:rPr>
            </w:pPr>
          </w:p>
        </w:tc>
        <w:tc>
          <w:tcPr>
            <w:tcW w:w="13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3"/>
        </w:trPr>
        <w:tc>
          <w:tcPr>
            <w:tcW w:w="60" w:type="dxa"/>
            <w:vAlign w:val="bottom"/>
          </w:tcPr>
          <w:p>
            <w:pPr>
              <w:spacing w:after="0"/>
              <w:rPr>
                <w:sz w:val="13"/>
                <w:szCs w:val="13"/>
                <w:color w:val="auto"/>
              </w:rPr>
            </w:pPr>
          </w:p>
        </w:tc>
        <w:tc>
          <w:tcPr>
            <w:tcW w:w="3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8"/>
        </w:trPr>
        <w:tc>
          <w:tcPr>
            <w:tcW w:w="60" w:type="dxa"/>
            <w:vAlign w:val="bottom"/>
          </w:tcPr>
          <w:p>
            <w:pPr>
              <w:spacing w:after="0"/>
              <w:rPr>
                <w:sz w:val="18"/>
                <w:szCs w:val="18"/>
                <w:color w:val="auto"/>
              </w:rPr>
            </w:pPr>
          </w:p>
        </w:tc>
        <w:tc>
          <w:tcPr>
            <w:tcW w:w="3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8"/>
                <w:szCs w:val="18"/>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2"/>
        </w:trPr>
        <w:tc>
          <w:tcPr>
            <w:tcW w:w="60" w:type="dxa"/>
            <w:vAlign w:val="bottom"/>
          </w:tcPr>
          <w:p>
            <w:pPr>
              <w:spacing w:after="0"/>
              <w:rPr>
                <w:sz w:val="8"/>
                <w:szCs w:val="8"/>
                <w:color w:val="auto"/>
              </w:rPr>
            </w:pPr>
          </w:p>
        </w:tc>
        <w:tc>
          <w:tcPr>
            <w:tcW w:w="3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8"/>
                <w:szCs w:val="8"/>
                <w:color w:val="auto"/>
              </w:rPr>
            </w:pP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8"/>
        </w:trPr>
        <w:tc>
          <w:tcPr>
            <w:tcW w:w="6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520" w:type="dxa"/>
            <w:vAlign w:val="bottom"/>
          </w:tcPr>
          <w:p>
            <w:pPr>
              <w:spacing w:after="0"/>
              <w:rPr>
                <w:sz w:val="5"/>
                <w:szCs w:val="5"/>
                <w:color w:val="auto"/>
              </w:rPr>
            </w:pPr>
          </w:p>
        </w:tc>
        <w:tc>
          <w:tcPr>
            <w:tcW w:w="1220" w:type="dxa"/>
            <w:vAlign w:val="bottom"/>
            <w:vMerge w:val="continue"/>
          </w:tcPr>
          <w:p>
            <w:pPr>
              <w:spacing w:after="0"/>
              <w:rPr>
                <w:sz w:val="5"/>
                <w:szCs w:val="5"/>
                <w:color w:val="auto"/>
              </w:rPr>
            </w:pPr>
          </w:p>
        </w:tc>
        <w:tc>
          <w:tcPr>
            <w:tcW w:w="40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4"/>
        </w:trPr>
        <w:tc>
          <w:tcPr>
            <w:tcW w:w="60" w:type="dxa"/>
            <w:vAlign w:val="bottom"/>
          </w:tcPr>
          <w:p>
            <w:pPr>
              <w:spacing w:after="0"/>
              <w:rPr>
                <w:sz w:val="15"/>
                <w:szCs w:val="15"/>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15"/>
                <w:szCs w:val="15"/>
                <w:color w:val="auto"/>
              </w:rPr>
            </w:pPr>
          </w:p>
        </w:tc>
        <w:tc>
          <w:tcPr>
            <w:tcW w:w="2920" w:type="dxa"/>
            <w:vAlign w:val="bottom"/>
            <w:gridSpan w:val="3"/>
          </w:tcPr>
          <w:p>
            <w:pPr>
              <w:ind w:left="560"/>
              <w:spacing w:after="0" w:line="184" w:lineRule="exact"/>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212"/>
        </w:trPr>
        <w:tc>
          <w:tcPr>
            <w:tcW w:w="3680" w:type="dxa"/>
            <w:vAlign w:val="bottom"/>
            <w:gridSpan w:val="2"/>
          </w:tcPr>
          <w:p>
            <w:pPr>
              <w:ind w:left="60"/>
              <w:spacing w:after="0"/>
              <w:rPr>
                <w:sz w:val="20"/>
                <w:szCs w:val="20"/>
                <w:color w:val="auto"/>
              </w:rPr>
            </w:pPr>
            <w:r>
              <w:rPr>
                <w:rFonts w:ascii="Arial" w:cs="Arial" w:eastAsia="Arial" w:hAnsi="Arial"/>
                <w:sz w:val="17"/>
                <w:szCs w:val="17"/>
                <w:color w:val="0000FF"/>
              </w:rPr>
              <w:t>03/01/2011</w:t>
            </w:r>
          </w:p>
        </w:tc>
        <w:tc>
          <w:tcPr>
            <w:tcW w:w="3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60" w:type="dxa"/>
            <w:vAlign w:val="bottom"/>
            <w:tcBorders>
              <w:bottom w:val="single" w:sz="8" w:color="2C2C2C"/>
            </w:tcBorders>
          </w:tcPr>
          <w:p>
            <w:pPr>
              <w:spacing w:after="0"/>
              <w:rPr>
                <w:sz w:val="18"/>
                <w:szCs w:val="18"/>
                <w:color w:val="auto"/>
              </w:rPr>
            </w:pPr>
          </w:p>
        </w:tc>
        <w:tc>
          <w:tcPr>
            <w:tcW w:w="3620" w:type="dxa"/>
            <w:vAlign w:val="bottom"/>
            <w:tcBorders>
              <w:bottom w:val="single" w:sz="8" w:color="2C2C2C"/>
            </w:tcBorders>
          </w:tcPr>
          <w:p>
            <w:pPr>
              <w:spacing w:after="0"/>
              <w:rPr>
                <w:sz w:val="18"/>
                <w:szCs w:val="18"/>
                <w:color w:val="auto"/>
              </w:rPr>
            </w:pPr>
          </w:p>
        </w:tc>
        <w:tc>
          <w:tcPr>
            <w:tcW w:w="30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5"/>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79"/>
        </w:trPr>
        <w:tc>
          <w:tcPr>
            <w:tcW w:w="6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920" w:type="dxa"/>
            <w:vAlign w:val="bottom"/>
            <w:gridSpan w:val="3"/>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43"/>
        </w:trPr>
        <w:tc>
          <w:tcPr>
            <w:tcW w:w="60" w:type="dxa"/>
            <w:vAlign w:val="bottom"/>
          </w:tcPr>
          <w:p>
            <w:pPr>
              <w:spacing w:after="0"/>
              <w:rPr>
                <w:sz w:val="21"/>
                <w:szCs w:val="21"/>
                <w:color w:val="auto"/>
              </w:rPr>
            </w:pPr>
          </w:p>
        </w:tc>
        <w:tc>
          <w:tcPr>
            <w:tcW w:w="3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3440" w:type="dxa"/>
            <w:vAlign w:val="bottom"/>
            <w:gridSpan w:val="4"/>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56" w:lineRule="exact"/>
        <w:rPr>
          <w:sz w:val="20"/>
          <w:szCs w:val="20"/>
          <w:color w:val="auto"/>
        </w:rPr>
      </w:pPr>
    </w:p>
    <w:p>
      <w:pPr>
        <w:sectPr>
          <w:pgSz w:w="11900" w:h="16865" w:orient="portrait"/>
          <w:cols w:equalWidth="0" w:num="2">
            <w:col w:w="3920" w:space="80"/>
            <w:col w:w="7520"/>
          </w:cols>
          <w:pgMar w:left="240" w:top="221"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tcPr>
          <w:p>
            <w:pPr>
              <w:ind w:left="9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00" w:type="dxa"/>
            <w:vAlign w:val="bottom"/>
          </w:tcPr>
          <w:p>
            <w:pPr>
              <w:spacing w:after="0"/>
              <w:rPr>
                <w:sz w:val="10"/>
                <w:szCs w:val="10"/>
                <w:color w:val="auto"/>
              </w:rPr>
            </w:pPr>
          </w:p>
        </w:tc>
        <w:tc>
          <w:tcPr>
            <w:tcW w:w="1940" w:type="dxa"/>
            <w:vAlign w:val="bottom"/>
          </w:tcPr>
          <w:p>
            <w:pPr>
              <w:ind w:left="920"/>
              <w:spacing w:after="0" w:line="125"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3"/>
          </w:tcPr>
          <w:p>
            <w:pPr>
              <w:ind w:left="8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118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120"/>
              <w:spacing w:after="0" w:line="125"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40" w:type="dxa"/>
            <w:vAlign w:val="bottom"/>
          </w:tcPr>
          <w:p>
            <w:pPr>
              <w:ind w:left="920"/>
              <w:spacing w:after="0" w:line="128"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8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9"/>
              </w:rPr>
              <w:t>Beneficially Owned</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80" w:type="dxa"/>
            <w:vAlign w:val="bottom"/>
            <w:vMerge w:val="restart"/>
          </w:tcPr>
          <w:p>
            <w:pPr>
              <w:ind w:left="60"/>
              <w:spacing w:after="0" w:line="128"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60" w:type="dxa"/>
            <w:vAlign w:val="bottom"/>
            <w:vMerge w:val="restart"/>
          </w:tcPr>
          <w:p>
            <w:pPr>
              <w:ind w:left="120"/>
              <w:spacing w:after="0" w:line="128"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20"/>
              <w:spacing w:after="0" w:line="128"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4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4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4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9"/>
        </w:trPr>
        <w:tc>
          <w:tcPr>
            <w:tcW w:w="20" w:type="dxa"/>
            <w:vAlign w:val="bottom"/>
            <w:tcBorders>
              <w:bottom w:val="single" w:sz="8" w:color="2C2C2C"/>
            </w:tcBorders>
          </w:tcPr>
          <w:p>
            <w:pPr>
              <w:spacing w:after="0"/>
              <w:rPr>
                <w:sz w:val="5"/>
                <w:szCs w:val="5"/>
                <w:color w:val="auto"/>
              </w:rPr>
            </w:pPr>
          </w:p>
        </w:tc>
        <w:tc>
          <w:tcPr>
            <w:tcW w:w="2600" w:type="dxa"/>
            <w:vAlign w:val="bottom"/>
            <w:tcBorders>
              <w:bottom w:val="single" w:sz="8" w:color="2C2C2C"/>
            </w:tcBorders>
          </w:tcPr>
          <w:p>
            <w:pPr>
              <w:spacing w:after="0"/>
              <w:rPr>
                <w:sz w:val="5"/>
                <w:szCs w:val="5"/>
                <w:color w:val="auto"/>
              </w:rPr>
            </w:pPr>
          </w:p>
        </w:tc>
        <w:tc>
          <w:tcPr>
            <w:tcW w:w="1940" w:type="dxa"/>
            <w:vAlign w:val="bottom"/>
            <w:tcBorders>
              <w:bottom w:val="single" w:sz="8" w:color="2C2C2C"/>
            </w:tcBorders>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40" w:type="dxa"/>
            <w:vAlign w:val="bottom"/>
            <w:tcBorders>
              <w:top w:val="single" w:sz="8" w:color="808080"/>
            </w:tcBorders>
            <w:shd w:val="clear" w:color="auto" w:fill="2C2C2C"/>
          </w:tcPr>
          <w:p>
            <w:pPr>
              <w:spacing w:after="0" w:line="20" w:lineRule="exact"/>
              <w:rPr>
                <w:sz w:val="1"/>
                <w:szCs w:val="1"/>
                <w:color w:val="auto"/>
              </w:rPr>
            </w:pPr>
          </w:p>
        </w:tc>
        <w:tc>
          <w:tcPr>
            <w:tcW w:w="108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80" w:type="dxa"/>
            <w:vAlign w:val="bottom"/>
            <w:tcBorders>
              <w:top w:val="single" w:sz="8" w:color="808080"/>
            </w:tcBorders>
            <w:shd w:val="clear" w:color="auto" w:fill="2C2C2C"/>
          </w:tcPr>
          <w:p>
            <w:pPr>
              <w:spacing w:after="0" w:line="20" w:lineRule="exact"/>
              <w:rPr>
                <w:sz w:val="1"/>
                <w:szCs w:val="1"/>
                <w:color w:val="auto"/>
              </w:rPr>
            </w:pPr>
          </w:p>
        </w:tc>
        <w:tc>
          <w:tcPr>
            <w:tcW w:w="94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96"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68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5. Number of</w:t>
            </w:r>
          </w:p>
        </w:tc>
        <w:tc>
          <w:tcPr>
            <w:tcW w:w="260" w:type="dxa"/>
            <w:vAlign w:val="bottom"/>
          </w:tcPr>
          <w:p>
            <w:pPr>
              <w:spacing w:after="0"/>
              <w:rPr>
                <w:sz w:val="12"/>
                <w:szCs w:val="12"/>
                <w:color w:val="auto"/>
              </w:rPr>
            </w:pPr>
          </w:p>
        </w:tc>
        <w:tc>
          <w:tcPr>
            <w:tcW w:w="16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28"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80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162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of Securities</w:t>
            </w:r>
          </w:p>
        </w:tc>
        <w:tc>
          <w:tcPr>
            <w:tcW w:w="6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28"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Code (Instr.</w:t>
            </w:r>
          </w:p>
        </w:tc>
        <w:tc>
          <w:tcPr>
            <w:tcW w:w="80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1620" w:type="dxa"/>
            <w:vAlign w:val="bottom"/>
            <w:gridSpan w:val="2"/>
          </w:tcPr>
          <w:p>
            <w:pPr>
              <w:ind w:left="80"/>
              <w:spacing w:after="0" w:line="128"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5"/>
              </w:rPr>
              <w:t>Underlying</w:t>
            </w:r>
          </w:p>
        </w:tc>
        <w:tc>
          <w:tcPr>
            <w:tcW w:w="620" w:type="dxa"/>
            <w:vAlign w:val="bottom"/>
          </w:tcPr>
          <w:p>
            <w:pPr>
              <w:spacing w:after="0"/>
              <w:rPr>
                <w:sz w:val="11"/>
                <w:szCs w:val="11"/>
                <w:color w:val="auto"/>
              </w:rPr>
            </w:pPr>
          </w:p>
        </w:tc>
        <w:tc>
          <w:tcPr>
            <w:tcW w:w="6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Securities</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060" w:type="dxa"/>
            <w:vAlign w:val="bottom"/>
          </w:tcPr>
          <w:p>
            <w:pPr>
              <w:ind w:left="40"/>
              <w:spacing w:after="0" w:line="128"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8)</w:t>
            </w:r>
          </w:p>
        </w:tc>
        <w:tc>
          <w:tcPr>
            <w:tcW w:w="1060" w:type="dxa"/>
            <w:vAlign w:val="bottom"/>
            <w:gridSpan w:val="3"/>
          </w:tcPr>
          <w:p>
            <w:pPr>
              <w:ind w:left="40"/>
              <w:spacing w:after="0" w:line="128"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3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Beneficially</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60" w:type="dxa"/>
            <w:vAlign w:val="bottom"/>
            <w:gridSpan w:val="3"/>
          </w:tcPr>
          <w:p>
            <w:pPr>
              <w:ind w:left="40"/>
              <w:spacing w:after="0" w:line="128" w:lineRule="exact"/>
              <w:rPr>
                <w:sz w:val="20"/>
                <w:szCs w:val="20"/>
                <w:color w:val="auto"/>
              </w:rPr>
            </w:pPr>
            <w:r>
              <w:rPr>
                <w:rFonts w:ascii="Arial" w:cs="Arial" w:eastAsia="Arial" w:hAnsi="Arial"/>
                <w:sz w:val="12"/>
                <w:szCs w:val="12"/>
                <w:b w:val="1"/>
                <w:bCs w:val="1"/>
                <w:color w:val="auto"/>
              </w:rPr>
              <w:t>Disposed of (D)</w:t>
            </w:r>
          </w:p>
        </w:tc>
        <w:tc>
          <w:tcPr>
            <w:tcW w:w="7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30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(Instr. 3 and 4)</w:t>
            </w:r>
          </w:p>
        </w:tc>
        <w:tc>
          <w:tcPr>
            <w:tcW w:w="680" w:type="dxa"/>
            <w:vAlign w:val="bottom"/>
          </w:tcPr>
          <w:p>
            <w:pPr>
              <w:spacing w:after="0"/>
              <w:rPr>
                <w:sz w:val="11"/>
                <w:szCs w:val="11"/>
                <w:color w:val="auto"/>
              </w:rPr>
            </w:pP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Owned</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8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60" w:type="dxa"/>
            <w:vAlign w:val="bottom"/>
            <w:gridSpan w:val="3"/>
          </w:tcPr>
          <w:p>
            <w:pPr>
              <w:ind w:left="40"/>
              <w:spacing w:after="0" w:line="128" w:lineRule="exact"/>
              <w:rPr>
                <w:sz w:val="20"/>
                <w:szCs w:val="20"/>
                <w:color w:val="auto"/>
              </w:rPr>
            </w:pPr>
            <w:r>
              <w:rPr>
                <w:rFonts w:ascii="Arial" w:cs="Arial" w:eastAsia="Arial" w:hAnsi="Arial"/>
                <w:sz w:val="12"/>
                <w:szCs w:val="12"/>
                <w:b w:val="1"/>
                <w:bCs w:val="1"/>
                <w:color w:val="auto"/>
              </w:rPr>
              <w:t>(Instr. 3, 4 and 5)</w:t>
            </w:r>
          </w:p>
        </w:tc>
        <w:tc>
          <w:tcPr>
            <w:tcW w:w="7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Following</w:t>
            </w:r>
          </w:p>
        </w:tc>
        <w:tc>
          <w:tcPr>
            <w:tcW w:w="72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restart"/>
          </w:tcPr>
          <w:p>
            <w:pPr>
              <w:ind w:left="80"/>
              <w:spacing w:after="0" w:line="128" w:lineRule="exact"/>
              <w:rPr>
                <w:sz w:val="20"/>
                <w:szCs w:val="20"/>
                <w:color w:val="auto"/>
              </w:rPr>
            </w:pPr>
            <w:r>
              <w:rPr>
                <w:rFonts w:ascii="Arial" w:cs="Arial" w:eastAsia="Arial" w:hAnsi="Arial"/>
                <w:sz w:val="12"/>
                <w:szCs w:val="12"/>
                <w:b w:val="1"/>
                <w:bCs w:val="1"/>
                <w:color w:val="auto"/>
              </w:rPr>
              <w:t>Reported</w:t>
            </w: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00" w:type="dxa"/>
            <w:vAlign w:val="bottom"/>
          </w:tcPr>
          <w:p>
            <w:pPr>
              <w:spacing w:after="0"/>
              <w:rPr>
                <w:sz w:val="3"/>
                <w:szCs w:val="3"/>
                <w:color w:val="auto"/>
              </w:rPr>
            </w:pPr>
          </w:p>
        </w:tc>
        <w:tc>
          <w:tcPr>
            <w:tcW w:w="700" w:type="dxa"/>
            <w:vAlign w:val="bottom"/>
          </w:tcPr>
          <w:p>
            <w:pPr>
              <w:spacing w:after="0"/>
              <w:rPr>
                <w:sz w:val="3"/>
                <w:szCs w:val="3"/>
                <w:color w:val="auto"/>
              </w:rPr>
            </w:pPr>
          </w:p>
        </w:tc>
        <w:tc>
          <w:tcPr>
            <w:tcW w:w="260" w:type="dxa"/>
            <w:vAlign w:val="bottom"/>
          </w:tcPr>
          <w:p>
            <w:pPr>
              <w:spacing w:after="0"/>
              <w:rPr>
                <w:sz w:val="3"/>
                <w:szCs w:val="3"/>
                <w:color w:val="auto"/>
              </w:rPr>
            </w:pPr>
          </w:p>
        </w:tc>
        <w:tc>
          <w:tcPr>
            <w:tcW w:w="780" w:type="dxa"/>
            <w:vAlign w:val="bottom"/>
          </w:tcPr>
          <w:p>
            <w:pPr>
              <w:spacing w:after="0"/>
              <w:rPr>
                <w:sz w:val="3"/>
                <w:szCs w:val="3"/>
                <w:color w:val="auto"/>
              </w:rPr>
            </w:pPr>
          </w:p>
        </w:tc>
        <w:tc>
          <w:tcPr>
            <w:tcW w:w="8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line="128" w:lineRule="exact"/>
              <w:rPr>
                <w:sz w:val="20"/>
                <w:szCs w:val="20"/>
                <w:color w:val="auto"/>
              </w:rPr>
            </w:pPr>
            <w:r>
              <w:rPr>
                <w:rFonts w:ascii="Arial" w:cs="Arial" w:eastAsia="Arial" w:hAnsi="Arial"/>
                <w:sz w:val="12"/>
                <w:szCs w:val="12"/>
                <w:b w:val="1"/>
                <w:bCs w:val="1"/>
                <w:color w:val="auto"/>
              </w:rPr>
              <w:t>Amount</w:t>
            </w:r>
          </w:p>
        </w:tc>
        <w:tc>
          <w:tcPr>
            <w:tcW w:w="680" w:type="dxa"/>
            <w:vAlign w:val="bottom"/>
          </w:tcPr>
          <w:p>
            <w:pPr>
              <w:spacing w:after="0"/>
              <w:rPr>
                <w:sz w:val="11"/>
                <w:szCs w:val="11"/>
                <w:color w:val="auto"/>
              </w:rPr>
            </w:pP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line="128" w:lineRule="exact"/>
              <w:rPr>
                <w:sz w:val="20"/>
                <w:szCs w:val="20"/>
                <w:color w:val="auto"/>
              </w:rPr>
            </w:pPr>
            <w:r>
              <w:rPr>
                <w:rFonts w:ascii="Arial" w:cs="Arial" w:eastAsia="Arial" w:hAnsi="Arial"/>
                <w:sz w:val="12"/>
                <w:szCs w:val="12"/>
                <w:b w:val="1"/>
                <w:bCs w:val="1"/>
                <w:color w:val="auto"/>
              </w:rPr>
              <w:t>or</w:t>
            </w:r>
          </w:p>
        </w:tc>
        <w:tc>
          <w:tcPr>
            <w:tcW w:w="680" w:type="dxa"/>
            <w:vAlign w:val="bottom"/>
          </w:tcPr>
          <w:p>
            <w:pPr>
              <w:spacing w:after="0"/>
              <w:rPr>
                <w:sz w:val="11"/>
                <w:szCs w:val="11"/>
                <w:color w:val="auto"/>
              </w:rPr>
            </w:pP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(Instr. 4)</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8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Date</w:t>
            </w:r>
          </w:p>
        </w:tc>
        <w:tc>
          <w:tcPr>
            <w:tcW w:w="8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tcPr>
          <w:p>
            <w:pPr>
              <w:spacing w:after="0" w:line="128" w:lineRule="exact"/>
              <w:rPr>
                <w:sz w:val="20"/>
                <w:szCs w:val="20"/>
                <w:color w:val="auto"/>
              </w:rPr>
            </w:pPr>
            <w:r>
              <w:rPr>
                <w:rFonts w:ascii="Arial" w:cs="Arial" w:eastAsia="Arial" w:hAnsi="Arial"/>
                <w:sz w:val="12"/>
                <w:szCs w:val="12"/>
                <w:b w:val="1"/>
                <w:bCs w:val="1"/>
                <w:color w:val="auto"/>
              </w:rPr>
              <w:t>Number</w:t>
            </w:r>
          </w:p>
        </w:tc>
        <w:tc>
          <w:tcPr>
            <w:tcW w:w="6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(A)</w:t>
            </w:r>
          </w:p>
        </w:tc>
        <w:tc>
          <w:tcPr>
            <w:tcW w:w="26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68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gridSpan w:val="2"/>
            <w:vMerge w:val="restart"/>
          </w:tcPr>
          <w:p>
            <w:pPr>
              <w:ind w:left="40"/>
              <w:spacing w:after="0"/>
              <w:rPr>
                <w:sz w:val="20"/>
                <w:szCs w:val="20"/>
                <w:color w:val="auto"/>
              </w:rPr>
            </w:pPr>
            <w:r>
              <w:rPr>
                <w:rFonts w:ascii="Arial" w:cs="Arial" w:eastAsia="Arial" w:hAnsi="Arial"/>
                <w:sz w:val="13"/>
                <w:szCs w:val="13"/>
                <w:color w:val="0000FF"/>
                <w:w w:val="91"/>
              </w:rPr>
              <w:t>226,800</w:t>
            </w:r>
            <w:r>
              <w:rPr>
                <w:rFonts w:ascii="Arial" w:cs="Arial" w:eastAsia="Arial" w:hAnsi="Arial"/>
                <w:sz w:val="21"/>
                <w:szCs w:val="21"/>
                <w:color w:val="008000"/>
                <w:w w:val="91"/>
                <w:vertAlign w:val="superscript"/>
              </w:rPr>
              <w:t>(1)(2)</w:t>
            </w:r>
          </w:p>
        </w:tc>
        <w:tc>
          <w:tcPr>
            <w:tcW w:w="260" w:type="dxa"/>
            <w:vAlign w:val="bottom"/>
          </w:tcPr>
          <w:p>
            <w:pPr>
              <w:spacing w:after="0"/>
              <w:rPr>
                <w:sz w:val="12"/>
                <w:szCs w:val="12"/>
                <w:color w:val="auto"/>
              </w:rPr>
            </w:pPr>
          </w:p>
        </w:tc>
        <w:tc>
          <w:tcPr>
            <w:tcW w:w="780" w:type="dxa"/>
            <w:vAlign w:val="bottom"/>
            <w:vMerge w:val="restart"/>
          </w:tcPr>
          <w:p>
            <w:pPr>
              <w:jc w:val="right"/>
              <w:ind w:right="204"/>
              <w:spacing w:after="0"/>
              <w:rPr>
                <w:sz w:val="20"/>
                <w:szCs w:val="20"/>
                <w:color w:val="auto"/>
              </w:rPr>
            </w:pPr>
            <w:r>
              <w:rPr>
                <w:rFonts w:ascii="Arial" w:cs="Arial" w:eastAsia="Arial" w:hAnsi="Arial"/>
                <w:sz w:val="11"/>
                <w:szCs w:val="11"/>
                <w:color w:val="008000"/>
              </w:rPr>
              <w:t>(1)(2)</w:t>
            </w:r>
          </w:p>
        </w:tc>
        <w:tc>
          <w:tcPr>
            <w:tcW w:w="84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spacing w:after="0"/>
              <w:rPr>
                <w:sz w:val="20"/>
                <w:szCs w:val="20"/>
                <w:color w:val="auto"/>
              </w:rPr>
            </w:pPr>
            <w:r>
              <w:rPr>
                <w:rFonts w:ascii="Arial" w:cs="Arial" w:eastAsia="Arial" w:hAnsi="Arial"/>
                <w:sz w:val="17"/>
                <w:szCs w:val="17"/>
                <w:color w:val="0000FF"/>
                <w:w w:val="97"/>
              </w:rPr>
              <w:t>226,800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7"/>
        </w:trPr>
        <w:tc>
          <w:tcPr>
            <w:tcW w:w="20" w:type="dxa"/>
            <w:vAlign w:val="bottom"/>
          </w:tcPr>
          <w:p>
            <w:pPr>
              <w:spacing w:after="0"/>
              <w:rPr>
                <w:sz w:val="11"/>
                <w:szCs w:val="11"/>
                <w:color w:val="auto"/>
              </w:rPr>
            </w:pPr>
          </w:p>
        </w:tc>
        <w:tc>
          <w:tcPr>
            <w:tcW w:w="680" w:type="dxa"/>
            <w:vAlign w:val="bottom"/>
            <w:gridSpan w:val="3"/>
          </w:tcPr>
          <w:p>
            <w:pPr>
              <w:ind w:left="60"/>
              <w:spacing w:after="0" w:line="138"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jc w:val="center"/>
              <w:ind w:right="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14.01</w:t>
            </w:r>
          </w:p>
        </w:tc>
        <w:tc>
          <w:tcPr>
            <w:tcW w:w="120" w:type="dxa"/>
            <w:vAlign w:val="bottom"/>
          </w:tcPr>
          <w:p>
            <w:pPr>
              <w:spacing w:after="0"/>
              <w:rPr>
                <w:sz w:val="11"/>
                <w:szCs w:val="11"/>
                <w:color w:val="auto"/>
              </w:rPr>
            </w:pPr>
          </w:p>
        </w:tc>
        <w:tc>
          <w:tcPr>
            <w:tcW w:w="1100" w:type="dxa"/>
            <w:vAlign w:val="bottom"/>
          </w:tcPr>
          <w:p>
            <w:pPr>
              <w:ind w:left="240"/>
              <w:spacing w:after="0" w:line="138" w:lineRule="exact"/>
              <w:rPr>
                <w:sz w:val="20"/>
                <w:szCs w:val="20"/>
                <w:color w:val="auto"/>
              </w:rPr>
            </w:pPr>
            <w:r>
              <w:rPr>
                <w:rFonts w:ascii="Arial" w:cs="Arial" w:eastAsia="Arial" w:hAnsi="Arial"/>
                <w:sz w:val="13"/>
                <w:szCs w:val="13"/>
                <w:color w:val="0000FF"/>
              </w:rPr>
              <w:t>03/01/2011</w:t>
            </w:r>
          </w:p>
        </w:tc>
        <w:tc>
          <w:tcPr>
            <w:tcW w:w="1060" w:type="dxa"/>
            <w:vAlign w:val="bottom"/>
          </w:tcPr>
          <w:p>
            <w:pPr>
              <w:spacing w:after="0"/>
              <w:rPr>
                <w:sz w:val="11"/>
                <w:szCs w:val="11"/>
                <w:color w:val="auto"/>
              </w:rPr>
            </w:pPr>
          </w:p>
        </w:tc>
        <w:tc>
          <w:tcPr>
            <w:tcW w:w="820" w:type="dxa"/>
            <w:vAlign w:val="bottom"/>
          </w:tcPr>
          <w:p>
            <w:pPr>
              <w:ind w:left="160"/>
              <w:spacing w:after="0" w:line="138" w:lineRule="exact"/>
              <w:rPr>
                <w:sz w:val="20"/>
                <w:szCs w:val="20"/>
                <w:color w:val="auto"/>
              </w:rPr>
            </w:pPr>
            <w:r>
              <w:rPr>
                <w:rFonts w:ascii="Arial" w:cs="Arial" w:eastAsia="Arial" w:hAnsi="Arial"/>
                <w:sz w:val="13"/>
                <w:szCs w:val="13"/>
                <w:color w:val="0000FF"/>
              </w:rPr>
              <w:t>A</w:t>
            </w:r>
          </w:p>
        </w:tc>
        <w:tc>
          <w:tcPr>
            <w:tcW w:w="80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840" w:type="dxa"/>
            <w:vAlign w:val="bottom"/>
          </w:tcPr>
          <w:p>
            <w:pPr>
              <w:jc w:val="right"/>
              <w:ind w:right="59"/>
              <w:spacing w:after="0" w:line="138" w:lineRule="exact"/>
              <w:rPr>
                <w:sz w:val="20"/>
                <w:szCs w:val="20"/>
                <w:color w:val="auto"/>
              </w:rPr>
            </w:pPr>
            <w:r>
              <w:rPr>
                <w:rFonts w:ascii="Arial" w:cs="Arial" w:eastAsia="Arial" w:hAnsi="Arial"/>
                <w:sz w:val="13"/>
                <w:szCs w:val="13"/>
                <w:color w:val="0000FF"/>
              </w:rPr>
              <w:t>12/28/2017</w:t>
            </w:r>
          </w:p>
        </w:tc>
        <w:tc>
          <w:tcPr>
            <w:tcW w:w="68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680" w:type="dxa"/>
            <w:vAlign w:val="bottom"/>
          </w:tcPr>
          <w:p>
            <w:pPr>
              <w:ind w:left="2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40" w:type="dxa"/>
            <w:vAlign w:val="bottom"/>
          </w:tcPr>
          <w:p>
            <w:pPr>
              <w:ind w:left="260"/>
              <w:spacing w:after="0" w:line="138" w:lineRule="exact"/>
              <w:rPr>
                <w:sz w:val="20"/>
                <w:szCs w:val="20"/>
                <w:color w:val="auto"/>
              </w:rPr>
            </w:pPr>
            <w:r>
              <w:rPr>
                <w:rFonts w:ascii="Arial" w:cs="Arial" w:eastAsia="Arial" w:hAnsi="Arial"/>
                <w:sz w:val="13"/>
                <w:szCs w:val="13"/>
                <w:color w:val="0000FF"/>
              </w:rPr>
              <w:t>226,800</w:t>
            </w:r>
          </w:p>
        </w:tc>
        <w:tc>
          <w:tcPr>
            <w:tcW w:w="720" w:type="dxa"/>
            <w:vAlign w:val="bottom"/>
          </w:tcPr>
          <w:p>
            <w:pPr>
              <w:ind w:left="320"/>
              <w:spacing w:after="0" w:line="13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680" w:type="dxa"/>
            <w:vAlign w:val="bottom"/>
            <w:gridSpan w:val="3"/>
          </w:tcPr>
          <w:p>
            <w:pPr>
              <w:ind w:left="60"/>
              <w:spacing w:after="0" w:line="145"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80" w:type="dxa"/>
            <w:vAlign w:val="bottom"/>
          </w:tcPr>
          <w:p>
            <w:pPr>
              <w:ind w:left="140"/>
              <w:spacing w:after="0" w:line="128" w:lineRule="exact"/>
              <w:rPr>
                <w:sz w:val="20"/>
                <w:szCs w:val="20"/>
                <w:color w:val="auto"/>
              </w:rPr>
            </w:pPr>
            <w:r>
              <w:rPr>
                <w:rFonts w:ascii="Arial" w:cs="Arial" w:eastAsia="Arial" w:hAnsi="Arial"/>
                <w:sz w:val="13"/>
                <w:szCs w:val="13"/>
                <w:color w:val="0000FF"/>
              </w:rPr>
              <w:t>Shares</w:t>
            </w: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2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1"/>
        </w:trPr>
        <w:tc>
          <w:tcPr>
            <w:tcW w:w="20" w:type="dxa"/>
            <w:vAlign w:val="bottom"/>
          </w:tcPr>
          <w:p>
            <w:pPr>
              <w:spacing w:after="0"/>
              <w:rPr>
                <w:sz w:val="17"/>
                <w:szCs w:val="17"/>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w w:val="97"/>
              </w:rPr>
              <w:t>stock units</w:t>
            </w:r>
          </w:p>
        </w:tc>
        <w:tc>
          <w:tcPr>
            <w:tcW w:w="660" w:type="dxa"/>
            <w:vAlign w:val="bottom"/>
            <w:gridSpan w:val="2"/>
          </w:tcPr>
          <w:p>
            <w:pPr>
              <w:jc w:val="right"/>
              <w:ind w:right="200"/>
              <w:spacing w:after="0"/>
              <w:rPr>
                <w:sz w:val="20"/>
                <w:szCs w:val="20"/>
                <w:color w:val="auto"/>
              </w:rPr>
            </w:pPr>
            <w:r>
              <w:rPr>
                <w:rFonts w:ascii="Arial" w:cs="Arial" w:eastAsia="Arial" w:hAnsi="Arial"/>
                <w:sz w:val="11"/>
                <w:szCs w:val="11"/>
                <w:color w:val="008000"/>
              </w:rPr>
              <w:t>(3)</w:t>
            </w:r>
          </w:p>
        </w:tc>
        <w:tc>
          <w:tcPr>
            <w:tcW w:w="120" w:type="dxa"/>
            <w:vAlign w:val="bottom"/>
          </w:tcPr>
          <w:p>
            <w:pPr>
              <w:spacing w:after="0"/>
              <w:rPr>
                <w:sz w:val="17"/>
                <w:szCs w:val="17"/>
                <w:color w:val="auto"/>
              </w:rPr>
            </w:pPr>
          </w:p>
        </w:tc>
        <w:tc>
          <w:tcPr>
            <w:tcW w:w="1100" w:type="dxa"/>
            <w:vAlign w:val="bottom"/>
          </w:tcPr>
          <w:p>
            <w:pPr>
              <w:ind w:left="240"/>
              <w:spacing w:after="0"/>
              <w:rPr>
                <w:sz w:val="20"/>
                <w:szCs w:val="20"/>
                <w:color w:val="auto"/>
              </w:rPr>
            </w:pPr>
            <w:r>
              <w:rPr>
                <w:rFonts w:ascii="Arial" w:cs="Arial" w:eastAsia="Arial" w:hAnsi="Arial"/>
                <w:sz w:val="13"/>
                <w:szCs w:val="13"/>
                <w:color w:val="0000FF"/>
              </w:rPr>
              <w:t>03/01/2011</w:t>
            </w:r>
          </w:p>
        </w:tc>
        <w:tc>
          <w:tcPr>
            <w:tcW w:w="1060" w:type="dxa"/>
            <w:vAlign w:val="bottom"/>
          </w:tcPr>
          <w:p>
            <w:pPr>
              <w:spacing w:after="0"/>
              <w:rPr>
                <w:sz w:val="17"/>
                <w:szCs w:val="17"/>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A</w:t>
            </w:r>
          </w:p>
        </w:tc>
        <w:tc>
          <w:tcPr>
            <w:tcW w:w="800" w:type="dxa"/>
            <w:vAlign w:val="bottom"/>
            <w:gridSpan w:val="2"/>
          </w:tcPr>
          <w:p>
            <w:pPr>
              <w:ind w:left="40"/>
              <w:spacing w:after="0" w:line="201" w:lineRule="exact"/>
              <w:rPr>
                <w:sz w:val="20"/>
                <w:szCs w:val="20"/>
                <w:color w:val="auto"/>
              </w:rPr>
            </w:pPr>
            <w:r>
              <w:rPr>
                <w:rFonts w:ascii="Arial" w:cs="Arial" w:eastAsia="Arial" w:hAnsi="Arial"/>
                <w:sz w:val="13"/>
                <w:szCs w:val="13"/>
                <w:color w:val="0000FF"/>
                <w:w w:val="91"/>
              </w:rPr>
              <w:t>100,000</w:t>
            </w:r>
            <w:r>
              <w:rPr>
                <w:rFonts w:ascii="Arial" w:cs="Arial" w:eastAsia="Arial" w:hAnsi="Arial"/>
                <w:sz w:val="21"/>
                <w:szCs w:val="21"/>
                <w:color w:val="008000"/>
                <w:w w:val="91"/>
                <w:vertAlign w:val="superscript"/>
              </w:rPr>
              <w:t>(4)(5)</w:t>
            </w:r>
          </w:p>
        </w:tc>
        <w:tc>
          <w:tcPr>
            <w:tcW w:w="260" w:type="dxa"/>
            <w:vAlign w:val="bottom"/>
          </w:tcPr>
          <w:p>
            <w:pPr>
              <w:spacing w:after="0"/>
              <w:rPr>
                <w:sz w:val="17"/>
                <w:szCs w:val="17"/>
                <w:color w:val="auto"/>
              </w:rPr>
            </w:pPr>
          </w:p>
        </w:tc>
        <w:tc>
          <w:tcPr>
            <w:tcW w:w="780" w:type="dxa"/>
            <w:vAlign w:val="bottom"/>
          </w:tcPr>
          <w:p>
            <w:pPr>
              <w:jc w:val="right"/>
              <w:ind w:right="264"/>
              <w:spacing w:after="0"/>
              <w:rPr>
                <w:sz w:val="20"/>
                <w:szCs w:val="20"/>
                <w:color w:val="auto"/>
              </w:rPr>
            </w:pPr>
            <w:r>
              <w:rPr>
                <w:rFonts w:ascii="Arial" w:cs="Arial" w:eastAsia="Arial" w:hAnsi="Arial"/>
                <w:sz w:val="11"/>
                <w:szCs w:val="11"/>
                <w:color w:val="008000"/>
              </w:rPr>
              <w:t>(5)</w:t>
            </w:r>
          </w:p>
        </w:tc>
        <w:tc>
          <w:tcPr>
            <w:tcW w:w="840" w:type="dxa"/>
            <w:vAlign w:val="bottom"/>
          </w:tcPr>
          <w:p>
            <w:pPr>
              <w:jc w:val="center"/>
              <w:spacing w:after="0" w:line="201" w:lineRule="exact"/>
              <w:rPr>
                <w:sz w:val="20"/>
                <w:szCs w:val="20"/>
                <w:color w:val="auto"/>
              </w:rPr>
            </w:pPr>
            <w:r>
              <w:rPr>
                <w:rFonts w:ascii="Arial" w:cs="Arial" w:eastAsia="Arial" w:hAnsi="Arial"/>
                <w:sz w:val="13"/>
                <w:szCs w:val="13"/>
                <w:color w:val="0000FF"/>
                <w:w w:val="92"/>
              </w:rPr>
              <w:t>04/01/2011</w:t>
            </w:r>
            <w:r>
              <w:rPr>
                <w:rFonts w:ascii="Arial" w:cs="Arial" w:eastAsia="Arial" w:hAnsi="Arial"/>
                <w:sz w:val="21"/>
                <w:szCs w:val="21"/>
                <w:color w:val="008000"/>
                <w:w w:val="92"/>
                <w:vertAlign w:val="superscript"/>
              </w:rPr>
              <w:t>(5)</w:t>
            </w:r>
          </w:p>
        </w:tc>
        <w:tc>
          <w:tcPr>
            <w:tcW w:w="680" w:type="dxa"/>
            <w:vAlign w:val="bottom"/>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tcPr>
          <w:p>
            <w:pPr>
              <w:spacing w:after="0"/>
              <w:rPr>
                <w:sz w:val="20"/>
                <w:szCs w:val="20"/>
                <w:color w:val="auto"/>
              </w:rPr>
            </w:pPr>
            <w:r>
              <w:rPr>
                <w:rFonts w:ascii="Arial" w:cs="Arial" w:eastAsia="Arial" w:hAnsi="Arial"/>
                <w:sz w:val="17"/>
                <w:szCs w:val="17"/>
                <w:color w:val="0000FF"/>
                <w:w w:val="97"/>
              </w:rPr>
              <w:t>100,000</w:t>
            </w:r>
          </w:p>
        </w:tc>
        <w:tc>
          <w:tcPr>
            <w:tcW w:w="680" w:type="dxa"/>
            <w:vAlign w:val="bottom"/>
          </w:tcPr>
          <w:p>
            <w:pPr>
              <w:ind w:left="2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40" w:type="dxa"/>
            <w:vAlign w:val="bottom"/>
          </w:tcPr>
          <w:p>
            <w:pPr>
              <w:ind w:left="260"/>
              <w:spacing w:after="0"/>
              <w:rPr>
                <w:sz w:val="20"/>
                <w:szCs w:val="20"/>
                <w:color w:val="auto"/>
              </w:rPr>
            </w:pPr>
            <w:r>
              <w:rPr>
                <w:rFonts w:ascii="Arial" w:cs="Arial" w:eastAsia="Arial" w:hAnsi="Arial"/>
                <w:sz w:val="13"/>
                <w:szCs w:val="13"/>
                <w:color w:val="0000FF"/>
              </w:rPr>
              <w:t>100,000</w:t>
            </w:r>
          </w:p>
        </w:tc>
        <w:tc>
          <w:tcPr>
            <w:tcW w:w="720" w:type="dxa"/>
            <w:vAlign w:val="bottom"/>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680" w:type="dxa"/>
            <w:vAlign w:val="bottom"/>
            <w:gridSpan w:val="3"/>
          </w:tcPr>
          <w:p>
            <w:pPr>
              <w:ind w:left="60"/>
              <w:spacing w:after="0" w:line="81" w:lineRule="exact"/>
              <w:rPr>
                <w:sz w:val="20"/>
                <w:szCs w:val="20"/>
                <w:color w:val="auto"/>
              </w:rPr>
            </w:pPr>
            <w:r>
              <w:rPr>
                <w:rFonts w:ascii="Arial" w:cs="Arial" w:eastAsia="Arial" w:hAnsi="Arial"/>
                <w:sz w:val="9"/>
                <w:szCs w:val="9"/>
                <w:color w:val="0000FF"/>
              </w:rPr>
              <w:t>(Right to</w:t>
            </w:r>
          </w:p>
        </w:tc>
        <w:tc>
          <w:tcPr>
            <w:tcW w:w="26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820" w:type="dxa"/>
            <w:vAlign w:val="bottom"/>
          </w:tcPr>
          <w:p>
            <w:pPr>
              <w:spacing w:after="0"/>
              <w:rPr>
                <w:sz w:val="7"/>
                <w:szCs w:val="7"/>
                <w:color w:val="auto"/>
              </w:rPr>
            </w:pPr>
          </w:p>
        </w:tc>
        <w:tc>
          <w:tcPr>
            <w:tcW w:w="100" w:type="dxa"/>
            <w:vAlign w:val="bottom"/>
          </w:tcPr>
          <w:p>
            <w:pPr>
              <w:spacing w:after="0"/>
              <w:rPr>
                <w:sz w:val="7"/>
                <w:szCs w:val="7"/>
                <w:color w:val="auto"/>
              </w:rPr>
            </w:pPr>
          </w:p>
        </w:tc>
        <w:tc>
          <w:tcPr>
            <w:tcW w:w="700" w:type="dxa"/>
            <w:vAlign w:val="bottom"/>
          </w:tcPr>
          <w:p>
            <w:pPr>
              <w:spacing w:after="0"/>
              <w:rPr>
                <w:sz w:val="7"/>
                <w:szCs w:val="7"/>
                <w:color w:val="auto"/>
              </w:rPr>
            </w:pPr>
          </w:p>
        </w:tc>
        <w:tc>
          <w:tcPr>
            <w:tcW w:w="260" w:type="dxa"/>
            <w:vAlign w:val="bottom"/>
          </w:tcPr>
          <w:p>
            <w:pPr>
              <w:spacing w:after="0"/>
              <w:rPr>
                <w:sz w:val="7"/>
                <w:szCs w:val="7"/>
                <w:color w:val="auto"/>
              </w:rPr>
            </w:pPr>
          </w:p>
        </w:tc>
        <w:tc>
          <w:tcPr>
            <w:tcW w:w="780" w:type="dxa"/>
            <w:vAlign w:val="bottom"/>
          </w:tcPr>
          <w:p>
            <w:pPr>
              <w:spacing w:after="0"/>
              <w:rPr>
                <w:sz w:val="7"/>
                <w:szCs w:val="7"/>
                <w:color w:val="auto"/>
              </w:rPr>
            </w:pPr>
          </w:p>
        </w:tc>
        <w:tc>
          <w:tcPr>
            <w:tcW w:w="840" w:type="dxa"/>
            <w:vAlign w:val="bottom"/>
          </w:tcPr>
          <w:p>
            <w:pPr>
              <w:spacing w:after="0"/>
              <w:rPr>
                <w:sz w:val="7"/>
                <w:szCs w:val="7"/>
                <w:color w:val="auto"/>
              </w:rPr>
            </w:pPr>
          </w:p>
        </w:tc>
        <w:tc>
          <w:tcPr>
            <w:tcW w:w="680" w:type="dxa"/>
            <w:vAlign w:val="bottom"/>
          </w:tcPr>
          <w:p>
            <w:pPr>
              <w:ind w:left="140"/>
              <w:spacing w:after="0" w:line="81" w:lineRule="exact"/>
              <w:rPr>
                <w:sz w:val="20"/>
                <w:szCs w:val="20"/>
                <w:color w:val="auto"/>
              </w:rPr>
            </w:pPr>
            <w:r>
              <w:rPr>
                <w:rFonts w:ascii="Arial" w:cs="Arial" w:eastAsia="Arial" w:hAnsi="Arial"/>
                <w:sz w:val="9"/>
                <w:szCs w:val="9"/>
                <w:color w:val="0000FF"/>
              </w:rPr>
              <w:t>Shares</w:t>
            </w:r>
          </w:p>
        </w:tc>
        <w:tc>
          <w:tcPr>
            <w:tcW w:w="62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5"/>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4"/>
        </w:trPr>
        <w:tc>
          <w:tcPr>
            <w:tcW w:w="20" w:type="dxa"/>
            <w:vAlign w:val="bottom"/>
            <w:tcBorders>
              <w:top w:val="single" w:sz="8" w:color="808080"/>
            </w:tcBorders>
          </w:tcPr>
          <w:p>
            <w:pPr>
              <w:spacing w:after="0"/>
              <w:rPr>
                <w:sz w:val="20"/>
                <w:szCs w:val="20"/>
                <w:color w:val="auto"/>
              </w:rPr>
            </w:pPr>
          </w:p>
        </w:tc>
        <w:tc>
          <w:tcPr>
            <w:tcW w:w="2560" w:type="dxa"/>
            <w:vAlign w:val="bottom"/>
            <w:tcBorders>
              <w:top w:val="single" w:sz="8" w:color="2C2C2C"/>
            </w:tcBorders>
            <w:gridSpan w:val="7"/>
          </w:tcPr>
          <w:p>
            <w:pPr>
              <w:ind w:left="60"/>
              <w:spacing w:after="0" w:line="234" w:lineRule="exact"/>
              <w:rPr>
                <w:sz w:val="20"/>
                <w:szCs w:val="20"/>
                <w:color w:val="auto"/>
              </w:rPr>
            </w:pPr>
            <w:r>
              <w:rPr>
                <w:rFonts w:ascii="Arial" w:cs="Arial" w:eastAsia="Arial" w:hAnsi="Arial"/>
                <w:sz w:val="13"/>
                <w:szCs w:val="13"/>
                <w:color w:val="auto"/>
                <w:w w:val="99"/>
              </w:rPr>
              <w:t>1. Name and Address of Reporting Person</w:t>
            </w:r>
            <w:r>
              <w:rPr>
                <w:rFonts w:ascii="Arial" w:cs="Arial" w:eastAsia="Arial" w:hAnsi="Arial"/>
                <w:sz w:val="21"/>
                <w:szCs w:val="21"/>
                <w:color w:val="auto"/>
                <w:w w:val="99"/>
                <w:vertAlign w:val="superscript"/>
              </w:rPr>
              <w:t>*</w:t>
            </w:r>
          </w:p>
        </w:tc>
        <w:tc>
          <w:tcPr>
            <w:tcW w:w="1060" w:type="dxa"/>
            <w:vAlign w:val="bottom"/>
            <w:tcBorders>
              <w:top w:val="single" w:sz="8" w:color="2C2C2C"/>
            </w:tcBorders>
          </w:tcPr>
          <w:p>
            <w:pPr>
              <w:spacing w:after="0"/>
              <w:rPr>
                <w:sz w:val="20"/>
                <w:szCs w:val="20"/>
                <w:color w:val="auto"/>
              </w:rPr>
            </w:pPr>
          </w:p>
        </w:tc>
        <w:tc>
          <w:tcPr>
            <w:tcW w:w="82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60" w:type="dxa"/>
            <w:vAlign w:val="bottom"/>
            <w:gridSpan w:val="4"/>
          </w:tcPr>
          <w:p>
            <w:pPr>
              <w:spacing w:after="0" w:line="214" w:lineRule="exact"/>
              <w:rPr>
                <w:rFonts w:ascii="Arial" w:cs="Arial" w:eastAsia="Arial" w:hAnsi="Arial"/>
                <w:sz w:val="21"/>
                <w:szCs w:val="21"/>
                <w:color w:val="0000EE"/>
                <w:w w:val="92"/>
              </w:rPr>
            </w:pPr>
            <w:hyperlink r:id="rId12">
              <w:r>
                <w:rPr>
                  <w:rFonts w:ascii="Arial" w:cs="Arial" w:eastAsia="Arial" w:hAnsi="Arial"/>
                  <w:sz w:val="21"/>
                  <w:szCs w:val="21"/>
                  <w:color w:val="0000EE"/>
                  <w:w w:val="92"/>
                </w:rPr>
                <w:t>Sutardja, Sehat</w:t>
              </w:r>
            </w:hyperlink>
          </w:p>
        </w:tc>
        <w:tc>
          <w:tcPr>
            <w:tcW w:w="11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8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4"/>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00"/>
              <w:spacing w:after="0"/>
              <w:rPr>
                <w:sz w:val="20"/>
                <w:szCs w:val="20"/>
                <w:color w:val="auto"/>
              </w:rPr>
            </w:pPr>
            <w:r>
              <w:rPr>
                <w:rFonts w:ascii="Arial" w:cs="Arial" w:eastAsia="Arial" w:hAnsi="Arial"/>
                <w:sz w:val="13"/>
                <w:szCs w:val="13"/>
                <w:color w:val="auto"/>
              </w:rPr>
              <w:t>(First)</w:t>
            </w:r>
          </w:p>
        </w:tc>
        <w:tc>
          <w:tcPr>
            <w:tcW w:w="1060" w:type="dxa"/>
            <w:vAlign w:val="bottom"/>
          </w:tcPr>
          <w:p>
            <w:pPr>
              <w:ind w:left="460"/>
              <w:spacing w:after="0"/>
              <w:rPr>
                <w:sz w:val="20"/>
                <w:szCs w:val="20"/>
                <w:color w:val="auto"/>
              </w:rPr>
            </w:pPr>
            <w:r>
              <w:rPr>
                <w:rFonts w:ascii="Arial" w:cs="Arial" w:eastAsia="Arial" w:hAnsi="Arial"/>
                <w:sz w:val="13"/>
                <w:szCs w:val="13"/>
                <w:color w:val="auto"/>
              </w:rPr>
              <w:t>(Middle)</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46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36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00"/>
              <w:spacing w:after="0"/>
              <w:rPr>
                <w:sz w:val="20"/>
                <w:szCs w:val="20"/>
                <w:color w:val="auto"/>
              </w:rPr>
            </w:pPr>
            <w:r>
              <w:rPr>
                <w:rFonts w:ascii="Arial" w:cs="Arial" w:eastAsia="Arial" w:hAnsi="Arial"/>
                <w:sz w:val="17"/>
                <w:szCs w:val="17"/>
                <w:color w:val="0000FF"/>
              </w:rPr>
              <w:t>CA</w:t>
            </w:r>
          </w:p>
        </w:tc>
        <w:tc>
          <w:tcPr>
            <w:tcW w:w="1060" w:type="dxa"/>
            <w:vAlign w:val="bottom"/>
          </w:tcPr>
          <w:p>
            <w:pPr>
              <w:ind w:left="460"/>
              <w:spacing w:after="0"/>
              <w:rPr>
                <w:sz w:val="20"/>
                <w:szCs w:val="20"/>
                <w:color w:val="auto"/>
              </w:rPr>
            </w:pPr>
            <w:r>
              <w:rPr>
                <w:rFonts w:ascii="Arial" w:cs="Arial" w:eastAsia="Arial" w:hAnsi="Arial"/>
                <w:sz w:val="17"/>
                <w:szCs w:val="17"/>
                <w:color w:val="0000FF"/>
              </w:rPr>
              <w:t>95054</w:t>
            </w:r>
          </w:p>
        </w:tc>
        <w:tc>
          <w:tcPr>
            <w:tcW w:w="8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6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60" w:type="dxa"/>
            <w:vAlign w:val="bottom"/>
            <w:tcBorders>
              <w:bottom w:val="single" w:sz="8" w:color="9A9A9A"/>
            </w:tcBorders>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4"/>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00"/>
              <w:spacing w:after="0"/>
              <w:rPr>
                <w:sz w:val="20"/>
                <w:szCs w:val="20"/>
                <w:color w:val="auto"/>
              </w:rPr>
            </w:pPr>
            <w:r>
              <w:rPr>
                <w:rFonts w:ascii="Arial" w:cs="Arial" w:eastAsia="Arial" w:hAnsi="Arial"/>
                <w:sz w:val="13"/>
                <w:szCs w:val="13"/>
                <w:color w:val="auto"/>
              </w:rPr>
              <w:t>(State)</w:t>
            </w:r>
          </w:p>
        </w:tc>
        <w:tc>
          <w:tcPr>
            <w:tcW w:w="1060" w:type="dxa"/>
            <w:vAlign w:val="bottom"/>
          </w:tcPr>
          <w:p>
            <w:pPr>
              <w:ind w:left="460"/>
              <w:spacing w:after="0"/>
              <w:rPr>
                <w:sz w:val="20"/>
                <w:szCs w:val="20"/>
                <w:color w:val="auto"/>
              </w:rPr>
            </w:pPr>
            <w:r>
              <w:rPr>
                <w:rFonts w:ascii="Arial" w:cs="Arial" w:eastAsia="Arial" w:hAnsi="Arial"/>
                <w:sz w:val="13"/>
                <w:szCs w:val="13"/>
                <w:color w:val="auto"/>
              </w:rPr>
              <w:t>(Zip)</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00" w:type="dxa"/>
            <w:vAlign w:val="bottom"/>
          </w:tcPr>
          <w:p>
            <w:pPr>
              <w:spacing w:after="0"/>
              <w:rPr>
                <w:sz w:val="7"/>
                <w:szCs w:val="7"/>
                <w:color w:val="auto"/>
              </w:rPr>
            </w:pPr>
          </w:p>
        </w:tc>
        <w:tc>
          <w:tcPr>
            <w:tcW w:w="260" w:type="dxa"/>
            <w:vAlign w:val="bottom"/>
          </w:tcPr>
          <w:p>
            <w:pPr>
              <w:spacing w:after="0"/>
              <w:rPr>
                <w:sz w:val="7"/>
                <w:szCs w:val="7"/>
                <w:color w:val="auto"/>
              </w:rPr>
            </w:pPr>
          </w:p>
        </w:tc>
        <w:tc>
          <w:tcPr>
            <w:tcW w:w="780" w:type="dxa"/>
            <w:vAlign w:val="bottom"/>
          </w:tcPr>
          <w:p>
            <w:pPr>
              <w:spacing w:after="0"/>
              <w:rPr>
                <w:sz w:val="7"/>
                <w:szCs w:val="7"/>
                <w:color w:val="auto"/>
              </w:rPr>
            </w:pPr>
          </w:p>
        </w:tc>
        <w:tc>
          <w:tcPr>
            <w:tcW w:w="8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2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2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8"/>
        </w:trPr>
        <w:tc>
          <w:tcPr>
            <w:tcW w:w="20" w:type="dxa"/>
            <w:vAlign w:val="bottom"/>
          </w:tcPr>
          <w:p>
            <w:pPr>
              <w:spacing w:after="0"/>
              <w:rPr>
                <w:sz w:val="21"/>
                <w:szCs w:val="21"/>
                <w:color w:val="auto"/>
              </w:rPr>
            </w:pPr>
          </w:p>
        </w:tc>
        <w:tc>
          <w:tcPr>
            <w:tcW w:w="2560" w:type="dxa"/>
            <w:vAlign w:val="bottom"/>
            <w:gridSpan w:val="7"/>
          </w:tcPr>
          <w:p>
            <w:pPr>
              <w:ind w:left="60"/>
              <w:spacing w:after="0"/>
              <w:rPr>
                <w:sz w:val="20"/>
                <w:szCs w:val="20"/>
                <w:color w:val="auto"/>
              </w:rPr>
            </w:pPr>
            <w:r>
              <w:rPr>
                <w:rFonts w:ascii="Arial" w:cs="Arial" w:eastAsia="Arial" w:hAnsi="Arial"/>
                <w:sz w:val="13"/>
                <w:szCs w:val="13"/>
                <w:color w:val="auto"/>
                <w:w w:val="99"/>
              </w:rPr>
              <w:t>1. Name and Address of Reporting Person</w:t>
            </w:r>
            <w:r>
              <w:rPr>
                <w:rFonts w:ascii="Arial" w:cs="Arial" w:eastAsia="Arial" w:hAnsi="Arial"/>
                <w:sz w:val="21"/>
                <w:szCs w:val="21"/>
                <w:color w:val="auto"/>
                <w:w w:val="99"/>
                <w:vertAlign w:val="superscript"/>
              </w:rPr>
              <w:t>*</w:t>
            </w:r>
          </w:p>
        </w:tc>
        <w:tc>
          <w:tcPr>
            <w:tcW w:w="106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60" w:type="dxa"/>
            <w:vAlign w:val="bottom"/>
            <w:gridSpan w:val="4"/>
          </w:tcPr>
          <w:p>
            <w:pPr>
              <w:spacing w:after="0" w:line="214"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58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8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4"/>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00"/>
              <w:spacing w:after="0"/>
              <w:rPr>
                <w:sz w:val="20"/>
                <w:szCs w:val="20"/>
                <w:color w:val="auto"/>
              </w:rPr>
            </w:pPr>
            <w:r>
              <w:rPr>
                <w:rFonts w:ascii="Arial" w:cs="Arial" w:eastAsia="Arial" w:hAnsi="Arial"/>
                <w:sz w:val="13"/>
                <w:szCs w:val="13"/>
                <w:color w:val="auto"/>
              </w:rPr>
              <w:t>(First)</w:t>
            </w:r>
          </w:p>
        </w:tc>
        <w:tc>
          <w:tcPr>
            <w:tcW w:w="1060" w:type="dxa"/>
            <w:vAlign w:val="bottom"/>
          </w:tcPr>
          <w:p>
            <w:pPr>
              <w:ind w:left="460"/>
              <w:spacing w:after="0"/>
              <w:rPr>
                <w:sz w:val="20"/>
                <w:szCs w:val="20"/>
                <w:color w:val="auto"/>
              </w:rPr>
            </w:pPr>
            <w:r>
              <w:rPr>
                <w:rFonts w:ascii="Arial" w:cs="Arial" w:eastAsia="Arial" w:hAnsi="Arial"/>
                <w:sz w:val="13"/>
                <w:szCs w:val="13"/>
                <w:color w:val="auto"/>
              </w:rPr>
              <w:t>(Middle)</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46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58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68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36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100"/>
              <w:spacing w:after="0"/>
              <w:rPr>
                <w:sz w:val="20"/>
                <w:szCs w:val="20"/>
                <w:color w:val="auto"/>
              </w:rPr>
            </w:pPr>
            <w:r>
              <w:rPr>
                <w:rFonts w:ascii="Arial" w:cs="Arial" w:eastAsia="Arial" w:hAnsi="Arial"/>
                <w:sz w:val="17"/>
                <w:szCs w:val="17"/>
                <w:color w:val="0000FF"/>
              </w:rPr>
              <w:t>CA</w:t>
            </w:r>
          </w:p>
        </w:tc>
        <w:tc>
          <w:tcPr>
            <w:tcW w:w="1060" w:type="dxa"/>
            <w:vAlign w:val="bottom"/>
          </w:tcPr>
          <w:p>
            <w:pPr>
              <w:ind w:left="460"/>
              <w:spacing w:after="0"/>
              <w:rPr>
                <w:sz w:val="20"/>
                <w:szCs w:val="20"/>
                <w:color w:val="auto"/>
              </w:rPr>
            </w:pPr>
            <w:r>
              <w:rPr>
                <w:rFonts w:ascii="Arial" w:cs="Arial" w:eastAsia="Arial" w:hAnsi="Arial"/>
                <w:sz w:val="17"/>
                <w:szCs w:val="17"/>
                <w:color w:val="0000FF"/>
              </w:rPr>
              <w:t>95054</w:t>
            </w:r>
          </w:p>
        </w:tc>
        <w:tc>
          <w:tcPr>
            <w:tcW w:w="8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260" w:type="dxa"/>
            <w:vAlign w:val="bottom"/>
            <w:tcBorders>
              <w:bottom w:val="single" w:sz="8" w:color="9A9A9A"/>
            </w:tcBorders>
          </w:tcPr>
          <w:p>
            <w:pPr>
              <w:spacing w:after="0"/>
              <w:rPr>
                <w:sz w:val="12"/>
                <w:szCs w:val="12"/>
                <w:color w:val="auto"/>
              </w:rPr>
            </w:pPr>
          </w:p>
        </w:tc>
        <w:tc>
          <w:tcPr>
            <w:tcW w:w="40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100" w:type="dxa"/>
            <w:vAlign w:val="bottom"/>
            <w:tcBorders>
              <w:bottom w:val="single" w:sz="8" w:color="9A9A9A"/>
            </w:tcBorders>
          </w:tcPr>
          <w:p>
            <w:pPr>
              <w:spacing w:after="0"/>
              <w:rPr>
                <w:sz w:val="12"/>
                <w:szCs w:val="12"/>
                <w:color w:val="auto"/>
              </w:rPr>
            </w:pPr>
          </w:p>
        </w:tc>
        <w:tc>
          <w:tcPr>
            <w:tcW w:w="1060" w:type="dxa"/>
            <w:vAlign w:val="bottom"/>
            <w:tcBorders>
              <w:bottom w:val="single" w:sz="8" w:color="9A9A9A"/>
            </w:tcBorders>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4"/>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ind w:left="100"/>
              <w:spacing w:after="0"/>
              <w:rPr>
                <w:sz w:val="20"/>
                <w:szCs w:val="20"/>
                <w:color w:val="auto"/>
              </w:rPr>
            </w:pPr>
            <w:r>
              <w:rPr>
                <w:rFonts w:ascii="Arial" w:cs="Arial" w:eastAsia="Arial" w:hAnsi="Arial"/>
                <w:sz w:val="13"/>
                <w:szCs w:val="13"/>
                <w:color w:val="auto"/>
              </w:rPr>
              <w:t>(State)</w:t>
            </w:r>
          </w:p>
        </w:tc>
        <w:tc>
          <w:tcPr>
            <w:tcW w:w="1060" w:type="dxa"/>
            <w:vAlign w:val="bottom"/>
          </w:tcPr>
          <w:p>
            <w:pPr>
              <w:ind w:left="460"/>
              <w:spacing w:after="0"/>
              <w:rPr>
                <w:sz w:val="20"/>
                <w:szCs w:val="20"/>
                <w:color w:val="auto"/>
              </w:rPr>
            </w:pPr>
            <w:r>
              <w:rPr>
                <w:rFonts w:ascii="Arial" w:cs="Arial" w:eastAsia="Arial" w:hAnsi="Arial"/>
                <w:sz w:val="13"/>
                <w:szCs w:val="13"/>
                <w:color w:val="auto"/>
              </w:rPr>
              <w:t>(Zip)</w:t>
            </w: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5"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0"/>
          <w:szCs w:val="20"/>
          <w:color w:val="auto"/>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Dai may be deemed to be an indirect beneficial owner of this option.</w:t>
      </w:r>
    </w:p>
    <w:p>
      <w:pPr>
        <w:spacing w:after="0" w:line="42" w:lineRule="exact"/>
        <w:rPr>
          <w:rFonts w:ascii="Arial" w:cs="Arial" w:eastAsia="Arial" w:hAnsi="Arial"/>
          <w:sz w:val="13"/>
          <w:szCs w:val="13"/>
          <w:color w:val="008000"/>
        </w:rPr>
      </w:pPr>
    </w:p>
    <w:p>
      <w:pPr>
        <w:jc w:val="both"/>
        <w:ind w:left="40" w:right="280" w:firstLine="1"/>
        <w:spacing w:after="0" w:line="237" w:lineRule="auto"/>
        <w:tabs>
          <w:tab w:leader="none" w:pos="16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December 28, 2007, Dr. Sehat Sutardja was granted a performance-based stock option award for up to 226,800 common shares, subject to the achievement of certain performance criteria. The performance criteria were met, as determined by the administrator per the terms of Dr. Sutardja's grant, on March 1, 2011, and the options will vest on March 30, 2011 subject to Dr. Sutardja's continuous status as a service provider through such date.</w:t>
      </w:r>
    </w:p>
    <w:p>
      <w:pPr>
        <w:spacing w:after="0" w:line="31"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pacing w:after="0" w:line="42" w:lineRule="exact"/>
        <w:rPr>
          <w:rFonts w:ascii="Arial" w:cs="Arial" w:eastAsia="Arial" w:hAnsi="Arial"/>
          <w:sz w:val="13"/>
          <w:szCs w:val="13"/>
          <w:color w:val="008000"/>
        </w:rPr>
      </w:pPr>
    </w:p>
    <w:p>
      <w:pPr>
        <w:ind w:left="160" w:hanging="119"/>
        <w:spacing w:after="0"/>
        <w:tabs>
          <w:tab w:leader="none" w:pos="160"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Dr. Sehat Sutardja is the husband of Ms. Dai. Dr. Sehat Sutardja holds this grant of restricted stock units in his own name. Ms. Dai may be deemed to be an indirect beneficial owner of this grant of restricted stock units.</w:t>
      </w:r>
    </w:p>
    <w:p>
      <w:pPr>
        <w:spacing w:after="0" w:line="65" w:lineRule="exact"/>
        <w:rPr>
          <w:rFonts w:ascii="Arial" w:cs="Arial" w:eastAsia="Arial" w:hAnsi="Arial"/>
          <w:sz w:val="11"/>
          <w:szCs w:val="11"/>
          <w:color w:val="008000"/>
        </w:rPr>
      </w:pPr>
    </w:p>
    <w:p>
      <w:pPr>
        <w:ind w:left="40" w:right="320" w:firstLine="1"/>
        <w:spacing w:after="0" w:line="237" w:lineRule="auto"/>
        <w:tabs>
          <w:tab w:leader="none" w:pos="168"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April 12, 2010, Dr. Sehat Sutardja was granted a performance-based restricted stock unit ("RSU") award for up to 200,000 common shares, subject to the achievement of certain performance criteria. The performance criteria related to 100,000 RSUs were met, as determined by the administrator per the terms of Dr. Sutardja's grant, on March 1, 2011, and the common shares issuable in respect of these RSUs will vest on April 1, 2011 subject to Dr. Sutardja's continuous status as a service provider through such date.</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74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1300" w:type="dxa"/>
            <w:vAlign w:val="bottom"/>
            <w:gridSpan w:val="2"/>
          </w:tcPr>
          <w:p>
            <w:pPr>
              <w:jc w:val="right"/>
              <w:spacing w:after="0"/>
              <w:rPr>
                <w:sz w:val="20"/>
                <w:szCs w:val="20"/>
                <w:color w:val="auto"/>
              </w:rPr>
            </w:pPr>
            <w:r>
              <w:rPr>
                <w:rFonts w:ascii="Arial" w:cs="Arial" w:eastAsia="Arial" w:hAnsi="Arial"/>
                <w:sz w:val="17"/>
                <w:szCs w:val="17"/>
                <w:color w:val="0000FF"/>
              </w:rPr>
              <w:t>03/03/2011</w:t>
            </w:r>
          </w:p>
        </w:tc>
      </w:tr>
      <w:tr>
        <w:trPr>
          <w:trHeight w:val="20"/>
        </w:trPr>
        <w:tc>
          <w:tcPr>
            <w:tcW w:w="84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r>
      <w:tr>
        <w:trPr>
          <w:trHeight w:val="236"/>
        </w:trPr>
        <w:tc>
          <w:tcPr>
            <w:tcW w:w="840" w:type="dxa"/>
            <w:vAlign w:val="bottom"/>
          </w:tcPr>
          <w:p>
            <w:pPr>
              <w:spacing w:after="0"/>
              <w:rPr>
                <w:sz w:val="20"/>
                <w:szCs w:val="20"/>
                <w:color w:val="auto"/>
              </w:rPr>
            </w:pPr>
            <w:r>
              <w:rPr>
                <w:rFonts w:ascii="Arial" w:cs="Arial" w:eastAsia="Arial" w:hAnsi="Arial"/>
                <w:sz w:val="17"/>
                <w:szCs w:val="17"/>
                <w:color w:val="0000FF"/>
                <w:w w:val="91"/>
              </w:rPr>
              <w:t>/s/ Weili Dai</w:t>
            </w:r>
          </w:p>
        </w:tc>
        <w:tc>
          <w:tcPr>
            <w:tcW w:w="3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300" w:type="dxa"/>
            <w:vAlign w:val="bottom"/>
            <w:gridSpan w:val="2"/>
          </w:tcPr>
          <w:p>
            <w:pPr>
              <w:jc w:val="right"/>
              <w:spacing w:after="0"/>
              <w:rPr>
                <w:sz w:val="20"/>
                <w:szCs w:val="20"/>
                <w:color w:val="auto"/>
              </w:rPr>
            </w:pPr>
            <w:r>
              <w:rPr>
                <w:rFonts w:ascii="Arial" w:cs="Arial" w:eastAsia="Arial" w:hAnsi="Arial"/>
                <w:sz w:val="17"/>
                <w:szCs w:val="17"/>
                <w:color w:val="0000FF"/>
              </w:rPr>
              <w:t>03/03/2011</w:t>
            </w:r>
          </w:p>
        </w:tc>
      </w:tr>
      <w:tr>
        <w:trPr>
          <w:trHeight w:val="20"/>
        </w:trPr>
        <w:tc>
          <w:tcPr>
            <w:tcW w:w="8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r>
    </w:tbl>
    <w:p>
      <w:pPr>
        <w:sectPr>
          <w:pgSz w:w="11900" w:h="16865" w:orient="portrait"/>
          <w:cols w:equalWidth="0" w:num="1">
            <w:col w:w="11520"/>
          </w:cols>
          <w:pgMar w:left="240" w:top="221" w:right="139" w:bottom="0" w:gutter="0" w:footer="0" w:header="0"/>
          <w:type w:val="continuous"/>
        </w:sectPr>
      </w:pPr>
    </w:p>
    <w:bookmarkStart w:id="1" w:name="page2"/>
    <w:bookmarkEnd w:id="1"/>
    <w:p>
      <w:pPr>
        <w:ind w:left="6820"/>
        <w:spacing w:after="0"/>
        <w:tabs>
          <w:tab w:leader="none" w:pos="910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3"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3" w:lineRule="exact"/>
        <w:rPr>
          <w:sz w:val="20"/>
          <w:szCs w:val="20"/>
          <w:color w:val="auto"/>
        </w:rPr>
      </w:pPr>
    </w:p>
    <w:p>
      <w:pPr>
        <w:jc w:val="both"/>
        <w:ind w:right="2779" w:firstLine="1"/>
        <w:spacing w:after="0" w:line="330" w:lineRule="auto"/>
        <w:tabs>
          <w:tab w:leader="none" w:pos="135"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1" w:lineRule="exact"/>
        <w:rPr>
          <w:rFonts w:ascii="Arial" w:cs="Arial" w:eastAsia="Arial" w:hAnsi="Arial"/>
          <w:sz w:val="12"/>
          <w:szCs w:val="12"/>
          <w:color w:val="auto"/>
        </w:rPr>
      </w:pP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6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2019-12-17T15:04:00Z</dcterms:created>
  <dcterms:modified xsi:type="dcterms:W3CDTF">2019-12-17T15:04:00Z</dcterms:modified>
</cp:coreProperties>
</file>