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68"/>
        <w:spacing w:after="0"/>
        <w:rPr>
          <w:sz w:val="20"/>
          <w:szCs w:val="20"/>
          <w:color w:val="auto"/>
        </w:rPr>
      </w:pPr>
      <w:r>
        <w:rPr>
          <w:rFonts w:ascii="Courier New" w:cs="Courier New" w:eastAsia="Courier New" w:hAnsi="Courier New"/>
          <w:sz w:val="15"/>
          <w:szCs w:val="15"/>
          <w:color w:val="auto"/>
        </w:rPr>
        <w:t>1</w:t>
      </w:r>
    </w:p>
    <w:p>
      <w:pPr>
        <w:spacing w:after="0" w:line="346" w:lineRule="exact"/>
        <w:rPr>
          <w:sz w:val="24"/>
          <w:szCs w:val="24"/>
          <w:color w:val="auto"/>
        </w:rPr>
      </w:pPr>
    </w:p>
    <w:p>
      <w:pPr>
        <w:ind w:left="448"/>
        <w:spacing w:after="0"/>
        <w:rPr>
          <w:sz w:val="20"/>
          <w:szCs w:val="20"/>
          <w:color w:val="auto"/>
        </w:rPr>
      </w:pPr>
      <w:r>
        <w:rPr>
          <w:rFonts w:ascii="Courier New" w:cs="Courier New" w:eastAsia="Courier New" w:hAnsi="Courier New"/>
          <w:sz w:val="15"/>
          <w:szCs w:val="15"/>
          <w:color w:val="auto"/>
        </w:rPr>
        <w:t>AS FILED WITH THE SECURITIES AND EXCHANGE COMMISSION ON JUNE 23, 2000</w:t>
      </w:r>
    </w:p>
    <w:p>
      <w:pPr>
        <w:spacing w:after="0" w:line="346" w:lineRule="exact"/>
        <w:rPr>
          <w:sz w:val="24"/>
          <w:szCs w:val="24"/>
          <w:color w:val="auto"/>
        </w:rPr>
      </w:pPr>
    </w:p>
    <w:p>
      <w:pPr>
        <w:ind w:left="4828"/>
        <w:spacing w:after="0"/>
        <w:rPr>
          <w:sz w:val="20"/>
          <w:szCs w:val="20"/>
          <w:color w:val="auto"/>
        </w:rPr>
      </w:pPr>
      <w:r>
        <w:rPr>
          <w:rFonts w:ascii="Courier New" w:cs="Courier New" w:eastAsia="Courier New" w:hAnsi="Courier New"/>
          <w:sz w:val="15"/>
          <w:szCs w:val="15"/>
          <w:color w:val="auto"/>
        </w:rPr>
        <w:t>REGISTRATION NO. 333-33086</w:t>
      </w:r>
    </w:p>
    <w:p>
      <w:pPr>
        <w:spacing w:after="0" w:line="30" w:lineRule="exact"/>
        <w:rPr>
          <w:sz w:val="24"/>
          <w:szCs w:val="24"/>
          <w:color w:val="auto"/>
        </w:rPr>
      </w:pPr>
    </w:p>
    <w:p>
      <w:pPr>
        <w:ind w:left="188" w:hanging="188"/>
        <w:spacing w:after="0"/>
        <w:tabs>
          <w:tab w:leader="none" w:pos="188"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57"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SECURITIES AND EXCHANGE COMMISSION</w:t>
      </w:r>
    </w:p>
    <w:p>
      <w:pPr>
        <w:spacing w:after="0" w:line="30"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WASHINGTON, D.C. 20549</w:t>
      </w:r>
    </w:p>
    <w:p>
      <w:pPr>
        <w:spacing w:after="0" w:line="2"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318" w:lineRule="exact"/>
        <w:rPr>
          <w:sz w:val="24"/>
          <w:szCs w:val="24"/>
          <w:color w:val="auto"/>
        </w:rPr>
      </w:pPr>
    </w:p>
    <w:p>
      <w:pPr>
        <w:ind w:left="2768"/>
        <w:spacing w:after="0"/>
        <w:rPr>
          <w:sz w:val="20"/>
          <w:szCs w:val="20"/>
          <w:color w:val="auto"/>
        </w:rPr>
      </w:pPr>
      <w:r>
        <w:rPr>
          <w:rFonts w:ascii="Courier New" w:cs="Courier New" w:eastAsia="Courier New" w:hAnsi="Courier New"/>
          <w:sz w:val="15"/>
          <w:szCs w:val="15"/>
          <w:color w:val="auto"/>
        </w:rPr>
        <w:t>AMENDMENT NO. 7 TO</w:t>
      </w:r>
    </w:p>
    <w:p>
      <w:pPr>
        <w:spacing w:after="0" w:line="346" w:lineRule="exact"/>
        <w:rPr>
          <w:sz w:val="24"/>
          <w:szCs w:val="24"/>
          <w:color w:val="auto"/>
        </w:rPr>
      </w:pPr>
    </w:p>
    <w:p>
      <w:pPr>
        <w:ind w:left="3228"/>
        <w:spacing w:after="0"/>
        <w:rPr>
          <w:sz w:val="20"/>
          <w:szCs w:val="20"/>
          <w:color w:val="auto"/>
        </w:rPr>
      </w:pPr>
      <w:r>
        <w:rPr>
          <w:rFonts w:ascii="Courier New" w:cs="Courier New" w:eastAsia="Courier New" w:hAnsi="Courier New"/>
          <w:sz w:val="15"/>
          <w:szCs w:val="15"/>
          <w:color w:val="auto"/>
        </w:rPr>
        <w:t>FORM S-1</w:t>
      </w:r>
    </w:p>
    <w:p>
      <w:pPr>
        <w:spacing w:after="0" w:line="30" w:lineRule="exact"/>
        <w:rPr>
          <w:sz w:val="24"/>
          <w:szCs w:val="24"/>
          <w:color w:val="auto"/>
        </w:rPr>
      </w:pPr>
    </w:p>
    <w:p>
      <w:pPr>
        <w:ind w:left="2588"/>
        <w:spacing w:after="0"/>
        <w:rPr>
          <w:sz w:val="20"/>
          <w:szCs w:val="20"/>
          <w:color w:val="auto"/>
        </w:rPr>
      </w:pPr>
      <w:r>
        <w:rPr>
          <w:rFonts w:ascii="Courier New" w:cs="Courier New" w:eastAsia="Courier New" w:hAnsi="Courier New"/>
          <w:sz w:val="15"/>
          <w:szCs w:val="15"/>
          <w:color w:val="auto"/>
        </w:rPr>
        <w:t>REGISTRATION STATEMENT</w:t>
      </w:r>
    </w:p>
    <w:p>
      <w:pPr>
        <w:spacing w:after="0" w:line="2" w:lineRule="exact"/>
        <w:rPr>
          <w:sz w:val="24"/>
          <w:szCs w:val="24"/>
          <w:color w:val="auto"/>
        </w:rPr>
      </w:pPr>
    </w:p>
    <w:p>
      <w:pPr>
        <w:ind w:left="3308"/>
        <w:spacing w:after="0"/>
        <w:rPr>
          <w:sz w:val="20"/>
          <w:szCs w:val="20"/>
          <w:color w:val="auto"/>
        </w:rPr>
      </w:pPr>
      <w:r>
        <w:rPr>
          <w:rFonts w:ascii="Courier New" w:cs="Courier New" w:eastAsia="Courier New" w:hAnsi="Courier New"/>
          <w:sz w:val="15"/>
          <w:szCs w:val="15"/>
          <w:color w:val="auto"/>
        </w:rPr>
        <w:t>UNDER</w:t>
      </w:r>
    </w:p>
    <w:p>
      <w:pPr>
        <w:spacing w:after="0" w:line="2" w:lineRule="exact"/>
        <w:rPr>
          <w:sz w:val="24"/>
          <w:szCs w:val="24"/>
          <w:color w:val="auto"/>
        </w:rPr>
      </w:pPr>
    </w:p>
    <w:p>
      <w:pPr>
        <w:ind w:left="2408"/>
        <w:spacing w:after="0"/>
        <w:rPr>
          <w:sz w:val="20"/>
          <w:szCs w:val="20"/>
          <w:color w:val="auto"/>
        </w:rPr>
      </w:pPr>
      <w:r>
        <w:rPr>
          <w:rFonts w:ascii="Courier New" w:cs="Courier New" w:eastAsia="Courier New" w:hAnsi="Courier New"/>
          <w:sz w:val="15"/>
          <w:szCs w:val="15"/>
          <w:color w:val="auto"/>
        </w:rPr>
        <w:t>THE SECURITIES ACT OF 1933</w:t>
      </w:r>
    </w:p>
    <w:p>
      <w:pPr>
        <w:spacing w:after="0" w:line="2"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4"/>
          <w:szCs w:val="24"/>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30"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(EXACT NAME OF REGISTRANT AS SPECIFIED IN ITS CHARTER)</w:t>
      </w:r>
    </w:p>
    <w:p>
      <w:pPr>
        <w:sectPr>
          <w:pgSz w:w="11900" w:h="16838" w:orient="portrait"/>
          <w:cols w:equalWidth="0" w:num="1">
            <w:col w:w="10227"/>
          </w:cols>
          <w:pgMar w:left="232" w:top="205" w:right="1440" w:bottom="0" w:gutter="0" w:footer="0" w:header="0"/>
        </w:sectPr>
      </w:pPr>
    </w:p>
    <w:p>
      <w:pPr>
        <w:spacing w:after="0" w:line="200" w:lineRule="exact"/>
        <w:rPr>
          <w:sz w:val="24"/>
          <w:szCs w:val="24"/>
          <w:color w:val="auto"/>
        </w:rPr>
      </w:pPr>
    </w:p>
    <w:p>
      <w:pPr>
        <w:spacing w:after="0" w:line="290" w:lineRule="exact"/>
        <w:rPr>
          <w:sz w:val="24"/>
          <w:szCs w:val="24"/>
          <w:color w:val="auto"/>
        </w:rPr>
      </w:pPr>
    </w:p>
    <w:p>
      <w:pPr>
        <w:ind w:left="1348"/>
        <w:spacing w:after="0"/>
        <w:rPr>
          <w:sz w:val="20"/>
          <w:szCs w:val="20"/>
          <w:color w:val="auto"/>
        </w:rPr>
      </w:pPr>
      <w:r>
        <w:rPr>
          <w:rFonts w:ascii="Courier New" w:cs="Courier New" w:eastAsia="Courier New" w:hAnsi="Courier New"/>
          <w:sz w:val="15"/>
          <w:szCs w:val="15"/>
          <w:color w:val="auto"/>
        </w:rPr>
        <w:t>BERMUDA</w:t>
      </w:r>
    </w:p>
    <w:p>
      <w:pPr>
        <w:spacing w:after="0" w:line="30" w:lineRule="exact"/>
        <w:rPr>
          <w:sz w:val="24"/>
          <w:szCs w:val="24"/>
          <w:color w:val="auto"/>
        </w:rPr>
      </w:pPr>
    </w:p>
    <w:p>
      <w:pPr>
        <w:ind w:left="268"/>
        <w:spacing w:after="0"/>
        <w:rPr>
          <w:sz w:val="20"/>
          <w:szCs w:val="20"/>
          <w:color w:val="auto"/>
        </w:rPr>
      </w:pPr>
      <w:r>
        <w:rPr>
          <w:rFonts w:ascii="Courier New" w:cs="Courier New" w:eastAsia="Courier New" w:hAnsi="Courier New"/>
          <w:sz w:val="14"/>
          <w:szCs w:val="14"/>
          <w:color w:val="auto"/>
        </w:rPr>
        <w:t>(STATE OR OTHER JURISDICTION OF</w:t>
      </w:r>
    </w:p>
    <w:p>
      <w:pPr>
        <w:spacing w:after="0" w:line="13" w:lineRule="exact"/>
        <w:rPr>
          <w:sz w:val="24"/>
          <w:szCs w:val="24"/>
          <w:color w:val="auto"/>
        </w:rPr>
      </w:pPr>
    </w:p>
    <w:p>
      <w:pPr>
        <w:ind w:left="348"/>
        <w:spacing w:after="0"/>
        <w:rPr>
          <w:sz w:val="20"/>
          <w:szCs w:val="20"/>
          <w:color w:val="auto"/>
        </w:rPr>
      </w:pPr>
      <w:r>
        <w:rPr>
          <w:rFonts w:ascii="Courier New" w:cs="Courier New" w:eastAsia="Courier New" w:hAnsi="Courier New"/>
          <w:sz w:val="14"/>
          <w:szCs w:val="14"/>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70" w:lineRule="exact"/>
        <w:rPr>
          <w:sz w:val="24"/>
          <w:szCs w:val="24"/>
          <w:color w:val="auto"/>
        </w:rPr>
      </w:pPr>
    </w:p>
    <w:p>
      <w:pPr>
        <w:ind w:left="1080"/>
        <w:spacing w:after="0"/>
        <w:rPr>
          <w:sz w:val="20"/>
          <w:szCs w:val="20"/>
          <w:color w:val="auto"/>
        </w:rPr>
      </w:pPr>
      <w:r>
        <w:rPr>
          <w:rFonts w:ascii="Courier New" w:cs="Courier New" w:eastAsia="Courier New" w:hAnsi="Courier New"/>
          <w:sz w:val="15"/>
          <w:szCs w:val="15"/>
          <w:color w:val="auto"/>
        </w:rPr>
        <w:t>3674</w:t>
      </w:r>
    </w:p>
    <w:p>
      <w:pPr>
        <w:spacing w:after="0" w:line="30"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(PRIMARY STANDARD INDUSTRIAL</w:t>
      </w:r>
    </w:p>
    <w:p>
      <w:pPr>
        <w:spacing w:after="0" w:line="13"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CLASSIFICATION 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70" w:lineRule="exact"/>
        <w:rPr>
          <w:sz w:val="24"/>
          <w:szCs w:val="24"/>
          <w:color w:val="auto"/>
        </w:rPr>
      </w:pPr>
    </w:p>
    <w:p>
      <w:pPr>
        <w:jc w:val="center"/>
        <w:ind w:right="559"/>
        <w:spacing w:after="0"/>
        <w:rPr>
          <w:sz w:val="20"/>
          <w:szCs w:val="20"/>
          <w:color w:val="auto"/>
        </w:rPr>
      </w:pPr>
      <w:r>
        <w:rPr>
          <w:rFonts w:ascii="Courier New" w:cs="Courier New" w:eastAsia="Courier New" w:hAnsi="Courier New"/>
          <w:sz w:val="15"/>
          <w:szCs w:val="15"/>
          <w:color w:val="auto"/>
        </w:rPr>
        <w:t>77-0481679</w:t>
      </w:r>
    </w:p>
    <w:p>
      <w:pPr>
        <w:spacing w:after="0" w:line="30" w:lineRule="exact"/>
        <w:rPr>
          <w:sz w:val="24"/>
          <w:szCs w:val="24"/>
          <w:color w:val="auto"/>
        </w:rPr>
      </w:pPr>
    </w:p>
    <w:p>
      <w:pPr>
        <w:jc w:val="center"/>
        <w:ind w:right="559"/>
        <w:spacing w:after="0"/>
        <w:rPr>
          <w:sz w:val="20"/>
          <w:szCs w:val="20"/>
          <w:color w:val="auto"/>
        </w:rPr>
      </w:pPr>
      <w:r>
        <w:rPr>
          <w:rFonts w:ascii="Courier New" w:cs="Courier New" w:eastAsia="Courier New" w:hAnsi="Courier New"/>
          <w:sz w:val="15"/>
          <w:szCs w:val="15"/>
          <w:color w:val="auto"/>
        </w:rPr>
        <w:t>(I.R.S. EMPLOYER</w:t>
      </w:r>
    </w:p>
    <w:p>
      <w:pPr>
        <w:spacing w:after="0" w:line="2" w:lineRule="exact"/>
        <w:rPr>
          <w:sz w:val="24"/>
          <w:szCs w:val="24"/>
          <w:color w:val="auto"/>
        </w:rPr>
      </w:pPr>
    </w:p>
    <w:p>
      <w:pPr>
        <w:jc w:val="center"/>
        <w:ind w:right="559"/>
        <w:spacing w:after="0"/>
        <w:rPr>
          <w:sz w:val="20"/>
          <w:szCs w:val="20"/>
          <w:color w:val="auto"/>
        </w:rPr>
      </w:pPr>
      <w:r>
        <w:rPr>
          <w:rFonts w:ascii="Courier New" w:cs="Courier New" w:eastAsia="Courier New" w:hAnsi="Courier New"/>
          <w:sz w:val="14"/>
          <w:szCs w:val="14"/>
          <w:color w:val="auto"/>
        </w:rPr>
        <w:t>IDENTIFICATION NUMBER)</w:t>
      </w:r>
    </w:p>
    <w:p>
      <w:pPr>
        <w:spacing w:after="0" w:line="211" w:lineRule="exact"/>
        <w:rPr>
          <w:sz w:val="24"/>
          <w:szCs w:val="24"/>
          <w:color w:val="auto"/>
        </w:rPr>
      </w:pPr>
    </w:p>
    <w:p>
      <w:pPr>
        <w:sectPr>
          <w:pgSz w:w="11900" w:h="16838" w:orient="portrait"/>
          <w:cols w:equalWidth="0" w:num="3">
            <w:col w:w="3208" w:space="720"/>
            <w:col w:w="3040" w:space="720"/>
            <w:col w:w="2539"/>
          </w:cols>
          <w:pgMar w:left="232" w:top="205" w:right="1440" w:bottom="0" w:gutter="0" w:footer="0" w:header="0"/>
          <w:type w:val="continuous"/>
        </w:sectPr>
      </w:pPr>
    </w:p>
    <w:p>
      <w:pPr>
        <w:spacing w:after="0" w:line="118" w:lineRule="exact"/>
        <w:rPr>
          <w:sz w:val="24"/>
          <w:szCs w:val="24"/>
          <w:color w:val="auto"/>
        </w:rPr>
      </w:pPr>
    </w:p>
    <w:p>
      <w:pPr>
        <w:ind w:left="2868"/>
        <w:spacing w:after="0"/>
        <w:rPr>
          <w:sz w:val="20"/>
          <w:szCs w:val="20"/>
          <w:color w:val="auto"/>
        </w:rPr>
      </w:pPr>
      <w:r>
        <w:rPr>
          <w:rFonts w:ascii="Courier New" w:cs="Courier New" w:eastAsia="Courier New" w:hAnsi="Courier New"/>
          <w:sz w:val="15"/>
          <w:szCs w:val="15"/>
          <w:color w:val="auto"/>
        </w:rPr>
        <w:t>RICHMOND HOUSE,</w:t>
      </w:r>
    </w:p>
    <w:p>
      <w:pPr>
        <w:spacing w:after="0" w:line="30" w:lineRule="exact"/>
        <w:rPr>
          <w:sz w:val="24"/>
          <w:szCs w:val="24"/>
          <w:color w:val="auto"/>
        </w:rPr>
      </w:pPr>
    </w:p>
    <w:p>
      <w:pPr>
        <w:ind w:left="3128"/>
        <w:spacing w:after="0"/>
        <w:rPr>
          <w:sz w:val="20"/>
          <w:szCs w:val="20"/>
          <w:color w:val="auto"/>
        </w:rPr>
      </w:pPr>
      <w:r>
        <w:rPr>
          <w:rFonts w:ascii="Courier New" w:cs="Courier New" w:eastAsia="Courier New" w:hAnsi="Courier New"/>
          <w:sz w:val="15"/>
          <w:szCs w:val="15"/>
          <w:color w:val="auto"/>
        </w:rPr>
        <w:t>3RD FLOOR</w:t>
      </w:r>
    </w:p>
    <w:p>
      <w:pPr>
        <w:spacing w:after="0" w:line="2" w:lineRule="exact"/>
        <w:rPr>
          <w:sz w:val="24"/>
          <w:szCs w:val="24"/>
          <w:color w:val="auto"/>
        </w:rPr>
      </w:pPr>
    </w:p>
    <w:p>
      <w:pPr>
        <w:ind w:left="2688"/>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4"/>
          <w:szCs w:val="24"/>
          <w:color w:val="auto"/>
        </w:rPr>
      </w:pPr>
    </w:p>
    <w:p>
      <w:pPr>
        <w:ind w:left="2868"/>
        <w:spacing w:after="0"/>
        <w:rPr>
          <w:sz w:val="20"/>
          <w:szCs w:val="20"/>
          <w:color w:val="auto"/>
        </w:rPr>
      </w:pPr>
      <w:r>
        <w:rPr>
          <w:rFonts w:ascii="Courier New" w:cs="Courier New" w:eastAsia="Courier New" w:hAnsi="Courier New"/>
          <w:sz w:val="15"/>
          <w:szCs w:val="15"/>
          <w:color w:val="auto"/>
        </w:rPr>
        <w:t>HAMILTON, HM DX</w:t>
      </w:r>
    </w:p>
    <w:p>
      <w:pPr>
        <w:spacing w:after="0" w:line="2" w:lineRule="exact"/>
        <w:rPr>
          <w:sz w:val="24"/>
          <w:szCs w:val="24"/>
          <w:color w:val="auto"/>
        </w:rPr>
      </w:pPr>
    </w:p>
    <w:p>
      <w:pPr>
        <w:ind w:left="3228"/>
        <w:spacing w:after="0"/>
        <w:rPr>
          <w:sz w:val="20"/>
          <w:szCs w:val="20"/>
          <w:color w:val="auto"/>
        </w:rPr>
      </w:pPr>
      <w:r>
        <w:rPr>
          <w:rFonts w:ascii="Courier New" w:cs="Courier New" w:eastAsia="Courier New" w:hAnsi="Courier New"/>
          <w:sz w:val="15"/>
          <w:szCs w:val="15"/>
          <w:color w:val="auto"/>
        </w:rPr>
        <w:t>BERMUDA</w:t>
      </w:r>
    </w:p>
    <w:p>
      <w:pPr>
        <w:spacing w:after="0" w:line="2"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(441) 296-6395</w:t>
      </w:r>
    </w:p>
    <w:p>
      <w:pPr>
        <w:spacing w:after="0" w:line="2" w:lineRule="exact"/>
        <w:rPr>
          <w:sz w:val="24"/>
          <w:szCs w:val="24"/>
          <w:color w:val="auto"/>
        </w:rPr>
      </w:pPr>
    </w:p>
    <w:p>
      <w:pPr>
        <w:jc w:val="center"/>
        <w:ind w:right="3151"/>
        <w:spacing w:after="0"/>
        <w:rPr>
          <w:sz w:val="20"/>
          <w:szCs w:val="20"/>
          <w:color w:val="auto"/>
        </w:rPr>
      </w:pPr>
      <w:r>
        <w:rPr>
          <w:rFonts w:ascii="Courier New" w:cs="Courier New" w:eastAsia="Courier New" w:hAnsi="Courier New"/>
          <w:sz w:val="15"/>
          <w:szCs w:val="15"/>
          <w:color w:val="auto"/>
        </w:rPr>
        <w:t>(ADDRESS, INCLUDING ZIP CODE, AND TELEPHONE NUMBER, INCLUDING AREA CODE, OF</w:t>
      </w:r>
    </w:p>
    <w:p>
      <w:pPr>
        <w:spacing w:after="0" w:line="2" w:lineRule="exact"/>
        <w:rPr>
          <w:sz w:val="24"/>
          <w:szCs w:val="24"/>
          <w:color w:val="auto"/>
        </w:rPr>
      </w:pPr>
    </w:p>
    <w:p>
      <w:pPr>
        <w:jc w:val="center"/>
        <w:ind w:right="3151"/>
        <w:spacing w:after="0"/>
        <w:rPr>
          <w:sz w:val="20"/>
          <w:szCs w:val="20"/>
          <w:color w:val="auto"/>
        </w:rPr>
      </w:pPr>
      <w:r>
        <w:rPr>
          <w:rFonts w:ascii="Courier New" w:cs="Courier New" w:eastAsia="Courier New" w:hAnsi="Courier New"/>
          <w:sz w:val="15"/>
          <w:szCs w:val="15"/>
          <w:color w:val="auto"/>
        </w:rPr>
        <w:t>REGISTRANT'S PRINCIPAL EXECUTIVE OFFICES)</w:t>
      </w:r>
    </w:p>
    <w:p>
      <w:pPr>
        <w:spacing w:after="0" w:line="146"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4"/>
          <w:szCs w:val="24"/>
          <w:color w:val="auto"/>
        </w:rPr>
      </w:pPr>
    </w:p>
    <w:p>
      <w:pPr>
        <w:ind w:left="3128"/>
        <w:spacing w:after="0"/>
        <w:rPr>
          <w:sz w:val="20"/>
          <w:szCs w:val="20"/>
          <w:color w:val="auto"/>
        </w:rPr>
      </w:pPr>
      <w:r>
        <w:rPr>
          <w:rFonts w:ascii="Courier New" w:cs="Courier New" w:eastAsia="Courier New" w:hAnsi="Courier New"/>
          <w:sz w:val="15"/>
          <w:szCs w:val="15"/>
          <w:color w:val="auto"/>
        </w:rPr>
        <w:t>THOR BUELL</w:t>
      </w:r>
    </w:p>
    <w:p>
      <w:pPr>
        <w:spacing w:after="0" w:line="30" w:lineRule="exact"/>
        <w:rPr>
          <w:sz w:val="24"/>
          <w:szCs w:val="24"/>
          <w:color w:val="auto"/>
        </w:rPr>
      </w:pPr>
    </w:p>
    <w:p>
      <w:pPr>
        <w:ind w:left="2868"/>
        <w:spacing w:after="0"/>
        <w:rPr>
          <w:sz w:val="20"/>
          <w:szCs w:val="20"/>
          <w:color w:val="auto"/>
        </w:rPr>
      </w:pPr>
      <w:r>
        <w:rPr>
          <w:rFonts w:ascii="Courier New" w:cs="Courier New" w:eastAsia="Courier New" w:hAnsi="Courier New"/>
          <w:sz w:val="15"/>
          <w:szCs w:val="15"/>
          <w:color w:val="auto"/>
        </w:rPr>
        <w:t>GENERAL COUNSEL</w:t>
      </w:r>
    </w:p>
    <w:p>
      <w:pPr>
        <w:spacing w:after="0" w:line="2" w:lineRule="exact"/>
        <w:rPr>
          <w:sz w:val="24"/>
          <w:szCs w:val="24"/>
          <w:color w:val="auto"/>
        </w:rPr>
      </w:pPr>
    </w:p>
    <w:p>
      <w:pPr>
        <w:ind w:left="2328"/>
        <w:spacing w:after="0"/>
        <w:rPr>
          <w:sz w:val="20"/>
          <w:szCs w:val="20"/>
          <w:color w:val="auto"/>
        </w:rPr>
      </w:pPr>
      <w:r>
        <w:rPr>
          <w:rFonts w:ascii="Courier New" w:cs="Courier New" w:eastAsia="Courier New" w:hAnsi="Courier New"/>
          <w:sz w:val="15"/>
          <w:szCs w:val="15"/>
          <w:color w:val="auto"/>
        </w:rPr>
        <w:t>MARVELL SEMICONDUCTOR, INC.</w:t>
      </w:r>
    </w:p>
    <w:p>
      <w:pPr>
        <w:spacing w:after="0" w:line="2" w:lineRule="exact"/>
        <w:rPr>
          <w:sz w:val="24"/>
          <w:szCs w:val="24"/>
          <w:color w:val="auto"/>
        </w:rPr>
      </w:pPr>
    </w:p>
    <w:p>
      <w:pPr>
        <w:ind w:left="2768"/>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4"/>
          <w:szCs w:val="24"/>
          <w:color w:val="auto"/>
        </w:rPr>
      </w:pPr>
    </w:p>
    <w:p>
      <w:pPr>
        <w:ind w:left="2328"/>
        <w:spacing w:after="0"/>
        <w:rPr>
          <w:sz w:val="20"/>
          <w:szCs w:val="20"/>
          <w:color w:val="auto"/>
        </w:rPr>
      </w:pPr>
      <w:r>
        <w:rPr>
          <w:rFonts w:ascii="Courier New" w:cs="Courier New" w:eastAsia="Courier New" w:hAnsi="Courier New"/>
          <w:sz w:val="15"/>
          <w:szCs w:val="15"/>
          <w:color w:val="auto"/>
        </w:rPr>
        <w:t>SUNNYVALE, CALIFORNIA 94086</w:t>
      </w:r>
    </w:p>
    <w:p>
      <w:pPr>
        <w:spacing w:after="0" w:line="2"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(408) 222-2500</w:t>
      </w:r>
    </w:p>
    <w:p>
      <w:pPr>
        <w:spacing w:after="0" w:line="2"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(NAME, ADDRESS, INCLUDING ZIP CODE, AND TELEPHONE NUMBER, INCLUDING AREA CODE,</w:t>
      </w:r>
    </w:p>
    <w:p>
      <w:pPr>
        <w:spacing w:after="0" w:line="2" w:lineRule="exact"/>
        <w:rPr>
          <w:sz w:val="24"/>
          <w:szCs w:val="24"/>
          <w:color w:val="auto"/>
        </w:rPr>
      </w:pPr>
    </w:p>
    <w:p>
      <w:pPr>
        <w:jc w:val="center"/>
        <w:ind w:right="3151"/>
        <w:spacing w:after="0"/>
        <w:rPr>
          <w:sz w:val="20"/>
          <w:szCs w:val="20"/>
          <w:color w:val="auto"/>
        </w:rPr>
      </w:pPr>
      <w:r>
        <w:rPr>
          <w:rFonts w:ascii="Courier New" w:cs="Courier New" w:eastAsia="Courier New" w:hAnsi="Courier New"/>
          <w:sz w:val="15"/>
          <w:szCs w:val="15"/>
          <w:color w:val="auto"/>
        </w:rPr>
        <w:t>OF AGENT FOR SERVICE)</w:t>
      </w:r>
    </w:p>
    <w:p>
      <w:pPr>
        <w:spacing w:after="0" w:line="146"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30" w:lineRule="exact"/>
        <w:rPr>
          <w:sz w:val="24"/>
          <w:szCs w:val="24"/>
          <w:color w:val="auto"/>
        </w:rPr>
      </w:pPr>
    </w:p>
    <w:p>
      <w:pPr>
        <w:ind w:left="3128"/>
        <w:spacing w:after="0"/>
        <w:rPr>
          <w:sz w:val="20"/>
          <w:szCs w:val="20"/>
          <w:color w:val="auto"/>
        </w:rPr>
      </w:pPr>
      <w:r>
        <w:rPr>
          <w:rFonts w:ascii="Courier New" w:cs="Courier New" w:eastAsia="Courier New" w:hAnsi="Courier New"/>
          <w:sz w:val="15"/>
          <w:szCs w:val="15"/>
          <w:color w:val="auto"/>
        </w:rPr>
        <w:t>COPIES TO:</w:t>
      </w:r>
    </w:p>
    <w:p>
      <w:pPr>
        <w:spacing w:after="0" w:line="200" w:lineRule="exact"/>
        <w:rPr>
          <w:sz w:val="24"/>
          <w:szCs w:val="24"/>
          <w:color w:val="auto"/>
        </w:rPr>
      </w:pPr>
    </w:p>
    <w:p>
      <w:pPr>
        <w:spacing w:after="0" w:line="290" w:lineRule="exact"/>
        <w:rPr>
          <w:sz w:val="24"/>
          <w:szCs w:val="24"/>
          <w:color w:val="auto"/>
        </w:rPr>
      </w:pPr>
    </w:p>
    <w:tbl>
      <w:tblPr>
        <w:tblLayout w:type="fixed"/>
        <w:tblInd w:w="1168" w:type="dxa"/>
        <w:tblCellMar>
          <w:top w:w="0" w:type="dxa"/>
          <w:left w:w="0" w:type="dxa"/>
          <w:bottom w:w="0" w:type="dxa"/>
          <w:right w:w="0" w:type="dxa"/>
        </w:tblCellMar>
      </w:tblPr>
      <w:tr>
        <w:trPr>
          <w:trHeight w:val="172"/>
        </w:trPr>
        <w:tc>
          <w:tcPr>
            <w:tcW w:w="4020" w:type="dxa"/>
            <w:vAlign w:val="bottom"/>
          </w:tcPr>
          <w:p>
            <w:pPr>
              <w:jc w:val="center"/>
              <w:ind w:right="1165"/>
              <w:spacing w:after="0"/>
              <w:rPr>
                <w:sz w:val="20"/>
                <w:szCs w:val="20"/>
                <w:color w:val="auto"/>
              </w:rPr>
            </w:pPr>
            <w:r>
              <w:rPr>
                <w:rFonts w:ascii="Courier New" w:cs="Courier New" w:eastAsia="Courier New" w:hAnsi="Courier New"/>
                <w:sz w:val="15"/>
                <w:szCs w:val="15"/>
                <w:color w:val="auto"/>
                <w:w w:val="99"/>
              </w:rPr>
              <w:t>KENNETH R. LAMB</w:t>
            </w:r>
          </w:p>
        </w:tc>
        <w:tc>
          <w:tcPr>
            <w:tcW w:w="3840" w:type="dxa"/>
            <w:vAlign w:val="bottom"/>
          </w:tcPr>
          <w:p>
            <w:pPr>
              <w:jc w:val="center"/>
              <w:ind w:left="1185"/>
              <w:spacing w:after="0"/>
              <w:rPr>
                <w:sz w:val="20"/>
                <w:szCs w:val="20"/>
                <w:color w:val="auto"/>
              </w:rPr>
            </w:pPr>
            <w:r>
              <w:rPr>
                <w:rFonts w:ascii="Courier New" w:cs="Courier New" w:eastAsia="Courier New" w:hAnsi="Courier New"/>
                <w:sz w:val="15"/>
                <w:szCs w:val="15"/>
                <w:color w:val="auto"/>
              </w:rPr>
              <w:t>JOHN L. SAVVA</w:t>
            </w:r>
          </w:p>
        </w:tc>
      </w:tr>
      <w:tr>
        <w:trPr>
          <w:trHeight w:val="172"/>
        </w:trPr>
        <w:tc>
          <w:tcPr>
            <w:tcW w:w="4020" w:type="dxa"/>
            <w:vAlign w:val="bottom"/>
          </w:tcPr>
          <w:p>
            <w:pPr>
              <w:jc w:val="center"/>
              <w:ind w:right="1265"/>
              <w:spacing w:after="0"/>
              <w:rPr>
                <w:sz w:val="20"/>
                <w:szCs w:val="20"/>
                <w:color w:val="auto"/>
              </w:rPr>
            </w:pPr>
            <w:r>
              <w:rPr>
                <w:rFonts w:ascii="Courier New" w:cs="Courier New" w:eastAsia="Courier New" w:hAnsi="Courier New"/>
                <w:sz w:val="15"/>
                <w:szCs w:val="15"/>
                <w:color w:val="auto"/>
                <w:w w:val="98"/>
              </w:rPr>
              <w:t>JOHN E. STONER</w:t>
            </w:r>
          </w:p>
        </w:tc>
        <w:tc>
          <w:tcPr>
            <w:tcW w:w="3840" w:type="dxa"/>
            <w:vAlign w:val="bottom"/>
          </w:tcPr>
          <w:p>
            <w:pPr>
              <w:jc w:val="center"/>
              <w:ind w:left="1185"/>
              <w:spacing w:after="0"/>
              <w:rPr>
                <w:sz w:val="20"/>
                <w:szCs w:val="20"/>
                <w:color w:val="auto"/>
              </w:rPr>
            </w:pPr>
            <w:r>
              <w:rPr>
                <w:rFonts w:ascii="Courier New" w:cs="Courier New" w:eastAsia="Courier New" w:hAnsi="Courier New"/>
                <w:sz w:val="15"/>
                <w:szCs w:val="15"/>
                <w:color w:val="auto"/>
                <w:w w:val="99"/>
              </w:rPr>
              <w:t>SULLIVAN &amp; CROMWELL</w:t>
            </w:r>
          </w:p>
        </w:tc>
      </w:tr>
      <w:tr>
        <w:trPr>
          <w:trHeight w:val="172"/>
        </w:trPr>
        <w:tc>
          <w:tcPr>
            <w:tcW w:w="4020" w:type="dxa"/>
            <w:vAlign w:val="bottom"/>
          </w:tcPr>
          <w:p>
            <w:pPr>
              <w:jc w:val="center"/>
              <w:ind w:right="1265"/>
              <w:spacing w:after="0"/>
              <w:rPr>
                <w:sz w:val="20"/>
                <w:szCs w:val="20"/>
                <w:color w:val="auto"/>
              </w:rPr>
            </w:pPr>
            <w:r>
              <w:rPr>
                <w:rFonts w:ascii="Courier New" w:cs="Courier New" w:eastAsia="Courier New" w:hAnsi="Courier New"/>
                <w:sz w:val="15"/>
                <w:szCs w:val="15"/>
                <w:color w:val="auto"/>
                <w:w w:val="98"/>
              </w:rPr>
              <w:t>MICHELLE A. HODGES</w:t>
            </w:r>
          </w:p>
        </w:tc>
        <w:tc>
          <w:tcPr>
            <w:tcW w:w="3840" w:type="dxa"/>
            <w:vAlign w:val="bottom"/>
          </w:tcPr>
          <w:p>
            <w:pPr>
              <w:jc w:val="center"/>
              <w:ind w:left="1085"/>
              <w:spacing w:after="0"/>
              <w:rPr>
                <w:sz w:val="20"/>
                <w:szCs w:val="20"/>
                <w:color w:val="auto"/>
              </w:rPr>
            </w:pPr>
            <w:r>
              <w:rPr>
                <w:rFonts w:ascii="Courier New" w:cs="Courier New" w:eastAsia="Courier New" w:hAnsi="Courier New"/>
                <w:sz w:val="15"/>
                <w:szCs w:val="15"/>
                <w:color w:val="auto"/>
                <w:w w:val="98"/>
              </w:rPr>
              <w:t>1888 CENTURY PARK EAST</w:t>
            </w:r>
          </w:p>
        </w:tc>
      </w:tr>
      <w:tr>
        <w:trPr>
          <w:trHeight w:val="172"/>
        </w:trPr>
        <w:tc>
          <w:tcPr>
            <w:tcW w:w="4020" w:type="dxa"/>
            <w:vAlign w:val="bottom"/>
          </w:tcPr>
          <w:p>
            <w:pPr>
              <w:jc w:val="center"/>
              <w:ind w:right="1185"/>
              <w:spacing w:after="0"/>
              <w:rPr>
                <w:sz w:val="20"/>
                <w:szCs w:val="20"/>
                <w:color w:val="auto"/>
              </w:rPr>
            </w:pPr>
            <w:r>
              <w:rPr>
                <w:rFonts w:ascii="Courier New" w:cs="Courier New" w:eastAsia="Courier New" w:hAnsi="Courier New"/>
                <w:sz w:val="15"/>
                <w:szCs w:val="15"/>
                <w:color w:val="auto"/>
                <w:w w:val="98"/>
              </w:rPr>
              <w:t>GIBSON, DUNN &amp; CRUTCHER LLP</w:t>
            </w:r>
          </w:p>
        </w:tc>
        <w:tc>
          <w:tcPr>
            <w:tcW w:w="3840" w:type="dxa"/>
            <w:vAlign w:val="bottom"/>
          </w:tcPr>
          <w:p>
            <w:pPr>
              <w:jc w:val="center"/>
              <w:ind w:left="1185"/>
              <w:spacing w:after="0"/>
              <w:rPr>
                <w:sz w:val="20"/>
                <w:szCs w:val="20"/>
                <w:color w:val="auto"/>
              </w:rPr>
            </w:pPr>
            <w:r>
              <w:rPr>
                <w:rFonts w:ascii="Courier New" w:cs="Courier New" w:eastAsia="Courier New" w:hAnsi="Courier New"/>
                <w:sz w:val="15"/>
                <w:szCs w:val="15"/>
                <w:color w:val="auto"/>
                <w:w w:val="98"/>
              </w:rPr>
              <w:t>LOS ANGELES, CALIFORNIA 90067</w:t>
            </w:r>
          </w:p>
        </w:tc>
      </w:tr>
      <w:tr>
        <w:trPr>
          <w:trHeight w:val="172"/>
        </w:trPr>
        <w:tc>
          <w:tcPr>
            <w:tcW w:w="4020" w:type="dxa"/>
            <w:vAlign w:val="bottom"/>
          </w:tcPr>
          <w:p>
            <w:pPr>
              <w:jc w:val="center"/>
              <w:ind w:right="1185"/>
              <w:spacing w:after="0"/>
              <w:rPr>
                <w:sz w:val="20"/>
                <w:szCs w:val="20"/>
                <w:color w:val="auto"/>
              </w:rPr>
            </w:pPr>
            <w:r>
              <w:rPr>
                <w:rFonts w:ascii="Courier New" w:cs="Courier New" w:eastAsia="Courier New" w:hAnsi="Courier New"/>
                <w:sz w:val="15"/>
                <w:szCs w:val="15"/>
                <w:color w:val="auto"/>
                <w:w w:val="99"/>
              </w:rPr>
              <w:t>ONE MONTGOMERY STREET</w:t>
            </w:r>
          </w:p>
        </w:tc>
        <w:tc>
          <w:tcPr>
            <w:tcW w:w="384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(310) 712-6600</w:t>
            </w:r>
          </w:p>
        </w:tc>
      </w:tr>
      <w:tr>
        <w:trPr>
          <w:trHeight w:val="172"/>
        </w:trPr>
        <w:tc>
          <w:tcPr>
            <w:tcW w:w="4020" w:type="dxa"/>
            <w:vAlign w:val="bottom"/>
          </w:tcPr>
          <w:p>
            <w:pPr>
              <w:jc w:val="center"/>
              <w:ind w:right="1185"/>
              <w:spacing w:after="0"/>
              <w:rPr>
                <w:sz w:val="20"/>
                <w:szCs w:val="20"/>
                <w:color w:val="auto"/>
              </w:rPr>
            </w:pPr>
            <w:r>
              <w:rPr>
                <w:rFonts w:ascii="Courier New" w:cs="Courier New" w:eastAsia="Courier New" w:hAnsi="Courier New"/>
                <w:sz w:val="15"/>
                <w:szCs w:val="15"/>
                <w:color w:val="auto"/>
                <w:w w:val="98"/>
              </w:rPr>
              <w:t>SAN FRANCISCO, CALIFORNIA 94104</w:t>
            </w:r>
          </w:p>
        </w:tc>
        <w:tc>
          <w:tcPr>
            <w:tcW w:w="3840" w:type="dxa"/>
            <w:vAlign w:val="bottom"/>
          </w:tcPr>
          <w:p>
            <w:pPr>
              <w:spacing w:after="0"/>
              <w:rPr>
                <w:sz w:val="14"/>
                <w:szCs w:val="14"/>
                <w:color w:val="auto"/>
              </w:rPr>
            </w:pPr>
          </w:p>
        </w:tc>
      </w:tr>
      <w:tr>
        <w:trPr>
          <w:trHeight w:val="252"/>
        </w:trPr>
        <w:tc>
          <w:tcPr>
            <w:tcW w:w="4020" w:type="dxa"/>
            <w:vAlign w:val="bottom"/>
          </w:tcPr>
          <w:p>
            <w:pPr>
              <w:jc w:val="center"/>
              <w:ind w:right="1265"/>
              <w:spacing w:after="0"/>
              <w:rPr>
                <w:sz w:val="20"/>
                <w:szCs w:val="20"/>
                <w:color w:val="auto"/>
              </w:rPr>
            </w:pPr>
            <w:r>
              <w:rPr>
                <w:rFonts w:ascii="Courier New" w:cs="Courier New" w:eastAsia="Courier New" w:hAnsi="Courier New"/>
                <w:sz w:val="15"/>
                <w:szCs w:val="15"/>
                <w:color w:val="auto"/>
                <w:w w:val="98"/>
              </w:rPr>
              <w:t>(415) 393-8200</w:t>
            </w:r>
          </w:p>
        </w:tc>
        <w:tc>
          <w:tcPr>
            <w:tcW w:w="3840" w:type="dxa"/>
            <w:vAlign w:val="bottom"/>
          </w:tcPr>
          <w:p>
            <w:pPr>
              <w:spacing w:after="0"/>
              <w:rPr>
                <w:sz w:val="21"/>
                <w:szCs w:val="21"/>
                <w:color w:val="auto"/>
              </w:rPr>
            </w:pPr>
          </w:p>
        </w:tc>
      </w:tr>
    </w:tbl>
    <w:p>
      <w:pPr>
        <w:spacing w:after="0" w:line="264"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30" w:lineRule="exact"/>
        <w:rPr>
          <w:sz w:val="24"/>
          <w:szCs w:val="24"/>
          <w:color w:val="auto"/>
        </w:rPr>
      </w:pPr>
    </w:p>
    <w:p>
      <w:pPr>
        <w:jc w:val="both"/>
        <w:ind w:left="8" w:right="3159" w:firstLine="358"/>
        <w:spacing w:after="0" w:line="319" w:lineRule="auto"/>
        <w:rPr>
          <w:sz w:val="20"/>
          <w:szCs w:val="20"/>
          <w:color w:val="auto"/>
        </w:rPr>
      </w:pPr>
      <w:r>
        <w:rPr>
          <w:rFonts w:ascii="Courier New" w:cs="Courier New" w:eastAsia="Courier New" w:hAnsi="Courier New"/>
          <w:sz w:val="15"/>
          <w:szCs w:val="15"/>
          <w:color w:val="auto"/>
        </w:rPr>
        <w:t>APPROXIMATE DATE OF COMMENCEMENT OF PROPOSED SALE TO THE PUBLIC: As soon as practicable after the effective date of this Registration Statement.</w:t>
      </w:r>
    </w:p>
    <w:p>
      <w:pPr>
        <w:spacing w:after="0" w:line="36" w:lineRule="exact"/>
        <w:rPr>
          <w:sz w:val="24"/>
          <w:szCs w:val="24"/>
          <w:color w:val="auto"/>
        </w:rPr>
      </w:pPr>
    </w:p>
    <w:p>
      <w:pPr>
        <w:jc w:val="both"/>
        <w:ind w:left="8" w:right="3159" w:firstLine="358"/>
        <w:spacing w:after="0" w:line="301" w:lineRule="auto"/>
        <w:rPr>
          <w:sz w:val="20"/>
          <w:szCs w:val="20"/>
          <w:color w:val="auto"/>
        </w:rPr>
      </w:pPr>
      <w:r>
        <w:rPr>
          <w:rFonts w:ascii="Courier New" w:cs="Courier New" w:eastAsia="Courier New" w:hAnsi="Courier New"/>
          <w:sz w:val="15"/>
          <w:szCs w:val="15"/>
          <w:color w:val="auto"/>
        </w:rPr>
        <w:t>If any of the securities being registered on this Form are to be offered on a delayed or continuous basis pursuant to Rule 415 under the Securities Act of 1933, check the following box. [ ]</w:t>
      </w:r>
    </w:p>
    <w:p>
      <w:pPr>
        <w:spacing w:after="0" w:line="49" w:lineRule="exact"/>
        <w:rPr>
          <w:sz w:val="24"/>
          <w:szCs w:val="24"/>
          <w:color w:val="auto"/>
        </w:rPr>
      </w:pPr>
    </w:p>
    <w:p>
      <w:pPr>
        <w:ind w:left="8" w:right="3339" w:firstLine="358"/>
        <w:spacing w:after="0" w:line="307" w:lineRule="auto"/>
        <w:rPr>
          <w:sz w:val="20"/>
          <w:szCs w:val="20"/>
          <w:color w:val="auto"/>
        </w:rPr>
      </w:pPr>
      <w:r>
        <w:rPr>
          <w:rFonts w:ascii="Courier New" w:cs="Courier New" w:eastAsia="Courier New" w:hAnsi="Courier New"/>
          <w:sz w:val="14"/>
          <w:szCs w:val="14"/>
          <w:color w:val="auto"/>
        </w:rPr>
        <w:t>If this Form is filed to register additional securities for an offering pursuant to Rule 462(b) under the Securities Act of 1933, check the following box and list the Securities Act registration statement number of the earlier effective registration statement for the same offering. [ ] ________</w:t>
      </w:r>
    </w:p>
    <w:p>
      <w:pPr>
        <w:spacing w:after="0" w:line="49" w:lineRule="exact"/>
        <w:rPr>
          <w:sz w:val="24"/>
          <w:szCs w:val="24"/>
          <w:color w:val="auto"/>
        </w:rPr>
      </w:pPr>
    </w:p>
    <w:p>
      <w:pPr>
        <w:ind w:left="8" w:right="3439" w:firstLine="358"/>
        <w:spacing w:after="0" w:line="281" w:lineRule="auto"/>
        <w:rPr>
          <w:sz w:val="20"/>
          <w:szCs w:val="20"/>
          <w:color w:val="auto"/>
        </w:rPr>
      </w:pPr>
      <w:r>
        <w:rPr>
          <w:rFonts w:ascii="Courier New" w:cs="Courier New" w:eastAsia="Courier New" w:hAnsi="Courier New"/>
          <w:sz w:val="15"/>
          <w:szCs w:val="15"/>
          <w:color w:val="auto"/>
        </w:rPr>
        <w:t>If this Form is a post-effective amendment filed pursuant to Rule 462(c) under the Securities Act of 1933, check the following box and list the Securities Act registration statement number of the earlier effective registration statement for the same offering. [ ] ________</w:t>
      </w:r>
    </w:p>
    <w:p>
      <w:pPr>
        <w:spacing w:after="0" w:line="64" w:lineRule="exact"/>
        <w:rPr>
          <w:sz w:val="24"/>
          <w:szCs w:val="24"/>
          <w:color w:val="auto"/>
        </w:rPr>
      </w:pPr>
    </w:p>
    <w:p>
      <w:pPr>
        <w:ind w:left="8" w:right="3439" w:firstLine="358"/>
        <w:spacing w:after="0" w:line="281" w:lineRule="auto"/>
        <w:rPr>
          <w:sz w:val="20"/>
          <w:szCs w:val="20"/>
          <w:color w:val="auto"/>
        </w:rPr>
      </w:pPr>
      <w:r>
        <w:rPr>
          <w:rFonts w:ascii="Courier New" w:cs="Courier New" w:eastAsia="Courier New" w:hAnsi="Courier New"/>
          <w:sz w:val="15"/>
          <w:szCs w:val="15"/>
          <w:color w:val="auto"/>
        </w:rPr>
        <w:t>If this Form is a post-effective amendment filed pursuant to Rule 462(d) under the Securities Act of 1933, check the following box and list the Securities Act registration statement number of the earlier effective registration statement for the same offering. [ ] ________</w:t>
      </w:r>
    </w:p>
    <w:p>
      <w:pPr>
        <w:spacing w:after="0" w:line="64" w:lineRule="exact"/>
        <w:rPr>
          <w:sz w:val="24"/>
          <w:szCs w:val="24"/>
          <w:color w:val="auto"/>
        </w:rPr>
      </w:pPr>
    </w:p>
    <w:p>
      <w:pPr>
        <w:ind w:left="8" w:right="3259" w:firstLine="358"/>
        <w:spacing w:after="0" w:line="359" w:lineRule="auto"/>
        <w:rPr>
          <w:sz w:val="20"/>
          <w:szCs w:val="20"/>
          <w:color w:val="auto"/>
        </w:rPr>
      </w:pPr>
      <w:r>
        <w:rPr>
          <w:rFonts w:ascii="Courier New" w:cs="Courier New" w:eastAsia="Courier New" w:hAnsi="Courier New"/>
          <w:sz w:val="15"/>
          <w:szCs w:val="15"/>
          <w:color w:val="auto"/>
        </w:rPr>
        <w:t>If delivery of the prospectus is expected to be made pursuant to Rule 434, please check the following box. [ ]</w:t>
      </w:r>
    </w:p>
    <w:p>
      <w:pPr>
        <w:spacing w:after="0" w:line="8"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ectPr>
          <w:pgSz w:w="11900" w:h="16838" w:orient="portrait"/>
          <w:cols w:equalWidth="0" w:num="1">
            <w:col w:w="10227"/>
          </w:cols>
          <w:pgMar w:left="232" w:top="205" w:right="1440" w:bottom="0" w:gutter="0" w:footer="0" w:header="0"/>
          <w:type w:val="continuous"/>
        </w:sectPr>
      </w:pPr>
    </w:p>
    <w:bookmarkStart w:id="1" w:name="page2"/>
    <w:bookmarkEnd w:id="1"/>
    <w:p>
      <w:pPr>
        <w:ind w:left="2148"/>
        <w:spacing w:after="0"/>
        <w:rPr>
          <w:sz w:val="20"/>
          <w:szCs w:val="20"/>
          <w:color w:val="auto"/>
        </w:rPr>
      </w:pPr>
      <w:r>
        <w:rPr>
          <w:rFonts w:ascii="Courier New" w:cs="Courier New" w:eastAsia="Courier New" w:hAnsi="Courier New"/>
          <w:sz w:val="15"/>
          <w:szCs w:val="15"/>
          <w:color w:val="auto"/>
        </w:rPr>
        <w:t>CALCULATION OF REGISTRATION FEE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88" w:hanging="188"/>
        <w:spacing w:after="0"/>
        <w:tabs>
          <w:tab w:leader="none" w:pos="188"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41"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tbl>
      <w:tblPr>
        <w:tblLayout w:type="fixed"/>
        <w:tblInd w:w="188" w:type="dxa"/>
        <w:tblCellMar>
          <w:top w:w="0" w:type="dxa"/>
          <w:left w:w="0" w:type="dxa"/>
          <w:bottom w:w="0" w:type="dxa"/>
          <w:right w:w="0" w:type="dxa"/>
        </w:tblCellMar>
      </w:tblPr>
      <w:tr>
        <w:trPr>
          <w:trHeight w:val="157"/>
        </w:trPr>
        <w:tc>
          <w:tcPr>
            <w:tcW w:w="2980" w:type="dxa"/>
            <w:vAlign w:val="bottom"/>
            <w:vMerge w:val="restart"/>
          </w:tcPr>
          <w:p>
            <w:pPr>
              <w:ind w:left="440"/>
              <w:spacing w:after="0"/>
              <w:rPr>
                <w:sz w:val="20"/>
                <w:szCs w:val="20"/>
                <w:color w:val="auto"/>
              </w:rPr>
            </w:pPr>
            <w:r>
              <w:rPr>
                <w:rFonts w:ascii="Courier New" w:cs="Courier New" w:eastAsia="Courier New" w:hAnsi="Courier New"/>
                <w:sz w:val="15"/>
                <w:szCs w:val="15"/>
                <w:color w:val="auto"/>
              </w:rPr>
              <w:t>TITLE OF EACH CLASS</w:t>
            </w:r>
          </w:p>
        </w:tc>
        <w:tc>
          <w:tcPr>
            <w:tcW w:w="180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AMOUNT TO BE</w:t>
            </w:r>
          </w:p>
        </w:tc>
        <w:tc>
          <w:tcPr>
            <w:tcW w:w="2100" w:type="dxa"/>
            <w:vAlign w:val="bottom"/>
          </w:tcPr>
          <w:p>
            <w:pPr>
              <w:jc w:val="center"/>
              <w:ind w:left="45"/>
              <w:spacing w:after="0" w:line="158" w:lineRule="exact"/>
              <w:rPr>
                <w:sz w:val="20"/>
                <w:szCs w:val="20"/>
                <w:color w:val="auto"/>
              </w:rPr>
            </w:pPr>
            <w:r>
              <w:rPr>
                <w:rFonts w:ascii="Courier New" w:cs="Courier New" w:eastAsia="Courier New" w:hAnsi="Courier New"/>
                <w:sz w:val="15"/>
                <w:szCs w:val="15"/>
                <w:color w:val="auto"/>
                <w:w w:val="98"/>
              </w:rPr>
              <w:t>PROPOSED MAXIMUM</w:t>
            </w:r>
          </w:p>
        </w:tc>
        <w:tc>
          <w:tcPr>
            <w:tcW w:w="1880" w:type="dxa"/>
            <w:vAlign w:val="bottom"/>
          </w:tcPr>
          <w:p>
            <w:pPr>
              <w:jc w:val="right"/>
              <w:ind w:right="105"/>
              <w:spacing w:after="0" w:line="158" w:lineRule="exact"/>
              <w:rPr>
                <w:sz w:val="20"/>
                <w:szCs w:val="20"/>
                <w:color w:val="auto"/>
              </w:rPr>
            </w:pPr>
            <w:r>
              <w:rPr>
                <w:rFonts w:ascii="Courier New" w:cs="Courier New" w:eastAsia="Courier New" w:hAnsi="Courier New"/>
                <w:sz w:val="15"/>
                <w:szCs w:val="15"/>
                <w:color w:val="auto"/>
              </w:rPr>
              <w:t>PROPOSED MAXIMUM</w:t>
            </w:r>
          </w:p>
        </w:tc>
        <w:tc>
          <w:tcPr>
            <w:tcW w:w="1880" w:type="dxa"/>
            <w:vAlign w:val="bottom"/>
            <w:vMerge w:val="restart"/>
          </w:tcPr>
          <w:p>
            <w:pPr>
              <w:jc w:val="center"/>
              <w:ind w:left="85"/>
              <w:spacing w:after="0"/>
              <w:rPr>
                <w:sz w:val="20"/>
                <w:szCs w:val="20"/>
                <w:color w:val="auto"/>
              </w:rPr>
            </w:pPr>
            <w:r>
              <w:rPr>
                <w:rFonts w:ascii="Courier New" w:cs="Courier New" w:eastAsia="Courier New" w:hAnsi="Courier New"/>
                <w:sz w:val="15"/>
                <w:szCs w:val="15"/>
                <w:color w:val="auto"/>
                <w:w w:val="98"/>
              </w:rPr>
              <w:t>AMOUNT OF</w:t>
            </w:r>
          </w:p>
        </w:tc>
        <w:tc>
          <w:tcPr>
            <w:tcW w:w="0" w:type="dxa"/>
            <w:vAlign w:val="bottom"/>
          </w:tcPr>
          <w:p>
            <w:pPr>
              <w:spacing w:after="0"/>
              <w:rPr>
                <w:sz w:val="1"/>
                <w:szCs w:val="1"/>
                <w:color w:val="auto"/>
              </w:rPr>
            </w:pPr>
          </w:p>
        </w:tc>
      </w:tr>
      <w:tr>
        <w:trPr>
          <w:trHeight w:val="172"/>
        </w:trPr>
        <w:tc>
          <w:tcPr>
            <w:tcW w:w="2980" w:type="dxa"/>
            <w:vAlign w:val="bottom"/>
            <w:vMerge w:val="continue"/>
          </w:tcPr>
          <w:p>
            <w:pPr>
              <w:spacing w:after="0"/>
              <w:rPr>
                <w:sz w:val="14"/>
                <w:szCs w:val="14"/>
                <w:color w:val="auto"/>
              </w:rPr>
            </w:pPr>
          </w:p>
        </w:tc>
        <w:tc>
          <w:tcPr>
            <w:tcW w:w="1800" w:type="dxa"/>
            <w:vAlign w:val="bottom"/>
            <w:vMerge w:val="continue"/>
          </w:tcPr>
          <w:p>
            <w:pPr>
              <w:spacing w:after="0"/>
              <w:rPr>
                <w:sz w:val="14"/>
                <w:szCs w:val="14"/>
                <w:color w:val="auto"/>
              </w:rPr>
            </w:pPr>
          </w:p>
        </w:tc>
        <w:tc>
          <w:tcPr>
            <w:tcW w:w="210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OFFERING PRICE PER</w:t>
            </w:r>
          </w:p>
        </w:tc>
        <w:tc>
          <w:tcPr>
            <w:tcW w:w="18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AGGREGATE</w:t>
            </w:r>
          </w:p>
        </w:tc>
        <w:tc>
          <w:tcPr>
            <w:tcW w:w="18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2980" w:type="dxa"/>
            <w:vAlign w:val="bottom"/>
          </w:tcPr>
          <w:p>
            <w:pPr>
              <w:spacing w:after="0"/>
              <w:rPr>
                <w:sz w:val="20"/>
                <w:szCs w:val="20"/>
                <w:color w:val="auto"/>
              </w:rPr>
            </w:pPr>
            <w:r>
              <w:rPr>
                <w:rFonts w:ascii="Courier New" w:cs="Courier New" w:eastAsia="Courier New" w:hAnsi="Courier New"/>
                <w:sz w:val="15"/>
                <w:szCs w:val="15"/>
                <w:color w:val="auto"/>
              </w:rPr>
              <w:t>OF SECURITIES TO BE REGISTERED</w:t>
            </w:r>
          </w:p>
        </w:tc>
        <w:tc>
          <w:tcPr>
            <w:tcW w:w="1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REGISTERED(1)</w:t>
            </w:r>
          </w:p>
        </w:tc>
        <w:tc>
          <w:tcPr>
            <w:tcW w:w="210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SHARE(2)</w:t>
            </w:r>
          </w:p>
        </w:tc>
        <w:tc>
          <w:tcPr>
            <w:tcW w:w="1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OFFERING PRICE(2)</w:t>
            </w:r>
          </w:p>
        </w:tc>
        <w:tc>
          <w:tcPr>
            <w:tcW w:w="18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REGISTRATION FEE(3)</w:t>
            </w:r>
          </w:p>
        </w:tc>
        <w:tc>
          <w:tcPr>
            <w:tcW w:w="0" w:type="dxa"/>
            <w:vAlign w:val="bottom"/>
          </w:tcPr>
          <w:p>
            <w:pPr>
              <w:spacing w:after="0"/>
              <w:rPr>
                <w:sz w:val="1"/>
                <w:szCs w:val="1"/>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p>
      <w:pPr>
        <w:spacing w:after="0" w:line="13" w:lineRule="exact"/>
        <w:rPr>
          <w:sz w:val="20"/>
          <w:szCs w:val="20"/>
          <w:color w:val="auto"/>
        </w:rPr>
      </w:pPr>
    </w:p>
    <w:tbl>
      <w:tblPr>
        <w:tblLayout w:type="fixed"/>
        <w:tblInd w:w="8" w:type="dxa"/>
        <w:tblCellMar>
          <w:top w:w="0" w:type="dxa"/>
          <w:left w:w="0" w:type="dxa"/>
          <w:bottom w:w="0" w:type="dxa"/>
          <w:right w:w="0" w:type="dxa"/>
        </w:tblCellMar>
      </w:tblPr>
      <w:tr>
        <w:trPr>
          <w:trHeight w:val="172"/>
        </w:trPr>
        <w:tc>
          <w:tcPr>
            <w:tcW w:w="3340" w:type="dxa"/>
            <w:vAlign w:val="bottom"/>
          </w:tcPr>
          <w:p>
            <w:pPr>
              <w:spacing w:after="0"/>
              <w:rPr>
                <w:sz w:val="20"/>
                <w:szCs w:val="20"/>
                <w:color w:val="auto"/>
              </w:rPr>
            </w:pPr>
            <w:r>
              <w:rPr>
                <w:rFonts w:ascii="Courier New" w:cs="Courier New" w:eastAsia="Courier New" w:hAnsi="Courier New"/>
                <w:sz w:val="15"/>
                <w:szCs w:val="15"/>
                <w:color w:val="auto"/>
              </w:rPr>
              <w:t>Common Stock, $0.002 par value....</w:t>
            </w:r>
          </w:p>
        </w:tc>
        <w:tc>
          <w:tcPr>
            <w:tcW w:w="180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6,900,000</w:t>
            </w:r>
          </w:p>
        </w:tc>
        <w:tc>
          <w:tcPr>
            <w:tcW w:w="178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$14.00</w:t>
            </w:r>
          </w:p>
        </w:tc>
        <w:tc>
          <w:tcPr>
            <w:tcW w:w="2160" w:type="dxa"/>
            <w:vAlign w:val="bottom"/>
          </w:tcPr>
          <w:p>
            <w:pPr>
              <w:jc w:val="right"/>
              <w:ind w:right="525"/>
              <w:spacing w:after="0"/>
              <w:rPr>
                <w:sz w:val="20"/>
                <w:szCs w:val="20"/>
                <w:color w:val="auto"/>
              </w:rPr>
            </w:pPr>
            <w:r>
              <w:rPr>
                <w:rFonts w:ascii="Courier New" w:cs="Courier New" w:eastAsia="Courier New" w:hAnsi="Courier New"/>
                <w:sz w:val="15"/>
                <w:szCs w:val="15"/>
                <w:color w:val="auto"/>
              </w:rPr>
              <w:t>$96,600,000</w:t>
            </w:r>
          </w:p>
        </w:tc>
        <w:tc>
          <w:tcPr>
            <w:tcW w:w="1200" w:type="dxa"/>
            <w:vAlign w:val="bottom"/>
          </w:tcPr>
          <w:p>
            <w:pPr>
              <w:jc w:val="right"/>
              <w:spacing w:after="0"/>
              <w:rPr>
                <w:sz w:val="20"/>
                <w:szCs w:val="20"/>
                <w:color w:val="auto"/>
              </w:rPr>
            </w:pPr>
            <w:r>
              <w:rPr>
                <w:rFonts w:ascii="Courier New" w:cs="Courier New" w:eastAsia="Courier New" w:hAnsi="Courier New"/>
                <w:sz w:val="15"/>
                <w:szCs w:val="15"/>
                <w:color w:val="auto"/>
              </w:rPr>
              <w:t>$25,503</w:t>
            </w:r>
          </w:p>
        </w:tc>
      </w:tr>
    </w:tbl>
    <w:p>
      <w:pPr>
        <w:ind w:left="188" w:hanging="188"/>
        <w:spacing w:after="0"/>
        <w:tabs>
          <w:tab w:leader="none" w:pos="188"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348" w:right="4120" w:hanging="348"/>
        <w:spacing w:after="0" w:line="359" w:lineRule="auto"/>
        <w:tabs>
          <w:tab w:leader="none" w:pos="348"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shares issuable upon exercise of the underwriters' over-allotment option.</w:t>
      </w:r>
    </w:p>
    <w:p>
      <w:pPr>
        <w:spacing w:after="0" w:line="351" w:lineRule="exact"/>
        <w:rPr>
          <w:rFonts w:ascii="Courier New" w:cs="Courier New" w:eastAsia="Courier New" w:hAnsi="Courier New"/>
          <w:sz w:val="15"/>
          <w:szCs w:val="15"/>
          <w:color w:val="auto"/>
        </w:rPr>
      </w:pPr>
    </w:p>
    <w:p>
      <w:pPr>
        <w:ind w:left="348" w:right="3940" w:hanging="348"/>
        <w:spacing w:after="0" w:line="359" w:lineRule="auto"/>
        <w:tabs>
          <w:tab w:leader="none" w:pos="348"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Estimated solely for the purpose of computing the amount of the registration fee pursuant to Rule 457(a) under the Securities Act of 1933.</w:t>
      </w:r>
    </w:p>
    <w:p>
      <w:pPr>
        <w:spacing w:after="0" w:line="351"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$20,037.60 of which has been previously paid.</w:t>
      </w:r>
    </w:p>
    <w:p>
      <w:pPr>
        <w:spacing w:after="0" w:line="346"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8" w:right="3940" w:firstLine="358"/>
        <w:spacing w:after="0" w:line="262" w:lineRule="auto"/>
        <w:rPr>
          <w:sz w:val="20"/>
          <w:szCs w:val="20"/>
          <w:color w:val="auto"/>
        </w:rPr>
      </w:pPr>
      <w:r>
        <w:rPr>
          <w:rFonts w:ascii="Courier New" w:cs="Courier New" w:eastAsia="Courier New" w:hAnsi="Courier New"/>
          <w:sz w:val="15"/>
          <w:szCs w:val="15"/>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78" w:lineRule="exact"/>
        <w:rPr>
          <w:sz w:val="20"/>
          <w:szCs w:val="20"/>
          <w:color w:val="auto"/>
        </w:rPr>
      </w:pPr>
    </w:p>
    <w:p>
      <w:pPr>
        <w:ind w:left="188" w:hanging="188"/>
        <w:spacing w:after="0"/>
        <w:tabs>
          <w:tab w:leader="none" w:pos="188"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ectPr>
          <w:pgSz w:w="11900" w:h="16838" w:orient="portrait"/>
          <w:cols w:equalWidth="0" w:num="1">
            <w:col w:w="11088"/>
          </w:cols>
          <w:pgMar w:left="232" w:top="457" w:right="579" w:bottom="1440" w:gutter="0" w:footer="0" w:header="0"/>
        </w:sectPr>
      </w:pPr>
    </w:p>
    <w:bookmarkStart w:id="2" w:name="page3"/>
    <w:bookmarkEnd w:id="2"/>
    <w:p>
      <w:pPr>
        <w:ind w:left="260"/>
        <w:spacing w:after="0"/>
        <w:rPr>
          <w:sz w:val="20"/>
          <w:szCs w:val="20"/>
          <w:color w:val="auto"/>
        </w:rPr>
      </w:pPr>
      <w:r>
        <w:rPr>
          <w:rFonts w:ascii="Courier New" w:cs="Courier New" w:eastAsia="Courier New" w:hAnsi="Courier New"/>
          <w:sz w:val="15"/>
          <w:szCs w:val="15"/>
          <w:color w:val="auto"/>
        </w:rPr>
        <w:t>2</w:t>
      </w:r>
    </w:p>
    <w:p>
      <w:pPr>
        <w:spacing w:after="0" w:line="174" w:lineRule="exact"/>
        <w:rPr>
          <w:sz w:val="20"/>
          <w:szCs w:val="20"/>
          <w:color w:val="auto"/>
        </w:rPr>
      </w:pPr>
    </w:p>
    <w:p>
      <w:pPr>
        <w:ind w:left="440" w:right="3079"/>
        <w:spacing w:after="0" w:line="266" w:lineRule="auto"/>
        <w:rPr>
          <w:sz w:val="20"/>
          <w:szCs w:val="20"/>
          <w:color w:val="auto"/>
        </w:rPr>
      </w:pPr>
      <w:r>
        <w:rPr>
          <w:rFonts w:ascii="Courier New" w:cs="Courier New" w:eastAsia="Courier New" w:hAnsi="Courier New"/>
          <w:sz w:val="15"/>
          <w:szCs w:val="15"/>
          <w:color w:val="auto"/>
        </w:rPr>
        <w:t>THE INFORMATION IN THIS PRELIMINARY PROSPECTUS IS NOT COMPLETE AND MAY BE CHANGED. THESE SECURITIES MAY NOT BE SOLD UNTIL THE REGISTRATION STATEMENT FILED WITH THE SECURITIES AND EXCHANGE COMMISSION IS EFFECTIVE. THIS PRELIMINARY PROSPECTUS IS NOT AN OFFER TO SELL NOR DOES IT SEEK AN OFFER TO BUY THESE SECURITIES IN ANY JURISDICTION WHERE THE OFFER OR SALE IS NOT PERMITTED.</w:t>
      </w:r>
    </w:p>
    <w:p>
      <w:pPr>
        <w:spacing w:after="0" w:line="246" w:lineRule="exact"/>
        <w:rPr>
          <w:sz w:val="20"/>
          <w:szCs w:val="20"/>
          <w:color w:val="auto"/>
        </w:rPr>
      </w:pPr>
    </w:p>
    <w:p>
      <w:pPr>
        <w:ind w:left="1600"/>
        <w:spacing w:after="0"/>
        <w:rPr>
          <w:sz w:val="20"/>
          <w:szCs w:val="20"/>
          <w:color w:val="auto"/>
        </w:rPr>
      </w:pPr>
      <w:r>
        <w:rPr>
          <w:rFonts w:ascii="Courier New" w:cs="Courier New" w:eastAsia="Courier New" w:hAnsi="Courier New"/>
          <w:sz w:val="15"/>
          <w:szCs w:val="15"/>
          <w:color w:val="auto"/>
        </w:rPr>
        <w:t>SUBJECT TO COMPLETION. DATED JUNE 23, 2000.</w:t>
      </w:r>
    </w:p>
    <w:p>
      <w:pPr>
        <w:spacing w:after="0" w:line="346"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6,000,000 Shares</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LOGO</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Common Stock</w:t>
      </w:r>
    </w:p>
    <w:p>
      <w:pPr>
        <w:spacing w:after="0" w:line="174"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pacing w:after="0" w:line="30"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This is an initial public offering of shares of common stock of Marvell Technology Group Ltd. All of the 6,000,000 shares of common stock are being sold by Marvell.</w:t>
      </w:r>
    </w:p>
    <w:p>
      <w:pPr>
        <w:spacing w:after="0" w:line="235" w:lineRule="exact"/>
        <w:rPr>
          <w:sz w:val="20"/>
          <w:szCs w:val="20"/>
          <w:color w:val="auto"/>
        </w:rPr>
      </w:pPr>
    </w:p>
    <w:p>
      <w:pPr>
        <w:ind w:right="3259" w:firstLine="447"/>
        <w:spacing w:after="0" w:line="281" w:lineRule="auto"/>
        <w:rPr>
          <w:sz w:val="20"/>
          <w:szCs w:val="20"/>
          <w:color w:val="auto"/>
        </w:rPr>
      </w:pPr>
      <w:r>
        <w:rPr>
          <w:rFonts w:ascii="Courier New" w:cs="Courier New" w:eastAsia="Courier New" w:hAnsi="Courier New"/>
          <w:sz w:val="15"/>
          <w:szCs w:val="15"/>
          <w:color w:val="auto"/>
        </w:rPr>
        <w:t>Prior to this offering, there has been no public market for the common stock. Marvell estimates that the initial public offering price per share will be between $12.00 and $14.00. Marvell's common stock has been approved for quotation on the Nasdaq National Market under the symbol "MRVL".</w:t>
      </w:r>
    </w:p>
    <w:p>
      <w:pPr>
        <w:spacing w:after="0" w:line="236" w:lineRule="exact"/>
        <w:rPr>
          <w:sz w:val="20"/>
          <w:szCs w:val="20"/>
          <w:color w:val="auto"/>
        </w:rPr>
      </w:pPr>
    </w:p>
    <w:p>
      <w:pPr>
        <w:ind w:right="3439" w:firstLine="447"/>
        <w:spacing w:after="0" w:line="359" w:lineRule="auto"/>
        <w:rPr>
          <w:sz w:val="20"/>
          <w:szCs w:val="20"/>
          <w:color w:val="auto"/>
        </w:rPr>
      </w:pPr>
      <w:r>
        <w:rPr>
          <w:rFonts w:ascii="Courier New" w:cs="Courier New" w:eastAsia="Courier New" w:hAnsi="Courier New"/>
          <w:sz w:val="15"/>
          <w:szCs w:val="15"/>
          <w:color w:val="auto"/>
        </w:rPr>
        <w:t>See "Risk Factors" beginning on page 7 to read about factors you should consider before buying shares of the common stock.</w:t>
      </w:r>
    </w:p>
    <w:p>
      <w:pPr>
        <w:spacing w:after="0" w:line="8"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pacing w:after="0" w:line="30" w:lineRule="exact"/>
        <w:rPr>
          <w:sz w:val="20"/>
          <w:szCs w:val="20"/>
          <w:color w:val="auto"/>
        </w:rPr>
      </w:pPr>
    </w:p>
    <w:p>
      <w:pPr>
        <w:ind w:right="3079" w:firstLine="447"/>
        <w:spacing w:after="0" w:line="268" w:lineRule="auto"/>
        <w:rPr>
          <w:sz w:val="20"/>
          <w:szCs w:val="20"/>
          <w:color w:val="auto"/>
        </w:rPr>
      </w:pPr>
      <w:r>
        <w:rPr>
          <w:rFonts w:ascii="Courier New" w:cs="Courier New" w:eastAsia="Courier New" w:hAnsi="Courier New"/>
          <w:sz w:val="15"/>
          <w:szCs w:val="15"/>
          <w:color w:val="auto"/>
        </w:rPr>
        <w:t>NEITHER THE SECURITIES AND EXCHANGE COMMISSION NOR ANY OTHER REGULATORY BODY HAS APPROVED OR DISAPPROVED OF THESE SECURITIES OR PASSED UPON THE ACCURACY OR ADEQUACY OF THIS PROSPECTUS. ANY REPRESENTATION TO THE CONTRARY IS A CRIMINAL OFFENSE.</w:t>
      </w:r>
    </w:p>
    <w:p>
      <w:pPr>
        <w:spacing w:after="0" w:line="73"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ectPr>
          <w:pgSz w:w="11900" w:h="16838" w:orient="portrait"/>
          <w:cols w:equalWidth="0" w:num="1">
            <w:col w:w="10219"/>
          </w:cols>
          <w:pgMar w:left="240" w:top="263" w:right="1440" w:bottom="1440" w:gutter="0" w:footer="0" w:header="0"/>
        </w:sectPr>
      </w:pPr>
    </w:p>
    <w:p>
      <w:pPr>
        <w:spacing w:after="0" w:line="200" w:lineRule="exact"/>
        <w:rPr>
          <w:sz w:val="20"/>
          <w:szCs w:val="20"/>
          <w:color w:val="auto"/>
        </w:rPr>
      </w:pPr>
    </w:p>
    <w:p>
      <w:pPr>
        <w:spacing w:after="0" w:line="318" w:lineRule="exact"/>
        <w:rPr>
          <w:sz w:val="20"/>
          <w:szCs w:val="20"/>
          <w:color w:val="auto"/>
        </w:rPr>
      </w:pPr>
    </w:p>
    <w:p>
      <w:pPr>
        <w:ind w:left="5540"/>
        <w:spacing w:after="0"/>
        <w:rPr>
          <w:sz w:val="20"/>
          <w:szCs w:val="20"/>
          <w:color w:val="auto"/>
        </w:rPr>
      </w:pPr>
      <w:r>
        <w:rPr>
          <w:rFonts w:ascii="Courier New" w:cs="Courier New" w:eastAsia="Courier New" w:hAnsi="Courier New"/>
          <w:sz w:val="14"/>
          <w:szCs w:val="14"/>
          <w:color w:val="auto"/>
        </w:rPr>
        <w:t>Per Share</w:t>
      </w:r>
    </w:p>
    <w:p>
      <w:pPr>
        <w:spacing w:after="0" w:line="41" w:lineRule="exact"/>
        <w:rPr>
          <w:sz w:val="20"/>
          <w:szCs w:val="20"/>
          <w:color w:val="auto"/>
        </w:rPr>
      </w:pPr>
    </w:p>
    <w:p>
      <w:pPr>
        <w:ind w:left="554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Total</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sectPr>
          <w:pgSz w:w="11900" w:h="16838" w:orient="portrait"/>
          <w:cols w:equalWidth="0" w:num="2">
            <w:col w:w="6340" w:space="440"/>
            <w:col w:w="3439"/>
          </w:cols>
          <w:pgMar w:left="240" w:top="26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Initial public offering price...............................</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Underwriting discount.......................................</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Proceeds, before expenses, to Marvell.......................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53"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5"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22" w:lineRule="exact"/>
        <w:rPr>
          <w:sz w:val="20"/>
          <w:szCs w:val="20"/>
          <w:color w:val="auto"/>
        </w:rPr>
      </w:pPr>
    </w:p>
    <w:p>
      <w:pPr>
        <w:sectPr>
          <w:pgSz w:w="11900" w:h="16838" w:orient="portrait"/>
          <w:cols w:equalWidth="0" w:num="3">
            <w:col w:w="5360" w:space="260"/>
            <w:col w:w="360" w:space="720"/>
            <w:col w:w="3519"/>
          </w:cols>
          <w:pgMar w:left="240" w:top="263" w:right="1440" w:bottom="1440" w:gutter="0" w:footer="0" w:header="0"/>
          <w:type w:val="continuous"/>
        </w:sectPr>
      </w:pPr>
    </w:p>
    <w:p>
      <w:pPr>
        <w:spacing w:after="0" w:line="118" w:lineRule="exact"/>
        <w:rPr>
          <w:sz w:val="20"/>
          <w:szCs w:val="20"/>
          <w:color w:val="auto"/>
        </w:rPr>
      </w:pPr>
    </w:p>
    <w:p>
      <w:pPr>
        <w:ind w:right="3259" w:firstLine="447"/>
        <w:spacing w:after="0" w:line="281" w:lineRule="auto"/>
        <w:rPr>
          <w:sz w:val="20"/>
          <w:szCs w:val="20"/>
          <w:color w:val="auto"/>
        </w:rPr>
      </w:pPr>
      <w:r>
        <w:rPr>
          <w:rFonts w:ascii="Courier New" w:cs="Courier New" w:eastAsia="Courier New" w:hAnsi="Courier New"/>
          <w:sz w:val="15"/>
          <w:szCs w:val="15"/>
          <w:color w:val="auto"/>
        </w:rPr>
        <w:t>To the extent that the underwriters sell more than 6,000,000 shares of common stock, the underwriters have the option to purchase up to an additional 900,000 shares from Marvell at the initial public offering price less the underwriting discount.</w:t>
      </w:r>
    </w:p>
    <w:p>
      <w:pPr>
        <w:spacing w:after="0" w:line="64"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880" w:type="dxa"/>
            <w:vAlign w:val="bottom"/>
          </w:tcPr>
          <w:p>
            <w:pPr>
              <w:spacing w:after="0"/>
              <w:rPr>
                <w:sz w:val="14"/>
                <w:szCs w:val="14"/>
                <w:color w:val="auto"/>
              </w:rPr>
            </w:pPr>
          </w:p>
        </w:tc>
        <w:tc>
          <w:tcPr>
            <w:tcW w:w="2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25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7140" w:type="dxa"/>
            <w:vAlign w:val="bottom"/>
            <w:gridSpan w:val="3"/>
          </w:tcPr>
          <w:p>
            <w:pPr>
              <w:ind w:left="440"/>
              <w:spacing w:after="0"/>
              <w:rPr>
                <w:sz w:val="20"/>
                <w:szCs w:val="20"/>
                <w:color w:val="auto"/>
              </w:rPr>
            </w:pPr>
            <w:r>
              <w:rPr>
                <w:rFonts w:ascii="Courier New" w:cs="Courier New" w:eastAsia="Courier New" w:hAnsi="Courier New"/>
                <w:sz w:val="15"/>
                <w:szCs w:val="15"/>
                <w:color w:val="auto"/>
              </w:rPr>
              <w:t>The underwriters expect to deliver the shares against payment in New York,</w:t>
            </w:r>
          </w:p>
        </w:tc>
        <w:tc>
          <w:tcPr>
            <w:tcW w:w="0" w:type="dxa"/>
            <w:vAlign w:val="bottom"/>
          </w:tcPr>
          <w:p>
            <w:pPr>
              <w:spacing w:after="0"/>
              <w:rPr>
                <w:sz w:val="1"/>
                <w:szCs w:val="1"/>
                <w:color w:val="auto"/>
              </w:rPr>
            </w:pPr>
          </w:p>
        </w:tc>
      </w:tr>
      <w:tr>
        <w:trPr>
          <w:trHeight w:val="252"/>
        </w:trPr>
        <w:tc>
          <w:tcPr>
            <w:tcW w:w="1880" w:type="dxa"/>
            <w:vAlign w:val="bottom"/>
          </w:tcPr>
          <w:p>
            <w:pPr>
              <w:spacing w:after="0"/>
              <w:rPr>
                <w:sz w:val="20"/>
                <w:szCs w:val="20"/>
                <w:color w:val="auto"/>
              </w:rPr>
            </w:pPr>
            <w:r>
              <w:rPr>
                <w:rFonts w:ascii="Courier New" w:cs="Courier New" w:eastAsia="Courier New" w:hAnsi="Courier New"/>
                <w:sz w:val="15"/>
                <w:szCs w:val="15"/>
                <w:color w:val="auto"/>
              </w:rPr>
              <w:t>New York on</w:t>
            </w:r>
          </w:p>
        </w:tc>
        <w:tc>
          <w:tcPr>
            <w:tcW w:w="2680" w:type="dxa"/>
            <w:vAlign w:val="bottom"/>
          </w:tcPr>
          <w:p>
            <w:pPr>
              <w:jc w:val="right"/>
              <w:ind w:right="1725"/>
              <w:spacing w:after="0"/>
              <w:rPr>
                <w:sz w:val="20"/>
                <w:szCs w:val="20"/>
                <w:color w:val="auto"/>
              </w:rPr>
            </w:pPr>
            <w:r>
              <w:rPr>
                <w:rFonts w:ascii="Courier New" w:cs="Courier New" w:eastAsia="Courier New" w:hAnsi="Courier New"/>
                <w:sz w:val="15"/>
                <w:szCs w:val="15"/>
                <w:color w:val="auto"/>
              </w:rPr>
              <w:t>, 2000.</w:t>
            </w:r>
          </w:p>
        </w:tc>
        <w:tc>
          <w:tcPr>
            <w:tcW w:w="2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44"/>
        </w:trPr>
        <w:tc>
          <w:tcPr>
            <w:tcW w:w="1880" w:type="dxa"/>
            <w:vAlign w:val="bottom"/>
          </w:tcPr>
          <w:p>
            <w:pPr>
              <w:spacing w:after="0"/>
              <w:rPr>
                <w:sz w:val="20"/>
                <w:szCs w:val="20"/>
                <w:color w:val="auto"/>
              </w:rPr>
            </w:pPr>
            <w:r>
              <w:rPr>
                <w:rFonts w:ascii="Courier New" w:cs="Courier New" w:eastAsia="Courier New" w:hAnsi="Courier New"/>
                <w:sz w:val="15"/>
                <w:szCs w:val="15"/>
                <w:color w:val="auto"/>
              </w:rPr>
              <w:t>GOLDMAN, SACHS &amp; CO.</w:t>
            </w:r>
          </w:p>
        </w:tc>
        <w:tc>
          <w:tcPr>
            <w:tcW w:w="2680" w:type="dxa"/>
            <w:vAlign w:val="bottom"/>
          </w:tcPr>
          <w:p>
            <w:pPr>
              <w:spacing w:after="0"/>
              <w:rPr>
                <w:sz w:val="24"/>
                <w:szCs w:val="24"/>
                <w:color w:val="auto"/>
              </w:rPr>
            </w:pPr>
          </w:p>
        </w:tc>
        <w:tc>
          <w:tcPr>
            <w:tcW w:w="2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4"/>
        </w:trPr>
        <w:tc>
          <w:tcPr>
            <w:tcW w:w="1880" w:type="dxa"/>
            <w:vAlign w:val="bottom"/>
          </w:tcPr>
          <w:p>
            <w:pPr>
              <w:spacing w:after="0"/>
              <w:rPr>
                <w:sz w:val="24"/>
                <w:szCs w:val="24"/>
                <w:color w:val="auto"/>
              </w:rPr>
            </w:pPr>
          </w:p>
        </w:tc>
        <w:tc>
          <w:tcPr>
            <w:tcW w:w="26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LEHMAN BROTHERS</w:t>
            </w:r>
          </w:p>
        </w:tc>
        <w:tc>
          <w:tcPr>
            <w:tcW w:w="25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J.P. MORGAN &amp; CO.</w:t>
            </w:r>
          </w:p>
        </w:tc>
        <w:tc>
          <w:tcPr>
            <w:tcW w:w="0" w:type="dxa"/>
            <w:vAlign w:val="bottom"/>
          </w:tcPr>
          <w:p>
            <w:pPr>
              <w:spacing w:after="0"/>
              <w:rPr>
                <w:sz w:val="1"/>
                <w:szCs w:val="1"/>
                <w:color w:val="auto"/>
              </w:rPr>
            </w:pPr>
          </w:p>
        </w:tc>
      </w:tr>
      <w:tr>
        <w:trPr>
          <w:trHeight w:val="172"/>
        </w:trPr>
        <w:tc>
          <w:tcPr>
            <w:tcW w:w="1880" w:type="dxa"/>
            <w:vAlign w:val="bottom"/>
          </w:tcPr>
          <w:p>
            <w:pPr>
              <w:spacing w:after="0"/>
              <w:rPr>
                <w:sz w:val="14"/>
                <w:szCs w:val="14"/>
                <w:color w:val="auto"/>
              </w:rPr>
            </w:pPr>
          </w:p>
        </w:tc>
        <w:tc>
          <w:tcPr>
            <w:tcW w:w="26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25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92"/>
        </w:trPr>
        <w:tc>
          <w:tcPr>
            <w:tcW w:w="1880" w:type="dxa"/>
            <w:vAlign w:val="bottom"/>
          </w:tcPr>
          <w:p>
            <w:pPr>
              <w:spacing w:after="0"/>
              <w:rPr>
                <w:sz w:val="7"/>
                <w:szCs w:val="7"/>
                <w:color w:val="auto"/>
              </w:rPr>
            </w:pPr>
          </w:p>
        </w:tc>
        <w:tc>
          <w:tcPr>
            <w:tcW w:w="2680" w:type="dxa"/>
            <w:vAlign w:val="bottom"/>
            <w:vMerge w:val="continue"/>
          </w:tcPr>
          <w:p>
            <w:pPr>
              <w:spacing w:after="0"/>
              <w:rPr>
                <w:sz w:val="7"/>
                <w:szCs w:val="7"/>
                <w:color w:val="auto"/>
              </w:rPr>
            </w:pPr>
          </w:p>
        </w:tc>
        <w:tc>
          <w:tcPr>
            <w:tcW w:w="2580" w:type="dxa"/>
            <w:vAlign w:val="bottom"/>
            <w:vMerge w:val="restart"/>
          </w:tcPr>
          <w:p>
            <w:pPr>
              <w:jc w:val="right"/>
              <w:ind w:right="1885"/>
              <w:spacing w:after="0"/>
              <w:rPr>
                <w:sz w:val="20"/>
                <w:szCs w:val="20"/>
                <w:color w:val="auto"/>
              </w:rPr>
            </w:pPr>
            <w:r>
              <w:rPr>
                <w:rFonts w:ascii="Courier New" w:cs="Courier New" w:eastAsia="Courier New" w:hAnsi="Courier New"/>
                <w:sz w:val="15"/>
                <w:szCs w:val="15"/>
                <w:color w:val="auto"/>
                <w:w w:val="95"/>
              </w:rPr>
              <w:t>, 2000.</w:t>
            </w:r>
          </w:p>
        </w:tc>
        <w:tc>
          <w:tcPr>
            <w:tcW w:w="0" w:type="dxa"/>
            <w:vAlign w:val="bottom"/>
          </w:tcPr>
          <w:p>
            <w:pPr>
              <w:spacing w:after="0"/>
              <w:rPr>
                <w:sz w:val="1"/>
                <w:szCs w:val="1"/>
                <w:color w:val="auto"/>
              </w:rPr>
            </w:pPr>
          </w:p>
        </w:tc>
      </w:tr>
      <w:tr>
        <w:trPr>
          <w:trHeight w:val="252"/>
        </w:trPr>
        <w:tc>
          <w:tcPr>
            <w:tcW w:w="1880" w:type="dxa"/>
            <w:vAlign w:val="bottom"/>
          </w:tcPr>
          <w:p>
            <w:pPr>
              <w:spacing w:after="0"/>
              <w:rPr>
                <w:sz w:val="21"/>
                <w:szCs w:val="21"/>
                <w:color w:val="auto"/>
              </w:rPr>
            </w:pPr>
          </w:p>
        </w:tc>
        <w:tc>
          <w:tcPr>
            <w:tcW w:w="268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Prospectus dated</w:t>
            </w:r>
          </w:p>
        </w:tc>
        <w:tc>
          <w:tcPr>
            <w:tcW w:w="258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type w:val="continuous"/>
        </w:sectPr>
      </w:pPr>
    </w:p>
    <w:bookmarkStart w:id="3" w:name="page4"/>
    <w:bookmarkEnd w:id="3"/>
    <w:p>
      <w:pPr>
        <w:ind w:left="260"/>
        <w:spacing w:after="0"/>
        <w:rPr>
          <w:sz w:val="20"/>
          <w:szCs w:val="20"/>
          <w:color w:val="auto"/>
        </w:rPr>
      </w:pPr>
      <w:r>
        <w:rPr>
          <w:rFonts w:ascii="Courier New" w:cs="Courier New" w:eastAsia="Courier New" w:hAnsi="Courier New"/>
          <w:sz w:val="15"/>
          <w:szCs w:val="15"/>
          <w:color w:val="auto"/>
        </w:rPr>
        <w:t>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Inside Front Cover:</w:t>
      </w:r>
    </w:p>
    <w:p>
      <w:pPr>
        <w:spacing w:after="0" w:line="174" w:lineRule="exact"/>
        <w:rPr>
          <w:sz w:val="20"/>
          <w:szCs w:val="20"/>
          <w:color w:val="auto"/>
        </w:rPr>
      </w:pPr>
    </w:p>
    <w:p>
      <w:pPr>
        <w:ind w:right="3079"/>
        <w:spacing w:after="0" w:line="255" w:lineRule="auto"/>
        <w:rPr>
          <w:sz w:val="20"/>
          <w:szCs w:val="20"/>
          <w:color w:val="auto"/>
        </w:rPr>
      </w:pPr>
      <w:r>
        <w:rPr>
          <w:rFonts w:ascii="Courier New" w:cs="Courier New" w:eastAsia="Courier New" w:hAnsi="Courier New"/>
          <w:sz w:val="15"/>
          <w:szCs w:val="15"/>
          <w:color w:val="auto"/>
        </w:rPr>
        <w:t>The inside front cover contains graphics. The upper third of the page contains the following words in white letters on dark blue background: "SILICON SOLUTIONS FOR BROADBAND COMMUNICATIONS." Under the caption is a picture of one of our integrated circuits containing the Marvell logo set on a blue background of blurred, digital data, i.e., 1's and 0's. Down and to the left of the picture is a black Marvell logo with the name "MARVELL" underneath in red type. Down and to the right of the picture is the Marvell trademark "MOVING FORWARD FASTER." The words "MOVING FORWARD" are set in black type, and the word "FASTER" is set in red type. The word "FASTER" is slightly larger than the other words in the trademark.</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Front Cover Gatefold</w:t>
      </w:r>
    </w:p>
    <w:p>
      <w:pPr>
        <w:spacing w:after="0" w:line="174" w:lineRule="exact"/>
        <w:rPr>
          <w:sz w:val="20"/>
          <w:szCs w:val="20"/>
          <w:color w:val="auto"/>
        </w:rPr>
      </w:pPr>
    </w:p>
    <w:p>
      <w:pPr>
        <w:ind w:right="3079"/>
        <w:spacing w:after="0" w:line="262" w:lineRule="auto"/>
        <w:rPr>
          <w:sz w:val="20"/>
          <w:szCs w:val="20"/>
          <w:color w:val="auto"/>
        </w:rPr>
      </w:pPr>
      <w:r>
        <w:rPr>
          <w:rFonts w:ascii="Courier New" w:cs="Courier New" w:eastAsia="Courier New" w:hAnsi="Courier New"/>
          <w:sz w:val="14"/>
          <w:szCs w:val="14"/>
          <w:color w:val="auto"/>
        </w:rPr>
        <w:t>The inside front cover gatefold contains two pages of graphics. The top 1/10th of the two pages contains the following words in white letters on dark blue background: "A BROAD PERSPECTIVE ON APPLICATIONS FOR OUR TECHNOLOGY." On the right hand side of the gatefold, beginning underneath the dark blue background, is a graphic depicting an analog signal transitioning to blurred digital data, i.e., 1's and 0's. The transition is represented by a red elliptical line. Under the graphic are the words "Marvell designs, develops and markets integrated circuits that provide critical communication functions in high performance data storage and data communications equipment." Under the words is a picture of one of our integrated circuits containing the Marvell logo. To the left of the words and the analog-to-digital graphic is a graphic depicting applications and potential future applications of our technology. In the upper left corner of the graphic is a legend containing four boxes. The first box is blue. Next to the blue box is the phrase "Current Applications." Immediately under the blue box is a smaller white box with a "C" in the center of the box. Next to this box is the phrase "Equipment incorporating recently introduced data communications integrated circuits." Immediately under that box is a white box of the same size with an "S" in the center. Next to this box is the phrase "Equipment incorporating currently shipping data storage integrated circuits." Immediately under this box is a beige box the same size as the first box. Next to the beige box is the phrase "Potential Future Applications for our data communications integrated circuits." The graphics depicting applications are joined by heavy gray lines, depicting communication media, containing digital data, i.e., 0's and 1's. Starting from the left side of the gatefold, the first graphic is a blue depiction of a storage area network switch with the words "Storage Area Network (SAN) Switch and to the right of the words, a white box with a "C" in the center." Immediately under the SAN switch graphic, connected by a gray line, is a blue graphic from left to right depicting a redundant array of independent drives. Underneath the graphic from left to right is the phrase "Redundant Array of Independent Disks," the acronym "RAID and a white box with a "C" in the center." To the right of the graphic depicting the SAN switch, connected by a gray line, is a blue graphic depicting a local area network switch. Under the graphic is the phrase "Local Area Network (LAN) Switch and to the right of the phrase a white box with a "C" in the center." Down and slightly to the left of the graphic depicting the LAN Switch, connected by a gray line, is a blue graphic depicting a router. Under the graphic is the word "Router" and to the right of the word, a white box with a "C" in the center." To the right of the graphic depicting the router, connected by a gray line, is a graphic depicting a beige cable head. Over the graphic are the words "Cable Head." Under the cable head graphic is a beige graphic depicting a home. The home graphic is connected to the cable head graphic by a gray line. To the right of the home are the stacked words "Cable Modem," "Web Based Television Storage" and "Wireless Network." To the right of the LAN switch graphic, connected by a gray line, is a blue graphic depicting a work group switch. Under the graphic are the words "Work Group Switch and to the right of the words, a white box with a "C" in the center." Under the work group switch graphic, connected by a gray line, is a blue graphic depicting a partially open laptop computer. Under the graphic are the words "Laptop" a white box with a "C" in the center and a white box with a "S" in the center. Above the work group switch graphic, connected by a gray line, is a blue graphic depicting a small office/home office switch. Above the graphic are the words "Small Office/Home Office (SoHo) and a white box with a "C" in the center." To the right of the SoHo switch, connected by a gray line, is a blue graphic depicting a work station personal computer. Over the graphic are the words "Work Station," a white box with a "C" in the center and a white box with a "S" in the center. To the right of the work station PC graphic, connected by the same gray line, is a blue graphic depicting a desktop personal computer. Above the graphic is the word "Desktop," a white box with a "C" in the center and a white box with a "S" in the center. Down and to the right of the work group switch graphic, connected by a gray line, is a beige graphic depicting a wireless hub. Under the graphic are the words "Wireless Hub." Down and to the right of the wireless hub graphic is an open laptop computer, connected to the wireless hub by concentric semi-circles depicting wireless communication. To the right of the laptop computer are the stacked words "Laptop" and "Wireless connectivity." To the right of the work group switch graphic, connected by a gray line, is a blue graphic depicting an enterprise server. Under the graphic from left to right are the words "Enterprise Server," a white box with a "C" in the center and a white box with a "S" in the center. Underneath the entire applications graphic is a blue line. Under the blue line are four headings: "High Performance Storage," "High Speed Networking," "Wireless Networking" and "Cable Modem." Under the heading "High Performance Storage," in black letters, is the following text: "Our integrated circuits for data storage applications allow enterprises and consumers to reliably store, transmit and rapidly access large volumes of data." Under the heading "High Speed Networking," in black letters, is the following text: "Our integrated circuits enable networking devices for high speed data communications throughout the home and business enterprise. Under the heading "Wireless Networking," in black letters, is the following text: "Our core technologies can be applied to the wireless networking market. We are developing products to enable high</w:t>
      </w:r>
    </w:p>
    <w:p>
      <w:pPr>
        <w:sectPr>
          <w:pgSz w:w="11900" w:h="16838" w:orient="portrait"/>
          <w:cols w:equalWidth="0" w:num="1">
            <w:col w:w="10219"/>
          </w:cols>
          <w:pgMar w:left="240" w:top="263" w:right="1440" w:bottom="101" w:gutter="0" w:footer="0" w:header="0"/>
        </w:sectPr>
      </w:pPr>
    </w:p>
    <w:bookmarkStart w:id="4" w:name="page5"/>
    <w:bookmarkEnd w:id="4"/>
    <w:p>
      <w:pPr>
        <w:ind w:right="3079"/>
        <w:spacing w:after="0" w:line="255" w:lineRule="auto"/>
        <w:rPr>
          <w:sz w:val="20"/>
          <w:szCs w:val="20"/>
          <w:color w:val="auto"/>
        </w:rPr>
      </w:pPr>
      <w:r>
        <w:rPr>
          <w:rFonts w:ascii="Courier New" w:cs="Courier New" w:eastAsia="Courier New" w:hAnsi="Courier New"/>
          <w:sz w:val="15"/>
          <w:szCs w:val="15"/>
          <w:color w:val="auto"/>
        </w:rPr>
        <w:t>bandwidth data communication over wireless networks. Under the heading "Cable Modem," in black letters, is the following text: "Our core technologies can be applied to the cable modem market. We are developing products to connect personal computers to cable networks and the Internet at much faster speeds than possible through today's analog modems." On the lower left side of the gatefold is a black Marvell logo with the name "MARVELL" underneath in orange type. On the lower right side of the gatefold is the Marvell trademark "MOVING FORWARD FASTER." The words "MOVING FORWARD" are set in black type and the word "FASTER" is set in orange type. The word "FASTER" is slightly larger than the other words in the trademark.</w:t>
      </w:r>
    </w:p>
    <w:p>
      <w:pPr>
        <w:sectPr>
          <w:pgSz w:w="11900" w:h="16838" w:orient="portrait"/>
          <w:cols w:equalWidth="0" w:num="1">
            <w:col w:w="10219"/>
          </w:cols>
          <w:pgMar w:left="240" w:top="113" w:right="1440" w:bottom="1440" w:gutter="0" w:footer="0" w:header="0"/>
        </w:sectPr>
      </w:pPr>
    </w:p>
    <w:bookmarkStart w:id="5" w:name="page6"/>
    <w:bookmarkEnd w:id="5"/>
    <w:p>
      <w:pPr>
        <w:ind w:left="260"/>
        <w:spacing w:after="0"/>
        <w:rPr>
          <w:sz w:val="20"/>
          <w:szCs w:val="20"/>
          <w:color w:val="auto"/>
        </w:rPr>
      </w:pPr>
      <w:r>
        <w:rPr>
          <w:rFonts w:ascii="Courier New" w:cs="Courier New" w:eastAsia="Courier New" w:hAnsi="Courier New"/>
          <w:sz w:val="15"/>
          <w:szCs w:val="15"/>
          <w:color w:val="auto"/>
        </w:rPr>
        <w:t>4</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PROSPECTUS SUMMARY</w:t>
      </w:r>
    </w:p>
    <w:p>
      <w:pPr>
        <w:spacing w:after="0" w:line="174" w:lineRule="exact"/>
        <w:rPr>
          <w:sz w:val="20"/>
          <w:szCs w:val="20"/>
          <w:color w:val="auto"/>
        </w:rPr>
      </w:pPr>
    </w:p>
    <w:p>
      <w:pPr>
        <w:ind w:right="3079" w:firstLine="447"/>
        <w:spacing w:after="0" w:line="274" w:lineRule="auto"/>
        <w:rPr>
          <w:sz w:val="20"/>
          <w:szCs w:val="20"/>
          <w:color w:val="auto"/>
        </w:rPr>
      </w:pPr>
      <w:r>
        <w:rPr>
          <w:rFonts w:ascii="Courier New" w:cs="Courier New" w:eastAsia="Courier New" w:hAnsi="Courier New"/>
          <w:sz w:val="14"/>
          <w:szCs w:val="14"/>
          <w:color w:val="auto"/>
        </w:rPr>
        <w:t>The following summary highlights information found in greater detail elsewhere in this prospectus. It may not contain all of the information that is important to you. You should read the entire prospectus, including "Risk Factors" and the financial statements and notes to those statements, before you decide to buy our common stock. Except as otherwise noted, all information in this prospectus gives effect to the conversion of all outstanding shares of preferred stock, and assumes no exercise of the underwriters' option to purchase additional shares of common stock in the offering. The share information in this prospectus reflects the approval by our shareholders on March 17, 2000 of two common stock dividends in which, in each case, our shareholders received an additional share of our common stock for each share held by them.</w:t>
      </w:r>
    </w:p>
    <w:p>
      <w:pPr>
        <w:spacing w:after="0" w:line="72"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OUR BUSINESS</w:t>
      </w:r>
    </w:p>
    <w:p>
      <w:pPr>
        <w:spacing w:after="0" w:line="174"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We design, develop and market integrated circuits for communications-related markets. Our products provide the critical interface between real world, analog signals and the digital information used in computing and communications systems. Our products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97"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The advent of new, data-intensive computing and communications applications is driving business and consumer demand for broadband access to large volumes of information in multiple forms, including voice, video and data. Data storage and communications systems providers must consistently introduce higher capacity and higher performance equipment to satisfy this demand. Often the new equipment must operate using existing communications infrastructures that were not designed to support the desired levels of performance. These challenges are creating the need for a new generation of integrated circuit solutions capable of reliably supporting higher data transmission rates over existing media infrastructures.</w:t>
      </w:r>
    </w:p>
    <w:p>
      <w:pPr>
        <w:spacing w:after="0" w:line="87" w:lineRule="exact"/>
        <w:rPr>
          <w:sz w:val="20"/>
          <w:szCs w:val="20"/>
          <w:color w:val="auto"/>
        </w:rPr>
      </w:pPr>
    </w:p>
    <w:p>
      <w:pPr>
        <w:ind w:right="3159" w:firstLine="447"/>
        <w:spacing w:after="0" w:line="253" w:lineRule="auto"/>
        <w:rPr>
          <w:sz w:val="20"/>
          <w:szCs w:val="20"/>
          <w:color w:val="auto"/>
        </w:rPr>
      </w:pPr>
      <w:r>
        <w:rPr>
          <w:rFonts w:ascii="Courier New" w:cs="Courier New" w:eastAsia="Courier New" w:hAnsi="Courier New"/>
          <w:sz w:val="15"/>
          <w:szCs w:val="15"/>
          <w:color w:val="auto"/>
        </w:rPr>
        <w:t>Our products enable our customers to introduce high performance data storage and broadband data communications products rapidly and at competitive prices. Our products consist of proprietary integrated circuits incorporating custom digital signal processing algorithms, which are formulas that permit the mathematical manipulation of digital data converted from analog form. Our products are designed for the complementary metal oxide semiconductor, or CMOS, manufacturing process. CMOS provides numerous benefits over other manufacturing processes, including lower manufacturing costs, faster time to market and greater worldwide foundry capacity. Based on conversations with our customers concerning product performance, we believe we have achieved a level of integrated circuit performance in CMOS that has typically only been achieved with more expensive, less widely available, fabrication techniques.</w:t>
      </w:r>
    </w:p>
    <w:p>
      <w:pPr>
        <w:spacing w:after="0" w:line="87"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263" w:right="1440" w:bottom="1440" w:gutter="0" w:footer="0" w:header="0"/>
        </w:sectPr>
      </w:pPr>
    </w:p>
    <w:bookmarkStart w:id="6" w:name="page7"/>
    <w:bookmarkEnd w:id="6"/>
    <w:p>
      <w:pPr>
        <w:ind w:left="260"/>
        <w:spacing w:after="0"/>
        <w:rPr>
          <w:sz w:val="20"/>
          <w:szCs w:val="20"/>
          <w:color w:val="auto"/>
        </w:rPr>
      </w:pPr>
      <w:r>
        <w:rPr>
          <w:rFonts w:ascii="Courier New" w:cs="Courier New" w:eastAsia="Courier New" w:hAnsi="Courier New"/>
          <w:sz w:val="15"/>
          <w:szCs w:val="15"/>
          <w:color w:val="auto"/>
        </w:rPr>
        <w:t>5</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following are key elements of our strategy:</w:t>
      </w:r>
    </w:p>
    <w:p>
      <w:pPr>
        <w:spacing w:after="0" w:line="174" w:lineRule="exact"/>
        <w:rPr>
          <w:sz w:val="20"/>
          <w:szCs w:val="20"/>
          <w:color w:val="auto"/>
        </w:rPr>
      </w:pPr>
    </w:p>
    <w:p>
      <w:pPr>
        <w:ind w:left="620" w:right="3259" w:hanging="181"/>
        <w:spacing w:after="0" w:line="301" w:lineRule="auto"/>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Expand our market position by developing new signal processing technologies for broadband data communications-related applications and by continuing to invest in research and development;</w:t>
      </w:r>
    </w:p>
    <w:p>
      <w:pPr>
        <w:spacing w:after="0" w:line="48" w:lineRule="exact"/>
        <w:rPr>
          <w:rFonts w:ascii="Courier New" w:cs="Courier New" w:eastAsia="Courier New" w:hAnsi="Courier New"/>
          <w:sz w:val="15"/>
          <w:szCs w:val="15"/>
          <w:color w:val="auto"/>
        </w:rPr>
      </w:pPr>
    </w:p>
    <w:p>
      <w:pPr>
        <w:ind w:left="620" w:right="3159" w:hanging="181"/>
        <w:spacing w:after="0" w:line="390" w:lineRule="auto"/>
        <w:tabs>
          <w:tab w:leader="none" w:pos="62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Leverage our core technology in the broadband data communications market by introducing advanced products, including Gigabit Ethernet products;</w:t>
      </w:r>
    </w:p>
    <w:p>
      <w:pPr>
        <w:ind w:left="620" w:right="3159" w:hanging="181"/>
        <w:spacing w:after="0" w:line="272" w:lineRule="auto"/>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Extend our leadership position in the high performance and portable computing segments of the data storage market by continuing to introduce advanced products for these market segments and further penetrate the general purpose personal computer segment by developing cost-effective solutions for that market segment;</w:t>
      </w:r>
    </w:p>
    <w:p>
      <w:pPr>
        <w:spacing w:after="0" w:line="69" w:lineRule="exact"/>
        <w:rPr>
          <w:rFonts w:ascii="Courier New" w:cs="Courier New" w:eastAsia="Courier New" w:hAnsi="Courier New"/>
          <w:sz w:val="15"/>
          <w:szCs w:val="15"/>
          <w:color w:val="auto"/>
        </w:rPr>
      </w:pPr>
    </w:p>
    <w:p>
      <w:pPr>
        <w:ind w:left="620" w:right="3439" w:hanging="181"/>
        <w:spacing w:after="0" w:line="301" w:lineRule="auto"/>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Strengthen and expand our relationships with current and potential customers by customizing products to meet their specific needs and by jointly developing highly integrated products; and</w:t>
      </w:r>
    </w:p>
    <w:p>
      <w:pPr>
        <w:spacing w:after="0" w:line="48" w:lineRule="exact"/>
        <w:rPr>
          <w:rFonts w:ascii="Courier New" w:cs="Courier New" w:eastAsia="Courier New" w:hAnsi="Courier New"/>
          <w:sz w:val="15"/>
          <w:szCs w:val="15"/>
          <w:color w:val="auto"/>
        </w:rPr>
      </w:pPr>
    </w:p>
    <w:p>
      <w:pPr>
        <w:ind w:left="620" w:right="3159" w:hanging="181"/>
        <w:spacing w:after="0" w:line="301" w:lineRule="auto"/>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Use independent manufacturers to fabricate our integrated circuits using CMOS, thereby decreasing time to market and cost while foregoing the necessity for a major investment in manufacturing capacity.</w:t>
      </w:r>
    </w:p>
    <w:p>
      <w:pPr>
        <w:spacing w:after="0" w:line="49"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OUR CORPORATE INFORMATION</w:t>
      </w:r>
    </w:p>
    <w:p>
      <w:pPr>
        <w:spacing w:after="0" w:line="174"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We incorporated in Bermuda on January 11, 1995. Our registered address in Bermuda is Richmond House, 3rd Floor, 12 Par la Ville Road, Hamilton, HM DX Bermuda, and our telephone number there is (441) 296-6395. The address of our principal location in the United States is Marvell Semiconductor, Inc., 645 Almanor Avenue, Sunnyvale, California, 94086, and our telephone number there is (408) 222-2500. We also have offices in Singapore and Japan.</w:t>
      </w:r>
    </w:p>
    <w:p>
      <w:pPr>
        <w:spacing w:after="0" w:line="74" w:lineRule="exact"/>
        <w:rPr>
          <w:sz w:val="20"/>
          <w:szCs w:val="20"/>
          <w:color w:val="auto"/>
        </w:rPr>
      </w:pPr>
    </w:p>
    <w:p>
      <w:pPr>
        <w:ind w:right="3259" w:firstLine="447"/>
        <w:spacing w:after="0" w:line="281" w:lineRule="auto"/>
        <w:rPr>
          <w:sz w:val="20"/>
          <w:szCs w:val="20"/>
          <w:color w:val="auto"/>
        </w:rPr>
      </w:pPr>
      <w:r>
        <w:rPr>
          <w:rFonts w:ascii="Courier New" w:cs="Courier New" w:eastAsia="Courier New" w:hAnsi="Courier New"/>
          <w:sz w:val="15"/>
          <w:szCs w:val="15"/>
          <w:color w:val="auto"/>
        </w:rPr>
        <w:t>The Marvell name, logo, and the phrase "Moving Forward Faster" are our trademarks. We have applied for federal registration of these trademarks. All other trademarks or trade names appearing elsewhere in this prospectus are the property of their respective owners.</w:t>
      </w:r>
    </w:p>
    <w:p>
      <w:pPr>
        <w:spacing w:after="0" w:line="64" w:lineRule="exact"/>
        <w:rPr>
          <w:sz w:val="20"/>
          <w:szCs w:val="20"/>
          <w:color w:val="auto"/>
        </w:rPr>
      </w:pPr>
    </w:p>
    <w:p>
      <w:pPr>
        <w:ind w:right="3439" w:firstLine="447"/>
        <w:spacing w:after="0" w:line="359" w:lineRule="auto"/>
        <w:rPr>
          <w:sz w:val="20"/>
          <w:szCs w:val="20"/>
          <w:color w:val="auto"/>
        </w:rPr>
      </w:pPr>
      <w:r>
        <w:rPr>
          <w:rFonts w:ascii="Courier New" w:cs="Courier New" w:eastAsia="Courier New" w:hAnsi="Courier New"/>
          <w:sz w:val="15"/>
          <w:szCs w:val="15"/>
          <w:color w:val="auto"/>
        </w:rPr>
        <w:t>Information contained on our website is not intended to be part of this prospectus.</w:t>
      </w:r>
    </w:p>
    <w:p>
      <w:pPr>
        <w:spacing w:after="0" w:line="8"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THE PERMISSION OF THE BERMUDA MONETARY AUTHORITY MUST BE OBTAINED FOR THE ISSUANCE OF THE COMMON STOCK IN THIS OFFERING. THE PROSPECTUS MUST ALSO BE FILED WITH THE REGISTRAR OF COMPANIES IN BERMUDA. IN GRANTING SUCH PERMISSION AND IN ACCEPTING THIS PROSPECTUS FOR FILING, THE BERMUDA MONETARY AUTHORITY AND THE REGISTRAR OF COMPANIES IN BERMUDA WILL ACCEPT NO RESPONSIBILITY FOR THE FINANCIAL SOUNDNESS OF ANY PROPOSAL OR FOR THE CORRECTNESS OF ANY OF THE STATEMENTS MADE OR OPINIONS EXPRESSED WITH REGARD TO THEM. THE WITHHOLDING OF PERMISSION BY THE BERMUDA MONETARY AUTHORITY WOULD RESULT IN OUR INABILITY TO COMPLETE THE SALE OF COMMON STOCK AS CONTEMPLATED IN THIS PROSPECTUS.</w:t>
      </w:r>
    </w:p>
    <w:p>
      <w:pPr>
        <w:spacing w:after="0" w:line="83"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63" w:right="1440" w:bottom="1440" w:gutter="0" w:footer="0" w:header="0"/>
        </w:sectPr>
      </w:pPr>
    </w:p>
    <w:bookmarkStart w:id="7" w:name="page8"/>
    <w:bookmarkEnd w:id="7"/>
    <w:p>
      <w:pPr>
        <w:ind w:left="260"/>
        <w:spacing w:after="0"/>
        <w:rPr>
          <w:sz w:val="20"/>
          <w:szCs w:val="20"/>
          <w:color w:val="auto"/>
        </w:rPr>
      </w:pPr>
      <w:r>
        <w:rPr>
          <w:rFonts w:ascii="Courier New" w:cs="Courier New" w:eastAsia="Courier New" w:hAnsi="Courier New"/>
          <w:sz w:val="15"/>
          <w:szCs w:val="15"/>
          <w:color w:val="auto"/>
        </w:rPr>
        <w:t>6</w:t>
      </w:r>
    </w:p>
    <w:p>
      <w:pPr>
        <w:spacing w:after="0" w:line="174" w:lineRule="exact"/>
        <w:rPr>
          <w:sz w:val="20"/>
          <w:szCs w:val="20"/>
          <w:color w:val="auto"/>
        </w:rPr>
      </w:pPr>
    </w:p>
    <w:p>
      <w:pPr>
        <w:ind w:left="3040"/>
        <w:spacing w:after="0"/>
        <w:rPr>
          <w:sz w:val="20"/>
          <w:szCs w:val="20"/>
          <w:color w:val="auto"/>
        </w:rPr>
      </w:pPr>
      <w:r>
        <w:rPr>
          <w:rFonts w:ascii="Courier New" w:cs="Courier New" w:eastAsia="Courier New" w:hAnsi="Courier New"/>
          <w:sz w:val="14"/>
          <w:szCs w:val="14"/>
          <w:color w:val="auto"/>
        </w:rPr>
        <w:t>THE OFFERING</w:t>
      </w:r>
    </w:p>
    <w:p>
      <w:pPr>
        <w:sectPr>
          <w:pgSz w:w="11900" w:h="16838" w:orient="portrait"/>
          <w:cols w:equalWidth="0" w:num="1">
            <w:col w:w="10219"/>
          </w:cols>
          <w:pgMar w:left="240" w:top="263" w:right="1440" w:bottom="1440" w:gutter="0" w:footer="0" w:header="0"/>
        </w:sectPr>
      </w:pP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offered......................</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6,000,000 shares</w:t>
      </w:r>
    </w:p>
    <w:p>
      <w:pPr>
        <w:spacing w:after="0" w:line="200" w:lineRule="exact"/>
        <w:rPr>
          <w:sz w:val="20"/>
          <w:szCs w:val="20"/>
          <w:color w:val="auto"/>
        </w:rPr>
      </w:pPr>
    </w:p>
    <w:p>
      <w:pPr>
        <w:sectPr>
          <w:pgSz w:w="11900" w:h="16838" w:orient="portrait"/>
          <w:cols w:equalWidth="0" w:num="2">
            <w:col w:w="3220" w:space="440"/>
            <w:col w:w="6559"/>
          </w:cols>
          <w:pgMar w:left="240" w:top="263" w:right="1440" w:bottom="1440" w:gutter="0" w:footer="0" w:header="0"/>
          <w:type w:val="continuous"/>
        </w:sectPr>
      </w:pPr>
    </w:p>
    <w:p>
      <w:pPr>
        <w:spacing w:after="0" w:line="157" w:lineRule="exact"/>
        <w:rPr>
          <w:sz w:val="20"/>
          <w:szCs w:val="20"/>
          <w:color w:val="auto"/>
        </w:rPr>
      </w:pPr>
    </w:p>
    <w:p>
      <w:pPr>
        <w:spacing w:after="0" w:line="401" w:lineRule="auto"/>
        <w:rPr>
          <w:sz w:val="20"/>
          <w:szCs w:val="20"/>
          <w:color w:val="auto"/>
        </w:rPr>
      </w:pPr>
      <w:r>
        <w:rPr>
          <w:rFonts w:ascii="Courier New" w:cs="Courier New" w:eastAsia="Courier New" w:hAnsi="Courier New"/>
          <w:sz w:val="14"/>
          <w:szCs w:val="14"/>
          <w:color w:val="auto"/>
        </w:rPr>
        <w:t>Shares to be outstanding after this offering............................</w:t>
      </w:r>
    </w:p>
    <w:p>
      <w:pPr>
        <w:spacing w:after="0" w:line="20" w:lineRule="exact"/>
        <w:rPr>
          <w:sz w:val="20"/>
          <w:szCs w:val="20"/>
          <w:color w:val="auto"/>
        </w:rPr>
      </w:pPr>
      <w:r>
        <w:rPr>
          <w:sz w:val="20"/>
          <w:szCs w:val="20"/>
          <w:color w:val="auto"/>
        </w:rPr>
        <w:br w:type="column"/>
      </w: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82,489,349 shares</w:t>
      </w:r>
    </w:p>
    <w:p>
      <w:pPr>
        <w:spacing w:after="0" w:line="357" w:lineRule="exact"/>
        <w:rPr>
          <w:sz w:val="20"/>
          <w:szCs w:val="20"/>
          <w:color w:val="auto"/>
        </w:rPr>
      </w:pPr>
    </w:p>
    <w:p>
      <w:pPr>
        <w:sectPr>
          <w:pgSz w:w="11900" w:h="16838" w:orient="portrait"/>
          <w:cols w:equalWidth="0" w:num="2">
            <w:col w:w="3220" w:space="440"/>
            <w:col w:w="6559"/>
          </w:cols>
          <w:pgMar w:left="240" w:top="26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Use of proceeds.....................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General corporate purposes, including</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working capital, capital expenditures</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potential acquisitions of, 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investments in, complementary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businesses, technologies or services.</w:t>
      </w:r>
    </w:p>
    <w:p>
      <w:pPr>
        <w:spacing w:after="0" w:line="157" w:lineRule="exact"/>
        <w:rPr>
          <w:sz w:val="20"/>
          <w:szCs w:val="20"/>
          <w:color w:val="auto"/>
        </w:rPr>
      </w:pPr>
    </w:p>
    <w:p>
      <w:pPr>
        <w:sectPr>
          <w:pgSz w:w="11900" w:h="16838" w:orient="portrait"/>
          <w:cols w:equalWidth="0" w:num="2">
            <w:col w:w="3220" w:space="440"/>
            <w:col w:w="6559"/>
          </w:cols>
          <w:pgMar w:left="240" w:top="263"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Nasdaq National Market Symbol.......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"MRVL"</w:t>
      </w:r>
    </w:p>
    <w:p>
      <w:pPr>
        <w:spacing w:after="0" w:line="174" w:lineRule="exact"/>
        <w:rPr>
          <w:sz w:val="20"/>
          <w:szCs w:val="20"/>
          <w:color w:val="auto"/>
        </w:rPr>
      </w:pPr>
    </w:p>
    <w:p>
      <w:pPr>
        <w:sectPr>
          <w:pgSz w:w="11900" w:h="16838" w:orient="portrait"/>
          <w:cols w:equalWidth="0" w:num="2">
            <w:col w:w="3220" w:space="440"/>
            <w:col w:w="6559"/>
          </w:cols>
          <w:pgMar w:left="240" w:top="263" w:right="1440" w:bottom="1440" w:gutter="0" w:footer="0" w:header="0"/>
          <w:type w:val="continuous"/>
        </w:sectPr>
      </w:pPr>
    </w:p>
    <w:p>
      <w:pPr>
        <w:ind w:right="3599" w:firstLine="447"/>
        <w:spacing w:after="0" w:line="301" w:lineRule="auto"/>
        <w:rPr>
          <w:sz w:val="20"/>
          <w:szCs w:val="20"/>
          <w:color w:val="auto"/>
        </w:rPr>
      </w:pPr>
      <w:r>
        <w:rPr>
          <w:rFonts w:ascii="Courier New" w:cs="Courier New" w:eastAsia="Courier New" w:hAnsi="Courier New"/>
          <w:sz w:val="15"/>
          <w:szCs w:val="15"/>
          <w:color w:val="auto"/>
        </w:rPr>
        <w:t>The information in the above table is based on shares of common stock outstanding as of June 20, 2000. The number of shares of common stock outstanding set forth in the table above excludes the following:</w:t>
      </w:r>
    </w:p>
    <w:p>
      <w:pPr>
        <w:spacing w:after="0" w:line="49" w:lineRule="exact"/>
        <w:rPr>
          <w:sz w:val="20"/>
          <w:szCs w:val="20"/>
          <w:color w:val="auto"/>
        </w:rPr>
      </w:pPr>
    </w:p>
    <w:p>
      <w:pPr>
        <w:ind w:left="700" w:right="3079" w:hanging="172"/>
        <w:spacing w:after="0" w:line="331" w:lineRule="auto"/>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180,000 shares issuable upon the exercise of a warrant to purchase common stock that at the closing of this offering will be issued to replace a warrant to purchase 45,000 shares of Series D preferred stock;</w:t>
      </w:r>
    </w:p>
    <w:p>
      <w:pPr>
        <w:spacing w:after="0" w:line="31" w:lineRule="exact"/>
        <w:rPr>
          <w:rFonts w:ascii="Courier New" w:cs="Courier New" w:eastAsia="Courier New" w:hAnsi="Courier New"/>
          <w:sz w:val="14"/>
          <w:szCs w:val="14"/>
          <w:color w:val="auto"/>
        </w:rPr>
      </w:pPr>
    </w:p>
    <w:p>
      <w:pPr>
        <w:ind w:left="700" w:right="3339" w:hanging="172"/>
        <w:spacing w:after="0" w:line="359" w:lineRule="auto"/>
        <w:tabs>
          <w:tab w:leader="none" w:pos="70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60,000 shares issuable upon the exercise of an outstanding warrant to purchase common stock;</w:t>
      </w:r>
    </w:p>
    <w:p>
      <w:pPr>
        <w:spacing w:after="0" w:line="7" w:lineRule="exact"/>
        <w:rPr>
          <w:rFonts w:ascii="Courier New" w:cs="Courier New" w:eastAsia="Courier New" w:hAnsi="Courier New"/>
          <w:sz w:val="15"/>
          <w:szCs w:val="15"/>
          <w:color w:val="auto"/>
        </w:rPr>
      </w:pPr>
    </w:p>
    <w:p>
      <w:pPr>
        <w:jc w:val="both"/>
        <w:ind w:left="700" w:right="3699" w:hanging="172"/>
        <w:spacing w:after="0" w:line="301" w:lineRule="auto"/>
        <w:tabs>
          <w:tab w:leader="none" w:pos="70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11,492,809 shares issuable upon the exercise of outstanding stock options, at a weighted average exercise price of $1.27 per share, granted through April 30, 2000;</w:t>
      </w:r>
    </w:p>
    <w:p>
      <w:pPr>
        <w:spacing w:after="0" w:line="48" w:lineRule="exact"/>
        <w:rPr>
          <w:rFonts w:ascii="Courier New" w:cs="Courier New" w:eastAsia="Courier New" w:hAnsi="Courier New"/>
          <w:sz w:val="15"/>
          <w:szCs w:val="15"/>
          <w:color w:val="auto"/>
        </w:rPr>
      </w:pPr>
    </w:p>
    <w:p>
      <w:pPr>
        <w:ind w:left="700" w:right="3259" w:hanging="172"/>
        <w:spacing w:after="0" w:line="390" w:lineRule="auto"/>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w:t>
      </w:r>
    </w:p>
    <w:p>
      <w:pPr>
        <w:ind w:left="700" w:right="3599" w:hanging="172"/>
        <w:spacing w:after="0" w:line="331" w:lineRule="auto"/>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2,790,500 shares issuable upon the exercise of outstanding stock options, at a weighted average exercise price of $10.00 per share, granted subsequent to April 30, 2000 and through June 6, 2000; and</w:t>
      </w:r>
    </w:p>
    <w:p>
      <w:pPr>
        <w:spacing w:after="0" w:line="31" w:lineRule="exact"/>
        <w:rPr>
          <w:rFonts w:ascii="Courier New" w:cs="Courier New" w:eastAsia="Courier New" w:hAnsi="Courier New"/>
          <w:sz w:val="14"/>
          <w:szCs w:val="14"/>
          <w:color w:val="auto"/>
        </w:rPr>
      </w:pPr>
    </w:p>
    <w:p>
      <w:pPr>
        <w:ind w:left="700" w:right="3159" w:hanging="172"/>
        <w:spacing w:after="0" w:line="281" w:lineRule="auto"/>
        <w:tabs>
          <w:tab w:leader="none" w:pos="70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263,500 shares issuable upon the exercise of outstanding stock options, at a weighted average exercise price equal to the initial public offering price, granted subsequent to June 6, 2000 and through June 20, 2000.</w:t>
      </w:r>
    </w:p>
    <w:p>
      <w:pPr>
        <w:spacing w:after="0" w:line="6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63" w:right="1440" w:bottom="1440" w:gutter="0" w:footer="0" w:header="0"/>
          <w:type w:val="continuous"/>
        </w:sectPr>
      </w:pPr>
    </w:p>
    <w:bookmarkStart w:id="8" w:name="page9"/>
    <w:bookmarkEnd w:id="8"/>
    <w:p>
      <w:pPr>
        <w:ind w:left="260"/>
        <w:spacing w:after="0"/>
        <w:rPr>
          <w:sz w:val="20"/>
          <w:szCs w:val="20"/>
          <w:color w:val="auto"/>
        </w:rPr>
      </w:pPr>
      <w:r>
        <w:rPr>
          <w:rFonts w:ascii="Courier New" w:cs="Courier New" w:eastAsia="Courier New" w:hAnsi="Courier New"/>
          <w:sz w:val="15"/>
          <w:szCs w:val="15"/>
          <w:color w:val="auto"/>
        </w:rPr>
        <w:t>7</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5260" w:type="dxa"/>
            <w:vAlign w:val="bottom"/>
            <w:gridSpan w:val="7"/>
          </w:tcPr>
          <w:p>
            <w:pPr>
              <w:jc w:val="center"/>
              <w:ind w:left="1725"/>
              <w:spacing w:after="0"/>
              <w:rPr>
                <w:sz w:val="20"/>
                <w:szCs w:val="20"/>
                <w:color w:val="auto"/>
              </w:rPr>
            </w:pPr>
            <w:r>
              <w:rPr>
                <w:rFonts w:ascii="Courier New" w:cs="Courier New" w:eastAsia="Courier New" w:hAnsi="Courier New"/>
                <w:sz w:val="15"/>
                <w:szCs w:val="15"/>
                <w:color w:val="auto"/>
                <w:w w:val="99"/>
              </w:rPr>
              <w:t>SUMMARY CONSOLIDATED FINANCIAL DATA</w:t>
            </w:r>
          </w:p>
        </w:tc>
        <w:tc>
          <w:tcPr>
            <w:tcW w:w="1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608"/>
        </w:trPr>
        <w:tc>
          <w:tcPr>
            <w:tcW w:w="2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700" w:type="dxa"/>
            <w:vAlign w:val="bottom"/>
            <w:gridSpan w:val="3"/>
            <w:vMerge w:val="restart"/>
          </w:tcPr>
          <w:p>
            <w:pPr>
              <w:jc w:val="right"/>
              <w:spacing w:after="0"/>
              <w:rPr>
                <w:sz w:val="20"/>
                <w:szCs w:val="20"/>
                <w:color w:val="auto"/>
              </w:rPr>
            </w:pPr>
            <w:r>
              <w:rPr>
                <w:rFonts w:ascii="Courier New" w:cs="Courier New" w:eastAsia="Courier New" w:hAnsi="Courier New"/>
                <w:sz w:val="15"/>
                <w:szCs w:val="15"/>
                <w:color w:val="auto"/>
              </w:rPr>
              <w:t>YEAR ENDED JANUARY</w:t>
            </w:r>
          </w:p>
        </w:tc>
        <w:tc>
          <w:tcPr>
            <w:tcW w:w="100" w:type="dxa"/>
            <w:vAlign w:val="bottom"/>
          </w:tcPr>
          <w:p>
            <w:pPr>
              <w:spacing w:after="0"/>
              <w:rPr>
                <w:sz w:val="24"/>
                <w:szCs w:val="24"/>
                <w:color w:val="auto"/>
              </w:rPr>
            </w:pPr>
          </w:p>
        </w:tc>
        <w:tc>
          <w:tcPr>
            <w:tcW w:w="760" w:type="dxa"/>
            <w:vAlign w:val="bottom"/>
            <w:vMerge w:val="restart"/>
          </w:tcPr>
          <w:p>
            <w:pPr>
              <w:spacing w:after="0"/>
              <w:rPr>
                <w:sz w:val="20"/>
                <w:szCs w:val="20"/>
                <w:color w:val="auto"/>
              </w:rPr>
            </w:pPr>
            <w:r>
              <w:rPr>
                <w:rFonts w:ascii="Courier New" w:cs="Courier New" w:eastAsia="Courier New" w:hAnsi="Courier New"/>
                <w:sz w:val="15"/>
                <w:szCs w:val="15"/>
                <w:color w:val="auto"/>
              </w:rPr>
              <w:t>31,</w:t>
            </w: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40" w:type="dxa"/>
            <w:vAlign w:val="bottom"/>
            <w:gridSpan w:val="4"/>
          </w:tcPr>
          <w:p>
            <w:pPr>
              <w:jc w:val="right"/>
              <w:ind w:right="25"/>
              <w:spacing w:after="0"/>
              <w:rPr>
                <w:sz w:val="20"/>
                <w:szCs w:val="20"/>
                <w:color w:val="auto"/>
              </w:rPr>
            </w:pPr>
            <w:r>
              <w:rPr>
                <w:rFonts w:ascii="Courier New" w:cs="Courier New" w:eastAsia="Courier New" w:hAnsi="Courier New"/>
                <w:sz w:val="15"/>
                <w:szCs w:val="15"/>
                <w:color w:val="auto"/>
              </w:rPr>
              <w:t>THREE MONTHS ENDED</w:t>
            </w:r>
          </w:p>
        </w:tc>
        <w:tc>
          <w:tcPr>
            <w:tcW w:w="0" w:type="dxa"/>
            <w:vAlign w:val="bottom"/>
          </w:tcPr>
          <w:p>
            <w:pPr>
              <w:spacing w:after="0"/>
              <w:rPr>
                <w:sz w:val="1"/>
                <w:szCs w:val="1"/>
                <w:color w:val="auto"/>
              </w:rPr>
            </w:pPr>
          </w:p>
        </w:tc>
      </w:tr>
      <w:tr>
        <w:trPr>
          <w:trHeight w:val="172"/>
        </w:trPr>
        <w:tc>
          <w:tcPr>
            <w:tcW w:w="2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7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20" w:type="dxa"/>
            <w:vAlign w:val="bottom"/>
            <w:gridSpan w:val="3"/>
          </w:tcPr>
          <w:p>
            <w:pPr>
              <w:jc w:val="right"/>
              <w:ind w:right="365"/>
              <w:spacing w:after="0"/>
              <w:rPr>
                <w:sz w:val="20"/>
                <w:szCs w:val="20"/>
                <w:color w:val="auto"/>
              </w:rPr>
            </w:pPr>
            <w:r>
              <w:rPr>
                <w:rFonts w:ascii="Courier New" w:cs="Courier New" w:eastAsia="Courier New" w:hAnsi="Courier New"/>
                <w:sz w:val="15"/>
                <w:szCs w:val="15"/>
                <w:color w:val="auto"/>
              </w:rPr>
              <w:t>APRIL 30,</w:t>
            </w:r>
          </w:p>
        </w:tc>
        <w:tc>
          <w:tcPr>
            <w:tcW w:w="0" w:type="dxa"/>
            <w:vAlign w:val="bottom"/>
          </w:tcPr>
          <w:p>
            <w:pPr>
              <w:spacing w:after="0"/>
              <w:rPr>
                <w:sz w:val="1"/>
                <w:szCs w:val="1"/>
                <w:color w:val="auto"/>
              </w:rPr>
            </w:pPr>
          </w:p>
        </w:tc>
      </w:tr>
      <w:tr>
        <w:trPr>
          <w:trHeight w:val="172"/>
        </w:trPr>
        <w:tc>
          <w:tcPr>
            <w:tcW w:w="250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
                <w:szCs w:val="1"/>
                <w:color w:val="auto"/>
                <w:w w:val="56"/>
              </w:rPr>
              <w:t>-----------------------------------------------</w:t>
            </w:r>
          </w:p>
        </w:tc>
        <w:tc>
          <w:tcPr>
            <w:tcW w:w="72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w w:val="94"/>
              </w:rPr>
              <w:t>1996</w:t>
            </w:r>
          </w:p>
        </w:tc>
        <w:tc>
          <w:tcPr>
            <w:tcW w:w="160" w:type="dxa"/>
            <w:vAlign w:val="bottom"/>
          </w:tcPr>
          <w:p>
            <w:pPr>
              <w:spacing w:after="0"/>
              <w:rPr>
                <w:sz w:val="14"/>
                <w:szCs w:val="14"/>
                <w:color w:val="auto"/>
              </w:rPr>
            </w:pPr>
          </w:p>
        </w:tc>
        <w:tc>
          <w:tcPr>
            <w:tcW w:w="72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w w:val="94"/>
              </w:rPr>
              <w:t>1997</w:t>
            </w:r>
          </w:p>
        </w:tc>
        <w:tc>
          <w:tcPr>
            <w:tcW w:w="180" w:type="dxa"/>
            <w:vAlign w:val="bottom"/>
          </w:tcPr>
          <w:p>
            <w:pPr>
              <w:spacing w:after="0"/>
              <w:rPr>
                <w:sz w:val="14"/>
                <w:szCs w:val="14"/>
                <w:color w:val="auto"/>
              </w:rPr>
            </w:pPr>
          </w:p>
        </w:tc>
        <w:tc>
          <w:tcPr>
            <w:tcW w:w="800" w:type="dxa"/>
            <w:vAlign w:val="bottom"/>
            <w:vMerge w:val="restart"/>
          </w:tcPr>
          <w:p>
            <w:pPr>
              <w:jc w:val="right"/>
              <w:ind w:right="365"/>
              <w:spacing w:after="0"/>
              <w:rPr>
                <w:sz w:val="20"/>
                <w:szCs w:val="20"/>
                <w:color w:val="auto"/>
              </w:rPr>
            </w:pPr>
            <w:r>
              <w:rPr>
                <w:rFonts w:ascii="Courier New" w:cs="Courier New" w:eastAsia="Courier New" w:hAnsi="Courier New"/>
                <w:sz w:val="15"/>
                <w:szCs w:val="15"/>
                <w:color w:val="auto"/>
                <w:w w:val="94"/>
              </w:rPr>
              <w:t>1998</w:t>
            </w:r>
          </w:p>
        </w:tc>
        <w:tc>
          <w:tcPr>
            <w:tcW w:w="100" w:type="dxa"/>
            <w:vAlign w:val="bottom"/>
          </w:tcPr>
          <w:p>
            <w:pPr>
              <w:spacing w:after="0"/>
              <w:rPr>
                <w:sz w:val="14"/>
                <w:szCs w:val="14"/>
                <w:color w:val="auto"/>
              </w:rPr>
            </w:pPr>
          </w:p>
        </w:tc>
        <w:tc>
          <w:tcPr>
            <w:tcW w:w="760" w:type="dxa"/>
            <w:vAlign w:val="bottom"/>
            <w:vMerge w:val="restart"/>
          </w:tcPr>
          <w:p>
            <w:pPr>
              <w:spacing w:after="0"/>
              <w:rPr>
                <w:sz w:val="20"/>
                <w:szCs w:val="20"/>
                <w:color w:val="auto"/>
              </w:rPr>
            </w:pPr>
            <w:r>
              <w:rPr>
                <w:rFonts w:ascii="Courier New" w:cs="Courier New" w:eastAsia="Courier New" w:hAnsi="Courier New"/>
                <w:sz w:val="15"/>
                <w:szCs w:val="15"/>
                <w:color w:val="auto"/>
              </w:rPr>
              <w:t>1999</w:t>
            </w:r>
          </w:p>
        </w:tc>
        <w:tc>
          <w:tcPr>
            <w:tcW w:w="140" w:type="dxa"/>
            <w:vAlign w:val="bottom"/>
          </w:tcPr>
          <w:p>
            <w:pPr>
              <w:spacing w:after="0"/>
              <w:rPr>
                <w:sz w:val="14"/>
                <w:szCs w:val="14"/>
                <w:color w:val="auto"/>
              </w:rPr>
            </w:pPr>
          </w:p>
        </w:tc>
        <w:tc>
          <w:tcPr>
            <w:tcW w:w="66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w w:val="94"/>
              </w:rPr>
              <w:t>2000</w:t>
            </w:r>
          </w:p>
        </w:tc>
        <w:tc>
          <w:tcPr>
            <w:tcW w:w="1840" w:type="dxa"/>
            <w:vAlign w:val="bottom"/>
            <w:gridSpan w:val="4"/>
          </w:tcPr>
          <w:p>
            <w:pPr>
              <w:ind w:left="140"/>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172"/>
        </w:trPr>
        <w:tc>
          <w:tcPr>
            <w:tcW w:w="2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1999</w:t>
            </w:r>
          </w:p>
        </w:tc>
        <w:tc>
          <w:tcPr>
            <w:tcW w:w="24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172"/>
        </w:trPr>
        <w:tc>
          <w:tcPr>
            <w:tcW w:w="250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80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ind w:left="140"/>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252"/>
        </w:trPr>
        <w:tc>
          <w:tcPr>
            <w:tcW w:w="25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56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(IN THOUSANDS, EXCEPT PER</w:t>
            </w:r>
          </w:p>
        </w:tc>
        <w:tc>
          <w:tcPr>
            <w:tcW w:w="1780" w:type="dxa"/>
            <w:vAlign w:val="bottom"/>
            <w:gridSpan w:val="4"/>
          </w:tcPr>
          <w:p>
            <w:pPr>
              <w:ind w:left="40"/>
              <w:spacing w:after="0"/>
              <w:rPr>
                <w:sz w:val="20"/>
                <w:szCs w:val="20"/>
                <w:color w:val="auto"/>
              </w:rPr>
            </w:pPr>
            <w:r>
              <w:rPr>
                <w:rFonts w:ascii="Courier New" w:cs="Courier New" w:eastAsia="Courier New" w:hAnsi="Courier New"/>
                <w:sz w:val="15"/>
                <w:szCs w:val="15"/>
                <w:color w:val="auto"/>
              </w:rPr>
              <w:t>SHARE AMOUNTS)</w:t>
            </w:r>
          </w:p>
        </w:tc>
        <w:tc>
          <w:tcPr>
            <w:tcW w:w="2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2500" w:type="dxa"/>
            <w:vAlign w:val="bottom"/>
          </w:tcPr>
          <w:p>
            <w:pPr>
              <w:spacing w:after="0"/>
              <w:rPr>
                <w:sz w:val="20"/>
                <w:szCs w:val="20"/>
                <w:color w:val="auto"/>
              </w:rPr>
            </w:pPr>
            <w:r>
              <w:rPr>
                <w:rFonts w:ascii="Courier New" w:cs="Courier New" w:eastAsia="Courier New" w:hAnsi="Courier New"/>
                <w:sz w:val="15"/>
                <w:szCs w:val="15"/>
                <w:color w:val="auto"/>
              </w:rPr>
              <w:t>CONSOLIDATED STATEMENTS OF</w:t>
            </w:r>
          </w:p>
        </w:tc>
        <w:tc>
          <w:tcPr>
            <w:tcW w:w="1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OPERATIONS DATA:</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160" w:type="dxa"/>
            <w:vAlign w:val="bottom"/>
            <w:vMerge w:val="restart"/>
          </w:tcPr>
          <w:p>
            <w:pPr>
              <w:jc w:val="center"/>
              <w:ind w:left="5"/>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190</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vMerge w:val="restart"/>
          </w:tcPr>
          <w:p>
            <w:pPr>
              <w:jc w:val="right"/>
              <w:ind w:right="185"/>
              <w:spacing w:after="0"/>
              <w:rPr>
                <w:sz w:val="20"/>
                <w:szCs w:val="20"/>
                <w:color w:val="auto"/>
              </w:rPr>
            </w:pPr>
            <w:r>
              <w:rPr>
                <w:rFonts w:ascii="Courier New" w:cs="Courier New" w:eastAsia="Courier New" w:hAnsi="Courier New"/>
                <w:sz w:val="15"/>
                <w:szCs w:val="15"/>
                <w:color w:val="auto"/>
              </w:rPr>
              <w:t>625</w:t>
            </w:r>
          </w:p>
        </w:tc>
        <w:tc>
          <w:tcPr>
            <w:tcW w:w="1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21,253</w:t>
            </w:r>
          </w:p>
        </w:tc>
        <w:tc>
          <w:tcPr>
            <w:tcW w:w="140" w:type="dxa"/>
            <w:vAlign w:val="bottom"/>
            <w:vMerge w:val="restart"/>
          </w:tcPr>
          <w:p>
            <w:pPr>
              <w:ind w:left="4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2"/>
              </w:rPr>
              <w:t>81,375</w:t>
            </w:r>
          </w:p>
        </w:tc>
        <w:tc>
          <w:tcPr>
            <w:tcW w:w="220" w:type="dxa"/>
            <w:vAlign w:val="bottom"/>
            <w:vMerge w:val="restart"/>
          </w:tcPr>
          <w:p>
            <w:pPr>
              <w:ind w:left="14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14,056</w:t>
            </w:r>
          </w:p>
        </w:tc>
        <w:tc>
          <w:tcPr>
            <w:tcW w:w="240" w:type="dxa"/>
            <w:vAlign w:val="bottom"/>
            <w:vMerge w:val="restart"/>
          </w:tcPr>
          <w:p>
            <w:pPr>
              <w:ind w:left="1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2"/>
              </w:rPr>
              <w:t>29,664</w:t>
            </w:r>
          </w:p>
        </w:tc>
        <w:tc>
          <w:tcPr>
            <w:tcW w:w="0" w:type="dxa"/>
            <w:vAlign w:val="bottom"/>
          </w:tcPr>
          <w:p>
            <w:pPr>
              <w:spacing w:after="0"/>
              <w:rPr>
                <w:sz w:val="1"/>
                <w:szCs w:val="1"/>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6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10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16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190</w:t>
            </w:r>
          </w:p>
        </w:tc>
        <w:tc>
          <w:tcPr>
            <w:tcW w:w="1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313</w:t>
            </w:r>
          </w:p>
        </w:tc>
        <w:tc>
          <w:tcPr>
            <w:tcW w:w="10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11,150</w:t>
            </w:r>
          </w:p>
        </w:tc>
        <w:tc>
          <w:tcPr>
            <w:tcW w:w="140" w:type="dxa"/>
            <w:vAlign w:val="bottom"/>
          </w:tcPr>
          <w:p>
            <w:pPr>
              <w:spacing w:after="0"/>
              <w:rPr>
                <w:sz w:val="14"/>
                <w:szCs w:val="14"/>
                <w:color w:val="auto"/>
              </w:rPr>
            </w:pP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47,602</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7,861</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16,484</w:t>
            </w:r>
          </w:p>
        </w:tc>
        <w:tc>
          <w:tcPr>
            <w:tcW w:w="0" w:type="dxa"/>
            <w:vAlign w:val="bottom"/>
          </w:tcPr>
          <w:p>
            <w:pPr>
              <w:spacing w:after="0"/>
              <w:rPr>
                <w:sz w:val="1"/>
                <w:szCs w:val="1"/>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Operating income (loss)....</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(374)</w:t>
            </w:r>
          </w:p>
        </w:tc>
        <w:tc>
          <w:tcPr>
            <w:tcW w:w="160" w:type="dxa"/>
            <w:vAlign w:val="bottom"/>
            <w:vMerge w:val="restart"/>
          </w:tcPr>
          <w:p>
            <w:pPr>
              <w:jc w:val="center"/>
              <w:ind w:left="5"/>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(2,246)</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8"/>
              </w:rPr>
              <w:t>(7,404)</w:t>
            </w:r>
          </w:p>
        </w:tc>
        <w:tc>
          <w:tcPr>
            <w:tcW w:w="1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(550)</w:t>
            </w:r>
          </w:p>
        </w:tc>
        <w:tc>
          <w:tcPr>
            <w:tcW w:w="140" w:type="dxa"/>
            <w:vAlign w:val="bottom"/>
            <w:vMerge w:val="restart"/>
          </w:tcPr>
          <w:p>
            <w:pPr>
              <w:ind w:left="4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17,096</w:t>
            </w:r>
          </w:p>
        </w:tc>
        <w:tc>
          <w:tcPr>
            <w:tcW w:w="220" w:type="dxa"/>
            <w:vAlign w:val="bottom"/>
            <w:vMerge w:val="restart"/>
          </w:tcPr>
          <w:p>
            <w:pPr>
              <w:ind w:left="14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2,747</w:t>
            </w:r>
          </w:p>
        </w:tc>
        <w:tc>
          <w:tcPr>
            <w:tcW w:w="240" w:type="dxa"/>
            <w:vAlign w:val="bottom"/>
            <w:vMerge w:val="restart"/>
          </w:tcPr>
          <w:p>
            <w:pPr>
              <w:ind w:left="1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2,517</w:t>
            </w:r>
          </w:p>
        </w:tc>
        <w:tc>
          <w:tcPr>
            <w:tcW w:w="0" w:type="dxa"/>
            <w:vAlign w:val="bottom"/>
          </w:tcPr>
          <w:p>
            <w:pPr>
              <w:spacing w:after="0"/>
              <w:rPr>
                <w:sz w:val="1"/>
                <w:szCs w:val="1"/>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vMerge w:val="continue"/>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(355)</w:t>
            </w:r>
          </w:p>
        </w:tc>
        <w:tc>
          <w:tcPr>
            <w:tcW w:w="160" w:type="dxa"/>
            <w:vAlign w:val="bottom"/>
            <w:vMerge w:val="continue"/>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(2,153)</w:t>
            </w:r>
          </w:p>
        </w:tc>
        <w:tc>
          <w:tcPr>
            <w:tcW w:w="180" w:type="dxa"/>
            <w:vAlign w:val="bottom"/>
            <w:vMerge w:val="continue"/>
          </w:tcPr>
          <w:p>
            <w:pPr>
              <w:spacing w:after="0"/>
              <w:rPr>
                <w:sz w:val="14"/>
                <w:szCs w:val="14"/>
                <w:color w:val="auto"/>
              </w:rPr>
            </w:pP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8"/>
              </w:rPr>
              <w:t>(7,444)</w:t>
            </w:r>
          </w:p>
        </w:tc>
        <w:tc>
          <w:tcPr>
            <w:tcW w:w="100" w:type="dxa"/>
            <w:vAlign w:val="bottom"/>
            <w:vMerge w:val="continue"/>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140" w:type="dxa"/>
            <w:vAlign w:val="bottom"/>
            <w:vMerge w:val="continue"/>
          </w:tcPr>
          <w:p>
            <w:pPr>
              <w:spacing w:after="0"/>
              <w:rPr>
                <w:sz w:val="14"/>
                <w:szCs w:val="14"/>
                <w:color w:val="auto"/>
              </w:rPr>
            </w:pP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13,070</w:t>
            </w:r>
          </w:p>
        </w:tc>
        <w:tc>
          <w:tcPr>
            <w:tcW w:w="220" w:type="dxa"/>
            <w:vAlign w:val="bottom"/>
            <w:vMerge w:val="continue"/>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2,078</w:t>
            </w:r>
          </w:p>
        </w:tc>
        <w:tc>
          <w:tcPr>
            <w:tcW w:w="240" w:type="dxa"/>
            <w:vAlign w:val="bottom"/>
            <w:vMerge w:val="continue"/>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2,068</w:t>
            </w:r>
          </w:p>
        </w:tc>
        <w:tc>
          <w:tcPr>
            <w:tcW w:w="0" w:type="dxa"/>
            <w:vAlign w:val="bottom"/>
          </w:tcPr>
          <w:p>
            <w:pPr>
              <w:spacing w:after="0"/>
              <w:rPr>
                <w:sz w:val="1"/>
                <w:szCs w:val="1"/>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Basic net income (loss) per</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(0.02)</w:t>
            </w:r>
          </w:p>
        </w:tc>
        <w:tc>
          <w:tcPr>
            <w:tcW w:w="160" w:type="dxa"/>
            <w:vAlign w:val="bottom"/>
            <w:vMerge w:val="restart"/>
          </w:tcPr>
          <w:p>
            <w:pPr>
              <w:jc w:val="center"/>
              <w:ind w:left="5"/>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(0.08)</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(0.24)</w:t>
            </w:r>
          </w:p>
        </w:tc>
        <w:tc>
          <w:tcPr>
            <w:tcW w:w="1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140" w:type="dxa"/>
            <w:vAlign w:val="bottom"/>
            <w:vMerge w:val="restart"/>
          </w:tcPr>
          <w:p>
            <w:pPr>
              <w:ind w:left="4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0.32</w:t>
            </w:r>
          </w:p>
        </w:tc>
        <w:tc>
          <w:tcPr>
            <w:tcW w:w="220" w:type="dxa"/>
            <w:vAlign w:val="bottom"/>
            <w:vMerge w:val="restart"/>
          </w:tcPr>
          <w:p>
            <w:pPr>
              <w:ind w:left="14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0.06</w:t>
            </w:r>
          </w:p>
        </w:tc>
        <w:tc>
          <w:tcPr>
            <w:tcW w:w="240" w:type="dxa"/>
            <w:vAlign w:val="bottom"/>
            <w:vMerge w:val="restart"/>
          </w:tcPr>
          <w:p>
            <w:pPr>
              <w:ind w:left="1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share....................</w:t>
            </w:r>
          </w:p>
        </w:tc>
        <w:tc>
          <w:tcPr>
            <w:tcW w:w="1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6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10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Diluted net income (loss)</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(0.02)</w:t>
            </w:r>
          </w:p>
        </w:tc>
        <w:tc>
          <w:tcPr>
            <w:tcW w:w="160" w:type="dxa"/>
            <w:vAlign w:val="bottom"/>
            <w:vMerge w:val="restart"/>
          </w:tcPr>
          <w:p>
            <w:pPr>
              <w:jc w:val="center"/>
              <w:ind w:left="5"/>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(0.08)</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(0.24)</w:t>
            </w:r>
          </w:p>
        </w:tc>
        <w:tc>
          <w:tcPr>
            <w:tcW w:w="1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140" w:type="dxa"/>
            <w:vAlign w:val="bottom"/>
            <w:vMerge w:val="restart"/>
          </w:tcPr>
          <w:p>
            <w:pPr>
              <w:ind w:left="4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0.16</w:t>
            </w:r>
          </w:p>
        </w:tc>
        <w:tc>
          <w:tcPr>
            <w:tcW w:w="220" w:type="dxa"/>
            <w:vAlign w:val="bottom"/>
            <w:vMerge w:val="restart"/>
          </w:tcPr>
          <w:p>
            <w:pPr>
              <w:ind w:left="14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0.03</w:t>
            </w:r>
          </w:p>
        </w:tc>
        <w:tc>
          <w:tcPr>
            <w:tcW w:w="240" w:type="dxa"/>
            <w:vAlign w:val="bottom"/>
            <w:vMerge w:val="restart"/>
          </w:tcPr>
          <w:p>
            <w:pPr>
              <w:ind w:left="1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0.02</w:t>
            </w:r>
          </w:p>
        </w:tc>
        <w:tc>
          <w:tcPr>
            <w:tcW w:w="0" w:type="dxa"/>
            <w:vAlign w:val="bottom"/>
          </w:tcPr>
          <w:p>
            <w:pPr>
              <w:spacing w:after="0"/>
              <w:rPr>
                <w:sz w:val="1"/>
                <w:szCs w:val="1"/>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per share................</w:t>
            </w:r>
          </w:p>
        </w:tc>
        <w:tc>
          <w:tcPr>
            <w:tcW w:w="1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6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10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Shares used in computing</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basic net income (loss)</w:t>
            </w: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20,738</w:t>
            </w:r>
          </w:p>
        </w:tc>
        <w:tc>
          <w:tcPr>
            <w:tcW w:w="16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25,593</w:t>
            </w:r>
          </w:p>
        </w:tc>
        <w:tc>
          <w:tcPr>
            <w:tcW w:w="180" w:type="dxa"/>
            <w:vAlign w:val="bottom"/>
          </w:tcPr>
          <w:p>
            <w:pPr>
              <w:spacing w:after="0"/>
              <w:rPr>
                <w:sz w:val="14"/>
                <w:szCs w:val="14"/>
                <w:color w:val="auto"/>
              </w:rPr>
            </w:pPr>
          </w:p>
        </w:tc>
        <w:tc>
          <w:tcPr>
            <w:tcW w:w="800" w:type="dxa"/>
            <w:vAlign w:val="bottom"/>
            <w:vMerge w:val="restart"/>
          </w:tcPr>
          <w:p>
            <w:pPr>
              <w:jc w:val="right"/>
              <w:ind w:right="185"/>
              <w:spacing w:after="0"/>
              <w:rPr>
                <w:sz w:val="20"/>
                <w:szCs w:val="20"/>
                <w:color w:val="auto"/>
              </w:rPr>
            </w:pPr>
            <w:r>
              <w:rPr>
                <w:rFonts w:ascii="Courier New" w:cs="Courier New" w:eastAsia="Courier New" w:hAnsi="Courier New"/>
                <w:sz w:val="15"/>
                <w:szCs w:val="15"/>
                <w:color w:val="auto"/>
                <w:w w:val="96"/>
              </w:rPr>
              <w:t>30,436</w:t>
            </w:r>
          </w:p>
        </w:tc>
        <w:tc>
          <w:tcPr>
            <w:tcW w:w="10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32,470</w:t>
            </w:r>
          </w:p>
        </w:tc>
        <w:tc>
          <w:tcPr>
            <w:tcW w:w="140" w:type="dxa"/>
            <w:vAlign w:val="bottom"/>
          </w:tcPr>
          <w:p>
            <w:pPr>
              <w:spacing w:after="0"/>
              <w:rPr>
                <w:sz w:val="14"/>
                <w:szCs w:val="14"/>
                <w:color w:val="auto"/>
              </w:rPr>
            </w:pPr>
          </w:p>
        </w:tc>
        <w:tc>
          <w:tcPr>
            <w:tcW w:w="6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2"/>
              </w:rPr>
              <w:t>41,094</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37,135</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2"/>
              </w:rPr>
              <w:t>46,493</w:t>
            </w:r>
          </w:p>
        </w:tc>
        <w:tc>
          <w:tcPr>
            <w:tcW w:w="0" w:type="dxa"/>
            <w:vAlign w:val="bottom"/>
          </w:tcPr>
          <w:p>
            <w:pPr>
              <w:spacing w:after="0"/>
              <w:rPr>
                <w:sz w:val="1"/>
                <w:szCs w:val="1"/>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per share................</w:t>
            </w: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Shares used in computing</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diluted net income (loss)</w:t>
            </w: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20,738</w:t>
            </w:r>
          </w:p>
        </w:tc>
        <w:tc>
          <w:tcPr>
            <w:tcW w:w="16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25,593</w:t>
            </w:r>
          </w:p>
        </w:tc>
        <w:tc>
          <w:tcPr>
            <w:tcW w:w="180" w:type="dxa"/>
            <w:vAlign w:val="bottom"/>
          </w:tcPr>
          <w:p>
            <w:pPr>
              <w:spacing w:after="0"/>
              <w:rPr>
                <w:sz w:val="14"/>
                <w:szCs w:val="14"/>
                <w:color w:val="auto"/>
              </w:rPr>
            </w:pPr>
          </w:p>
        </w:tc>
        <w:tc>
          <w:tcPr>
            <w:tcW w:w="800" w:type="dxa"/>
            <w:vAlign w:val="bottom"/>
            <w:vMerge w:val="restart"/>
          </w:tcPr>
          <w:p>
            <w:pPr>
              <w:jc w:val="right"/>
              <w:ind w:right="185"/>
              <w:spacing w:after="0"/>
              <w:rPr>
                <w:sz w:val="20"/>
                <w:szCs w:val="20"/>
                <w:color w:val="auto"/>
              </w:rPr>
            </w:pPr>
            <w:r>
              <w:rPr>
                <w:rFonts w:ascii="Courier New" w:cs="Courier New" w:eastAsia="Courier New" w:hAnsi="Courier New"/>
                <w:sz w:val="15"/>
                <w:szCs w:val="15"/>
                <w:color w:val="auto"/>
                <w:w w:val="96"/>
              </w:rPr>
              <w:t>30,436</w:t>
            </w:r>
          </w:p>
        </w:tc>
        <w:tc>
          <w:tcPr>
            <w:tcW w:w="10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32,470</w:t>
            </w:r>
          </w:p>
        </w:tc>
        <w:tc>
          <w:tcPr>
            <w:tcW w:w="140" w:type="dxa"/>
            <w:vAlign w:val="bottom"/>
          </w:tcPr>
          <w:p>
            <w:pPr>
              <w:spacing w:after="0"/>
              <w:rPr>
                <w:sz w:val="14"/>
                <w:szCs w:val="14"/>
                <w:color w:val="auto"/>
              </w:rPr>
            </w:pPr>
          </w:p>
        </w:tc>
        <w:tc>
          <w:tcPr>
            <w:tcW w:w="6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2"/>
              </w:rPr>
              <w:t>81,545</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78,538</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2"/>
              </w:rPr>
              <w:t>84,796</w:t>
            </w:r>
          </w:p>
        </w:tc>
        <w:tc>
          <w:tcPr>
            <w:tcW w:w="0" w:type="dxa"/>
            <w:vAlign w:val="bottom"/>
          </w:tcPr>
          <w:p>
            <w:pPr>
              <w:spacing w:after="0"/>
              <w:rPr>
                <w:sz w:val="1"/>
                <w:szCs w:val="1"/>
                <w:color w:val="auto"/>
              </w:rPr>
            </w:pPr>
          </w:p>
        </w:tc>
      </w:tr>
      <w:tr>
        <w:trPr>
          <w:trHeight w:val="25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per share................</w:t>
            </w:r>
          </w:p>
        </w:tc>
        <w:tc>
          <w:tcPr>
            <w:tcW w:w="180" w:type="dxa"/>
            <w:vAlign w:val="bottom"/>
          </w:tcPr>
          <w:p>
            <w:pPr>
              <w:spacing w:after="0"/>
              <w:rPr>
                <w:sz w:val="21"/>
                <w:szCs w:val="21"/>
                <w:color w:val="auto"/>
              </w:rPr>
            </w:pPr>
          </w:p>
        </w:tc>
        <w:tc>
          <w:tcPr>
            <w:tcW w:w="720" w:type="dxa"/>
            <w:vAlign w:val="bottom"/>
            <w:vMerge w:val="continue"/>
          </w:tcPr>
          <w:p>
            <w:pPr>
              <w:spacing w:after="0"/>
              <w:rPr>
                <w:sz w:val="21"/>
                <w:szCs w:val="21"/>
                <w:color w:val="auto"/>
              </w:rPr>
            </w:pPr>
          </w:p>
        </w:tc>
        <w:tc>
          <w:tcPr>
            <w:tcW w:w="160" w:type="dxa"/>
            <w:vAlign w:val="bottom"/>
          </w:tcPr>
          <w:p>
            <w:pPr>
              <w:spacing w:after="0"/>
              <w:rPr>
                <w:sz w:val="21"/>
                <w:szCs w:val="21"/>
                <w:color w:val="auto"/>
              </w:rPr>
            </w:pPr>
          </w:p>
        </w:tc>
        <w:tc>
          <w:tcPr>
            <w:tcW w:w="720" w:type="dxa"/>
            <w:vAlign w:val="bottom"/>
            <w:vMerge w:val="continue"/>
          </w:tcPr>
          <w:p>
            <w:pPr>
              <w:spacing w:after="0"/>
              <w:rPr>
                <w:sz w:val="21"/>
                <w:szCs w:val="21"/>
                <w:color w:val="auto"/>
              </w:rPr>
            </w:pPr>
          </w:p>
        </w:tc>
        <w:tc>
          <w:tcPr>
            <w:tcW w:w="180" w:type="dxa"/>
            <w:vAlign w:val="bottom"/>
          </w:tcPr>
          <w:p>
            <w:pPr>
              <w:spacing w:after="0"/>
              <w:rPr>
                <w:sz w:val="21"/>
                <w:szCs w:val="21"/>
                <w:color w:val="auto"/>
              </w:rPr>
            </w:pPr>
          </w:p>
        </w:tc>
        <w:tc>
          <w:tcPr>
            <w:tcW w:w="800" w:type="dxa"/>
            <w:vAlign w:val="bottom"/>
            <w:vMerge w:val="continue"/>
          </w:tcPr>
          <w:p>
            <w:pPr>
              <w:spacing w:after="0"/>
              <w:rPr>
                <w:sz w:val="21"/>
                <w:szCs w:val="21"/>
                <w:color w:val="auto"/>
              </w:rPr>
            </w:pPr>
          </w:p>
        </w:tc>
        <w:tc>
          <w:tcPr>
            <w:tcW w:w="100" w:type="dxa"/>
            <w:vAlign w:val="bottom"/>
          </w:tcPr>
          <w:p>
            <w:pPr>
              <w:spacing w:after="0"/>
              <w:rPr>
                <w:sz w:val="21"/>
                <w:szCs w:val="21"/>
                <w:color w:val="auto"/>
              </w:rPr>
            </w:pPr>
          </w:p>
        </w:tc>
        <w:tc>
          <w:tcPr>
            <w:tcW w:w="760" w:type="dxa"/>
            <w:vAlign w:val="bottom"/>
            <w:vMerge w:val="continue"/>
          </w:tcPr>
          <w:p>
            <w:pPr>
              <w:spacing w:after="0"/>
              <w:rPr>
                <w:sz w:val="21"/>
                <w:szCs w:val="21"/>
                <w:color w:val="auto"/>
              </w:rPr>
            </w:pPr>
          </w:p>
        </w:tc>
        <w:tc>
          <w:tcPr>
            <w:tcW w:w="140" w:type="dxa"/>
            <w:vAlign w:val="bottom"/>
          </w:tcPr>
          <w:p>
            <w:pPr>
              <w:spacing w:after="0"/>
              <w:rPr>
                <w:sz w:val="21"/>
                <w:szCs w:val="21"/>
                <w:color w:val="auto"/>
              </w:rPr>
            </w:pPr>
          </w:p>
        </w:tc>
        <w:tc>
          <w:tcPr>
            <w:tcW w:w="660" w:type="dxa"/>
            <w:vAlign w:val="bottom"/>
            <w:vMerge w:val="continue"/>
          </w:tcPr>
          <w:p>
            <w:pPr>
              <w:spacing w:after="0"/>
              <w:rPr>
                <w:sz w:val="21"/>
                <w:szCs w:val="21"/>
                <w:color w:val="auto"/>
              </w:rPr>
            </w:pPr>
          </w:p>
        </w:tc>
        <w:tc>
          <w:tcPr>
            <w:tcW w:w="220" w:type="dxa"/>
            <w:vAlign w:val="bottom"/>
          </w:tcPr>
          <w:p>
            <w:pPr>
              <w:spacing w:after="0"/>
              <w:rPr>
                <w:sz w:val="21"/>
                <w:szCs w:val="21"/>
                <w:color w:val="auto"/>
              </w:rPr>
            </w:pPr>
          </w:p>
        </w:tc>
        <w:tc>
          <w:tcPr>
            <w:tcW w:w="760" w:type="dxa"/>
            <w:vAlign w:val="bottom"/>
            <w:vMerge w:val="continue"/>
          </w:tcPr>
          <w:p>
            <w:pPr>
              <w:spacing w:after="0"/>
              <w:rPr>
                <w:sz w:val="21"/>
                <w:szCs w:val="21"/>
                <w:color w:val="auto"/>
              </w:rPr>
            </w:pPr>
          </w:p>
        </w:tc>
        <w:tc>
          <w:tcPr>
            <w:tcW w:w="240" w:type="dxa"/>
            <w:vAlign w:val="bottom"/>
          </w:tcPr>
          <w:p>
            <w:pPr>
              <w:spacing w:after="0"/>
              <w:rPr>
                <w:sz w:val="21"/>
                <w:szCs w:val="21"/>
                <w:color w:val="auto"/>
              </w:rPr>
            </w:pPr>
          </w:p>
        </w:tc>
        <w:tc>
          <w:tcPr>
            <w:tcW w:w="62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The pro forma column in the consolidated balance sheet data reflects the automatic conversion of all shares of preferred stock into common stock upon the closing of this offering. The pro forma as adjusted column in the consolidated balance sheet data reflects this conversion and the receipt of the net proceeds from the sale of shares of common stock offered by us at an assumed initial public offering price of $13.00 per share, after deducting an assumed underwriting discount and estimated offering expenses payable by us.</w:t>
      </w: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APRIL 30, 2000</w:t>
            </w: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820" w:type="dxa"/>
            <w:vAlign w:val="bottom"/>
          </w:tcPr>
          <w:p>
            <w:pPr>
              <w:spacing w:after="0"/>
              <w:rPr>
                <w:sz w:val="14"/>
                <w:szCs w:val="14"/>
                <w:color w:val="auto"/>
              </w:rPr>
            </w:pPr>
          </w:p>
        </w:tc>
        <w:tc>
          <w:tcPr>
            <w:tcW w:w="366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w w:val="96"/>
              </w:rPr>
              <w:t>PRO FORMA</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14"/>
                <w:szCs w:val="14"/>
                <w:color w:val="auto"/>
              </w:rPr>
            </w:pPr>
          </w:p>
        </w:tc>
        <w:tc>
          <w:tcPr>
            <w:tcW w:w="90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ACTUAL</w:t>
            </w:r>
          </w:p>
        </w:tc>
        <w:tc>
          <w:tcPr>
            <w:tcW w:w="1780" w:type="dxa"/>
            <w:vAlign w:val="bottom"/>
            <w:vMerge w:val="restart"/>
          </w:tcPr>
          <w:p>
            <w:pPr>
              <w:jc w:val="right"/>
              <w:ind w:right="465"/>
              <w:spacing w:after="0"/>
              <w:rPr>
                <w:sz w:val="20"/>
                <w:szCs w:val="20"/>
                <w:color w:val="auto"/>
              </w:rPr>
            </w:pPr>
            <w:r>
              <w:rPr>
                <w:rFonts w:ascii="Courier New" w:cs="Courier New" w:eastAsia="Courier New" w:hAnsi="Courier New"/>
                <w:sz w:val="15"/>
                <w:szCs w:val="15"/>
                <w:color w:val="auto"/>
              </w:rPr>
              <w:t>PRO FORMA</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AS</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1780" w:type="dxa"/>
            <w:vAlign w:val="bottom"/>
            <w:vMerge w:val="continue"/>
          </w:tcPr>
          <w:p>
            <w:pPr>
              <w:spacing w:after="0"/>
              <w:rPr>
                <w:sz w:val="14"/>
                <w:szCs w:val="14"/>
                <w:color w:val="auto"/>
              </w:rPr>
            </w:pP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rPr>
              <w:t>ADJUSTED</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14"/>
                <w:szCs w:val="14"/>
                <w:color w:val="auto"/>
              </w:rPr>
            </w:pP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482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1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(IN THOUSANDS)</w:t>
            </w:r>
          </w:p>
        </w:tc>
        <w:tc>
          <w:tcPr>
            <w:tcW w:w="9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4820" w:type="dxa"/>
            <w:vAlign w:val="bottom"/>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$15,703</w:t>
            </w:r>
          </w:p>
        </w:tc>
        <w:tc>
          <w:tcPr>
            <w:tcW w:w="1780" w:type="dxa"/>
            <w:vAlign w:val="bottom"/>
            <w:vMerge w:val="restart"/>
          </w:tcPr>
          <w:p>
            <w:pPr>
              <w:jc w:val="right"/>
              <w:ind w:right="545"/>
              <w:spacing w:after="0"/>
              <w:rPr>
                <w:sz w:val="20"/>
                <w:szCs w:val="20"/>
                <w:color w:val="auto"/>
              </w:rPr>
            </w:pPr>
            <w:r>
              <w:rPr>
                <w:rFonts w:ascii="Courier New" w:cs="Courier New" w:eastAsia="Courier New" w:hAnsi="Courier New"/>
                <w:sz w:val="15"/>
                <w:szCs w:val="15"/>
                <w:color w:val="auto"/>
              </w:rPr>
              <w:t>$15,703</w:t>
            </w:r>
          </w:p>
        </w:tc>
        <w:tc>
          <w:tcPr>
            <w:tcW w:w="98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$ 86,718</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900" w:type="dxa"/>
            <w:vAlign w:val="bottom"/>
            <w:vMerge w:val="continue"/>
          </w:tcPr>
          <w:p>
            <w:pPr>
              <w:spacing w:after="0"/>
              <w:rPr>
                <w:sz w:val="14"/>
                <w:szCs w:val="14"/>
                <w:color w:val="auto"/>
              </w:rPr>
            </w:pPr>
          </w:p>
        </w:tc>
        <w:tc>
          <w:tcPr>
            <w:tcW w:w="178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Restricted cash......................................</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3,022</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3,022</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3,022</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26,433</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26,433</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97,448</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57,542</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57,542</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128,557</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Capital lease obligations, less current portion......</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26</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26</w:t>
            </w:r>
          </w:p>
        </w:tc>
        <w:tc>
          <w:tcPr>
            <w:tcW w:w="0" w:type="dxa"/>
            <w:vAlign w:val="bottom"/>
          </w:tcPr>
          <w:p>
            <w:pPr>
              <w:spacing w:after="0"/>
              <w:rPr>
                <w:sz w:val="1"/>
                <w:szCs w:val="1"/>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22,451</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4820" w:type="dxa"/>
            <w:vAlign w:val="bottom"/>
          </w:tcPr>
          <w:p>
            <w:pPr>
              <w:spacing w:after="0"/>
              <w:rPr>
                <w:sz w:val="20"/>
                <w:szCs w:val="20"/>
                <w:color w:val="auto"/>
              </w:rPr>
            </w:pPr>
            <w:r>
              <w:rPr>
                <w:rFonts w:ascii="Courier New" w:cs="Courier New" w:eastAsia="Courier New" w:hAnsi="Courier New"/>
                <w:sz w:val="15"/>
                <w:szCs w:val="15"/>
                <w:color w:val="auto"/>
              </w:rPr>
              <w:t>Total shareholders' equity...........................</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13,578</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36,029</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107,044</w:t>
            </w:r>
          </w:p>
        </w:tc>
        <w:tc>
          <w:tcPr>
            <w:tcW w:w="0" w:type="dxa"/>
            <w:vAlign w:val="bottom"/>
          </w:tcPr>
          <w:p>
            <w:pPr>
              <w:spacing w:after="0"/>
              <w:rPr>
                <w:sz w:val="1"/>
                <w:szCs w:val="1"/>
                <w:color w:val="auto"/>
              </w:rPr>
            </w:pPr>
          </w:p>
        </w:tc>
      </w:tr>
      <w:tr>
        <w:trPr>
          <w:trHeight w:val="688"/>
        </w:trPr>
        <w:tc>
          <w:tcPr>
            <w:tcW w:w="4820" w:type="dxa"/>
            <w:vAlign w:val="bottom"/>
          </w:tcPr>
          <w:p>
            <w:pPr>
              <w:ind w:left="3560"/>
              <w:spacing w:after="0"/>
              <w:rPr>
                <w:sz w:val="20"/>
                <w:szCs w:val="20"/>
                <w:color w:val="auto"/>
              </w:rPr>
            </w:pPr>
            <w:r>
              <w:rPr>
                <w:rFonts w:ascii="Courier New" w:cs="Courier New" w:eastAsia="Courier New" w:hAnsi="Courier New"/>
                <w:sz w:val="15"/>
                <w:szCs w:val="15"/>
                <w:color w:val="auto"/>
              </w:rPr>
              <w:t>6</w:t>
            </w:r>
          </w:p>
        </w:tc>
        <w:tc>
          <w:tcPr>
            <w:tcW w:w="90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9" w:name="page10"/>
    <w:bookmarkEnd w:id="9"/>
    <w:p>
      <w:pPr>
        <w:ind w:left="260"/>
        <w:spacing w:after="0"/>
        <w:rPr>
          <w:sz w:val="20"/>
          <w:szCs w:val="20"/>
          <w:color w:val="auto"/>
        </w:rPr>
      </w:pPr>
      <w:r>
        <w:rPr>
          <w:rFonts w:ascii="Courier New" w:cs="Courier New" w:eastAsia="Courier New" w:hAnsi="Courier New"/>
          <w:sz w:val="15"/>
          <w:szCs w:val="15"/>
          <w:color w:val="auto"/>
        </w:rPr>
        <w:t>8</w:t>
      </w:r>
    </w:p>
    <w:p>
      <w:pPr>
        <w:spacing w:after="0" w:line="174"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RISK FACTORS</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You should carefully consider these risk factors, together with all of the other information included in this prospectus, before you decide to purchase shares of our common stock. Investing in our common stock involves a high degree of risk. If any of the following risks actually occurs, our business could be seriously harmed and the trading price of our common stock could decline. In those circumstances, you may lose part or all of your investment.</w:t>
      </w:r>
    </w:p>
    <w:p>
      <w:pPr>
        <w:spacing w:after="0" w:line="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RISKS RELATED TO OUR BUSINESS</w:t>
      </w:r>
    </w:p>
    <w:p>
      <w:pPr>
        <w:spacing w:after="0" w:line="174" w:lineRule="exact"/>
        <w:rPr>
          <w:sz w:val="20"/>
          <w:szCs w:val="20"/>
          <w:color w:val="auto"/>
        </w:rPr>
      </w:pPr>
    </w:p>
    <w:p>
      <w:pPr>
        <w:jc w:val="both"/>
        <w:ind w:right="3439"/>
        <w:spacing w:after="0" w:line="281" w:lineRule="auto"/>
        <w:rPr>
          <w:sz w:val="20"/>
          <w:szCs w:val="20"/>
          <w:color w:val="auto"/>
        </w:rPr>
      </w:pPr>
      <w:r>
        <w:rPr>
          <w:rFonts w:ascii="Courier New" w:cs="Courier New" w:eastAsia="Courier New" w:hAnsi="Courier New"/>
          <w:sz w:val="15"/>
          <w:szCs w:val="15"/>
          <w:color w:val="auto"/>
        </w:rPr>
        <w:t>WE HAVE ONLY RECENTLY BEGUN OFFERING FOR SALE OUR FIRST DATA COMMUNICATIONS PRODUCT. OUR FUTURE SUCCESS IS DEPENDENT ON OUR ABILITY TO ACHIEVE RAPID AND WIDESPREAD MARKET ACCEPTANCE FOR THIS PRODUCT AND OTHER DATA COMMUNICATIONS PRODUCTS WE DEVELOP AND OFFER FOR SALE.</w:t>
      </w:r>
    </w:p>
    <w:p>
      <w:pPr>
        <w:spacing w:after="0" w:line="64"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and we began customer sampling of a second Fast Ethernet product.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a Gigabit Ethernet product for use with copper twisted pair wiring, a type of wiring widely used in today's large business, or high performance, networks.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91" w:lineRule="exact"/>
        <w:rPr>
          <w:sz w:val="20"/>
          <w:szCs w:val="20"/>
          <w:color w:val="auto"/>
        </w:rPr>
      </w:pPr>
    </w:p>
    <w:p>
      <w:pPr>
        <w:ind w:right="3259"/>
        <w:spacing w:after="0" w:line="281" w:lineRule="auto"/>
        <w:rPr>
          <w:sz w:val="20"/>
          <w:szCs w:val="20"/>
          <w:color w:val="auto"/>
        </w:rPr>
      </w:pPr>
      <w:r>
        <w:rPr>
          <w:rFonts w:ascii="Courier New" w:cs="Courier New" w:eastAsia="Courier New" w:hAnsi="Courier New"/>
          <w:sz w:val="15"/>
          <w:szCs w:val="15"/>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64"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87" w:lineRule="exact"/>
        <w:rPr>
          <w:sz w:val="20"/>
          <w:szCs w:val="20"/>
          <w:color w:val="auto"/>
        </w:rPr>
      </w:pPr>
    </w:p>
    <w:p>
      <w:pPr>
        <w:ind w:left="700" w:right="3259" w:hanging="172"/>
        <w:spacing w:after="0" w:line="281" w:lineRule="auto"/>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6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0219"/>
          </w:cols>
          <w:pgMar w:left="240" w:top="263" w:right="1440" w:bottom="1440" w:gutter="0" w:footer="0" w:header="0"/>
        </w:sectPr>
      </w:pPr>
    </w:p>
    <w:bookmarkStart w:id="10" w:name="page11"/>
    <w:bookmarkEnd w:id="10"/>
    <w:p>
      <w:pPr>
        <w:ind w:left="260"/>
        <w:spacing w:after="0"/>
        <w:rPr>
          <w:sz w:val="20"/>
          <w:szCs w:val="20"/>
          <w:color w:val="auto"/>
        </w:rPr>
      </w:pPr>
      <w:r>
        <w:rPr>
          <w:rFonts w:ascii="Courier New" w:cs="Courier New" w:eastAsia="Courier New" w:hAnsi="Courier New"/>
          <w:sz w:val="15"/>
          <w:szCs w:val="15"/>
          <w:color w:val="auto"/>
        </w:rPr>
        <w:t>9</w:t>
      </w:r>
    </w:p>
    <w:p>
      <w:pPr>
        <w:spacing w:after="0" w:line="174" w:lineRule="exact"/>
        <w:rPr>
          <w:sz w:val="20"/>
          <w:szCs w:val="20"/>
          <w:color w:val="auto"/>
        </w:rPr>
      </w:pPr>
    </w:p>
    <w:p>
      <w:pPr>
        <w:ind w:left="700" w:right="3079" w:hanging="172"/>
        <w:spacing w:after="0" w:line="359" w:lineRule="auto"/>
        <w:tabs>
          <w:tab w:leader="none" w:pos="70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the market for computing devices and products containing data storage devices.</w:t>
      </w:r>
    </w:p>
    <w:p>
      <w:pPr>
        <w:spacing w:after="0" w:line="8" w:lineRule="exact"/>
        <w:rPr>
          <w:sz w:val="20"/>
          <w:szCs w:val="20"/>
          <w:color w:val="auto"/>
        </w:rPr>
      </w:pPr>
    </w:p>
    <w:p>
      <w:pPr>
        <w:ind w:right="3079"/>
        <w:spacing w:after="0" w:line="272" w:lineRule="auto"/>
        <w:rPr>
          <w:sz w:val="20"/>
          <w:szCs w:val="20"/>
          <w:color w:val="auto"/>
        </w:rPr>
      </w:pPr>
      <w:r>
        <w:rPr>
          <w:rFonts w:ascii="Courier New" w:cs="Courier New" w:eastAsia="Courier New" w:hAnsi="Courier New"/>
          <w:sz w:val="15"/>
          <w:szCs w:val="15"/>
          <w:color w:val="auto"/>
        </w:rPr>
        <w:t>WE HAVE ONLY RECENTLY COMPLETED INITIAL TESTS AND COMMENCED CUSTOMER SAMPLING OF OUR GIGABIT ETHERNET PHYSICAL LAYER DEVICE. IF WE IDENTIFY SIGNIFICANT DEFECTS OR PROBLEMS WITH THE DEVICE THAT WE CANNOT CORRECT IN A TIMELY MANNER, WE MAY BE UNABLE TO ACHIEVE SALES OF OUR DEVICE IN COMMERCIAL QUANTITIES, OUR ABILITY TO INCREASE OUR REVENUES MAY BE HARMED AND OUR REPUTATION MAY SUFFER.</w:t>
      </w:r>
    </w:p>
    <w:p>
      <w:pPr>
        <w:spacing w:after="0" w:line="69"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We have only recently completed initial tests and have begun customer sampling of our newest product for the broadband communications market, a Gigabit Ethernet physical layer device. Based on our initial tests, to date we have identified only minor problems with the logic circuit of the device. We are currently implementing a design revision of the device to address these problems. However, our Gigabit Ethernet physical layer device is a very complex device that can only be fully tested over an extended period of time and through use in a wide variety of operating conditions. Some of our competitors have experienced significant defects and problems when they first introduced their Gigabit Ethernet devices, in part due to the inherent complexity of transmitting and receiving data at the rate of one billion bits per second. Further tests that we or our customers conduct could reveal other defects or problems with the device. In addition, the design modifications that we intend to make may not successfully address the problems that we have identified. If we fail to correct the problems we have identified to date or if we identify other defects and problems, we may have to devote significant personnel and financial resources to correct them. Moreover, we cannot be sure that we will be successful in correcting any defects or problems that are identified on a timely basis or at all. Defects or problems with our Gigabit Ethernet physical layer device could harm our reputation, prevent us from making sales of the device in commercial quantities and limit our ability to increase our revenues.</w:t>
      </w:r>
    </w:p>
    <w:p>
      <w:pPr>
        <w:spacing w:after="0" w:line="97" w:lineRule="exact"/>
        <w:rPr>
          <w:sz w:val="20"/>
          <w:szCs w:val="20"/>
          <w:color w:val="auto"/>
        </w:rPr>
      </w:pPr>
    </w:p>
    <w:p>
      <w:pPr>
        <w:jc w:val="both"/>
        <w:ind w:right="3079"/>
        <w:spacing w:after="0" w:line="301" w:lineRule="auto"/>
        <w:rPr>
          <w:sz w:val="20"/>
          <w:szCs w:val="20"/>
          <w:color w:val="auto"/>
        </w:rPr>
      </w:pPr>
      <w:r>
        <w:rPr>
          <w:rFonts w:ascii="Courier New" w:cs="Courier New" w:eastAsia="Courier New" w:hAnsi="Courier New"/>
          <w:sz w:val="15"/>
          <w:szCs w:val="15"/>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49"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In fiscal 2000, our five largest customers accounted for approximately 98% of our sales. Of these customers, Samsung accounted for 36%, Seagate for 24%, Hitachi for 14%, Fujitsu for 14% and Toshiba for 10%. In the first quarter of fiscal 2001 these same customers accounted for approximately 97% of our sales. Of these customers, Samsung accounted for 45%, Hitachi for 20%, Seagate for 16%, Fujitsu for 12% and Toshiba for 4%. Sales to these large customers have fluctuated significantly from period-to-period,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87" w:lineRule="exact"/>
        <w:rPr>
          <w:sz w:val="20"/>
          <w:szCs w:val="20"/>
          <w:color w:val="auto"/>
        </w:rPr>
      </w:pPr>
    </w:p>
    <w:p>
      <w:pPr>
        <w:ind w:left="700" w:right="3259" w:hanging="172"/>
        <w:spacing w:after="0" w:line="301" w:lineRule="auto"/>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do not have any long-term purchase arrangements or contracts with these or any of our other customers or exclusive arrangements with any customers;</w:t>
      </w:r>
    </w:p>
    <w:p>
      <w:pPr>
        <w:spacing w:after="0" w:line="48" w:lineRule="exact"/>
        <w:rPr>
          <w:rFonts w:ascii="Courier New" w:cs="Courier New" w:eastAsia="Courier New" w:hAnsi="Courier New"/>
          <w:sz w:val="15"/>
          <w:szCs w:val="15"/>
          <w:color w:val="auto"/>
        </w:rPr>
      </w:pPr>
    </w:p>
    <w:p>
      <w:pPr>
        <w:ind w:left="700" w:right="3079" w:hanging="172"/>
        <w:spacing w:after="0" w:line="301" w:lineRule="auto"/>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substantially all of our sales are made on a purchase order basis, which permits our customers to cancel, change or delay product purchase commitments with little or no notice to us and without penalty; and</w:t>
      </w:r>
    </w:p>
    <w:p>
      <w:pPr>
        <w:spacing w:after="0" w:line="48"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customers purchase integrated circuits from our competitors.</w:t>
      </w:r>
    </w:p>
    <w:p>
      <w:pPr>
        <w:spacing w:after="0" w:line="17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19"/>
          </w:cols>
          <w:pgMar w:left="240" w:top="263" w:right="1440" w:bottom="1440" w:gutter="0" w:footer="0" w:header="0"/>
        </w:sectPr>
      </w:pPr>
    </w:p>
    <w:bookmarkStart w:id="11" w:name="page12"/>
    <w:bookmarkEnd w:id="11"/>
    <w:p>
      <w:pPr>
        <w:ind w:left="260"/>
        <w:spacing w:after="0"/>
        <w:rPr>
          <w:sz w:val="20"/>
          <w:szCs w:val="20"/>
          <w:color w:val="auto"/>
        </w:rPr>
      </w:pPr>
      <w:r>
        <w:rPr>
          <w:rFonts w:ascii="Courier New" w:cs="Courier New" w:eastAsia="Courier New" w:hAnsi="Courier New"/>
          <w:sz w:val="15"/>
          <w:szCs w:val="15"/>
          <w:color w:val="auto"/>
        </w:rPr>
        <w:t>10</w:t>
      </w:r>
    </w:p>
    <w:p>
      <w:pPr>
        <w:spacing w:after="0" w:line="17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64" w:lineRule="exact"/>
        <w:rPr>
          <w:sz w:val="20"/>
          <w:szCs w:val="20"/>
          <w:color w:val="auto"/>
        </w:rPr>
      </w:pPr>
    </w:p>
    <w:p>
      <w:pPr>
        <w:ind w:right="3339"/>
        <w:spacing w:after="0" w:line="301" w:lineRule="auto"/>
        <w:rPr>
          <w:sz w:val="20"/>
          <w:szCs w:val="20"/>
          <w:color w:val="auto"/>
        </w:rPr>
      </w:pPr>
      <w:r>
        <w:rPr>
          <w:rFonts w:ascii="Courier New" w:cs="Courier New" w:eastAsia="Courier New" w:hAnsi="Courier New"/>
          <w:sz w:val="15"/>
          <w:szCs w:val="15"/>
          <w:color w:val="auto"/>
        </w:rPr>
        <w:t>IF WE ARE UNABLE TO DEVELOP NEW AND ENHANCED PRODUCTS THAT ACHIEVE MARKET ACCEPTANCE IN A TIMELY MANNER, OUR OPERATING RESULTS AND COMPETITIVE POSITION WILL BE HARMED.</w:t>
      </w:r>
    </w:p>
    <w:p>
      <w:pPr>
        <w:spacing w:after="0" w:line="49"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or other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91" w:lineRule="exact"/>
        <w:rPr>
          <w:sz w:val="20"/>
          <w:szCs w:val="20"/>
          <w:color w:val="auto"/>
        </w:rPr>
      </w:pPr>
    </w:p>
    <w:p>
      <w:pPr>
        <w:ind w:right="3699" w:firstLine="447"/>
        <w:spacing w:after="0" w:line="359" w:lineRule="auto"/>
        <w:rPr>
          <w:sz w:val="20"/>
          <w:szCs w:val="20"/>
          <w:color w:val="auto"/>
        </w:rPr>
      </w:pPr>
      <w:r>
        <w:rPr>
          <w:rFonts w:ascii="Courier New" w:cs="Courier New" w:eastAsia="Courier New" w:hAnsi="Courier New"/>
          <w:sz w:val="15"/>
          <w:szCs w:val="15"/>
          <w:color w:val="auto"/>
        </w:rPr>
        <w:t>Successful product development and market acceptance of our products depends on a number of factors, including:</w:t>
      </w:r>
    </w:p>
    <w:p>
      <w:pPr>
        <w:spacing w:after="0" w:line="8" w:lineRule="exact"/>
        <w:rPr>
          <w:sz w:val="20"/>
          <w:szCs w:val="20"/>
          <w:color w:val="auto"/>
        </w:rPr>
      </w:pPr>
    </w:p>
    <w:p>
      <w:pPr>
        <w:ind w:left="700" w:right="3439" w:hanging="172"/>
        <w:spacing w:after="0" w:line="359" w:lineRule="auto"/>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and cost-effective completion and introduction of new product designs;</w:t>
      </w:r>
    </w:p>
    <w:p>
      <w:pPr>
        <w:spacing w:after="0" w:line="7" w:lineRule="exact"/>
        <w:rPr>
          <w:rFonts w:ascii="Courier New" w:cs="Courier New" w:eastAsia="Courier New" w:hAnsi="Courier New"/>
          <w:sz w:val="15"/>
          <w:szCs w:val="15"/>
          <w:color w:val="auto"/>
        </w:rPr>
      </w:pPr>
    </w:p>
    <w:p>
      <w:pPr>
        <w:ind w:left="700" w:right="3159" w:hanging="172"/>
        <w:spacing w:after="0" w:line="390" w:lineRule="auto"/>
        <w:tabs>
          <w:tab w:leader="none" w:pos="70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adoption of our products by customers that are among the first to adopt new technologies and by customers perceived to be market leaders;</w:t>
      </w:r>
    </w:p>
    <w:p>
      <w:pPr>
        <w:ind w:left="700" w:right="3339" w:hanging="172"/>
        <w:spacing w:after="0" w:line="359" w:lineRule="auto"/>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qualification and certification of our products for use in our customers' products;</w:t>
      </w:r>
    </w:p>
    <w:p>
      <w:pPr>
        <w:spacing w:after="0" w:line="7" w:lineRule="exact"/>
        <w:rPr>
          <w:rFonts w:ascii="Courier New" w:cs="Courier New" w:eastAsia="Courier New" w:hAnsi="Courier New"/>
          <w:sz w:val="15"/>
          <w:szCs w:val="15"/>
          <w:color w:val="auto"/>
        </w:rPr>
      </w:pPr>
    </w:p>
    <w:p>
      <w:pPr>
        <w:ind w:left="700" w:right="3699" w:hanging="172"/>
        <w:spacing w:after="0" w:line="359" w:lineRule="auto"/>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our products by existing and potential customers;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and availability of foundry, assembly and testing capacity;</w:t>
      </w:r>
    </w:p>
    <w:p>
      <w:pPr>
        <w:spacing w:after="0" w:line="174" w:lineRule="exact"/>
        <w:rPr>
          <w:rFonts w:ascii="Courier New" w:cs="Courier New" w:eastAsia="Courier New" w:hAnsi="Courier New"/>
          <w:sz w:val="15"/>
          <w:szCs w:val="15"/>
          <w:color w:val="auto"/>
        </w:rPr>
      </w:pPr>
    </w:p>
    <w:p>
      <w:pPr>
        <w:ind w:left="700" w:right="3079" w:hanging="172"/>
        <w:spacing w:after="0" w:line="359" w:lineRule="auto"/>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availability, price, performance, power use and size of our products and competing products and technologies;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 service and support capabilities and responsiveness;</w:t>
      </w:r>
    </w:p>
    <w:p>
      <w:pPr>
        <w:spacing w:after="0" w:line="174" w:lineRule="exact"/>
        <w:rPr>
          <w:rFonts w:ascii="Courier New" w:cs="Courier New" w:eastAsia="Courier New" w:hAnsi="Courier New"/>
          <w:sz w:val="15"/>
          <w:szCs w:val="15"/>
          <w:color w:val="auto"/>
        </w:rPr>
      </w:pPr>
    </w:p>
    <w:p>
      <w:pPr>
        <w:ind w:left="700" w:right="3159" w:hanging="172"/>
        <w:spacing w:after="0" w:line="359" w:lineRule="auto"/>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successful development of our relationships with existing and potential customers and strategic partners; and</w:t>
      </w:r>
    </w:p>
    <w:p>
      <w:pPr>
        <w:spacing w:after="0" w:line="7" w:lineRule="exact"/>
        <w:rPr>
          <w:rFonts w:ascii="Courier New" w:cs="Courier New" w:eastAsia="Courier New" w:hAnsi="Courier New"/>
          <w:sz w:val="15"/>
          <w:szCs w:val="15"/>
          <w:color w:val="auto"/>
        </w:rPr>
      </w:pPr>
    </w:p>
    <w:p>
      <w:pPr>
        <w:ind w:left="700" w:right="3339" w:hanging="172"/>
        <w:spacing w:after="0" w:line="359" w:lineRule="auto"/>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predict and respond to changes in technology, industry standards or end-user preferences.</w:t>
      </w:r>
    </w:p>
    <w:p>
      <w:pPr>
        <w:spacing w:after="0" w:line="8" w:lineRule="exact"/>
        <w:rPr>
          <w:sz w:val="20"/>
          <w:szCs w:val="20"/>
          <w:color w:val="auto"/>
        </w:rPr>
      </w:pPr>
    </w:p>
    <w:p>
      <w:pPr>
        <w:jc w:val="both"/>
        <w:ind w:right="3079"/>
        <w:spacing w:after="0" w:line="301" w:lineRule="auto"/>
        <w:rPr>
          <w:sz w:val="20"/>
          <w:szCs w:val="20"/>
          <w:color w:val="auto"/>
        </w:rPr>
      </w:pPr>
      <w:r>
        <w:rPr>
          <w:rFonts w:ascii="Courier New" w:cs="Courier New" w:eastAsia="Courier New" w:hAnsi="Courier New"/>
          <w:sz w:val="15"/>
          <w:szCs w:val="15"/>
          <w:color w:val="auto"/>
        </w:rPr>
        <w:t>WE ARE A RELATIVELY SMALL COMPANY WITH LIMITED RESOURCES COMPARED TO SOME OF OUR CURRENT AND POTENTIAL COMPETITORS, AND WE MAY NOT BE ABLE TO COMPETE EFFECTIVELY AND INCREASE OR MAINTAIN REVENUES AND MARKET SHARE.</w:t>
      </w:r>
    </w:p>
    <w:p>
      <w:pPr>
        <w:spacing w:after="0" w:line="49"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w:t>
      </w:r>
    </w:p>
    <w:p>
      <w:pPr>
        <w:spacing w:after="0" w:line="83"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63" w:right="1440" w:bottom="1440" w:gutter="0" w:footer="0" w:header="0"/>
        </w:sectPr>
      </w:pPr>
    </w:p>
    <w:bookmarkStart w:id="12" w:name="page13"/>
    <w:bookmarkEnd w:id="12"/>
    <w:p>
      <w:pPr>
        <w:ind w:left="260"/>
        <w:spacing w:after="0"/>
        <w:rPr>
          <w:sz w:val="20"/>
          <w:szCs w:val="20"/>
          <w:color w:val="auto"/>
        </w:rPr>
      </w:pPr>
      <w:r>
        <w:rPr>
          <w:rFonts w:ascii="Courier New" w:cs="Courier New" w:eastAsia="Courier New" w:hAnsi="Courier New"/>
          <w:sz w:val="15"/>
          <w:szCs w:val="15"/>
          <w:color w:val="auto"/>
        </w:rPr>
        <w:t>11</w:t>
      </w:r>
    </w:p>
    <w:p>
      <w:pPr>
        <w:spacing w:after="0" w:line="174" w:lineRule="exact"/>
        <w:rPr>
          <w:sz w:val="20"/>
          <w:szCs w:val="20"/>
          <w:color w:val="auto"/>
        </w:rPr>
      </w:pPr>
    </w:p>
    <w:p>
      <w:pPr>
        <w:ind w:right="3079"/>
        <w:spacing w:after="0" w:line="255" w:lineRule="auto"/>
        <w:rPr>
          <w:sz w:val="20"/>
          <w:szCs w:val="20"/>
          <w:color w:val="auto"/>
        </w:rPr>
      </w:pPr>
      <w:r>
        <w:rPr>
          <w:rFonts w:ascii="Courier New" w:cs="Courier New" w:eastAsia="Courier New" w:hAnsi="Courier New"/>
          <w:sz w:val="15"/>
          <w:szCs w:val="15"/>
          <w:color w:val="auto"/>
        </w:rPr>
        <w:t>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87"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w:t>
      </w:r>
    </w:p>
    <w:p>
      <w:pPr>
        <w:spacing w:after="0" w:line="69"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Competition could increase pressure on us to lower our prices and lower our margins.</w:t>
      </w:r>
    </w:p>
    <w:p>
      <w:pPr>
        <w:spacing w:after="0" w:line="8" w:lineRule="exact"/>
        <w:rPr>
          <w:sz w:val="20"/>
          <w:szCs w:val="20"/>
          <w:color w:val="auto"/>
        </w:rPr>
      </w:pPr>
    </w:p>
    <w:p>
      <w:pPr>
        <w:ind w:right="3079"/>
        <w:spacing w:after="0" w:line="301" w:lineRule="auto"/>
        <w:rPr>
          <w:sz w:val="20"/>
          <w:szCs w:val="20"/>
          <w:color w:val="auto"/>
        </w:rPr>
      </w:pPr>
      <w:r>
        <w:rPr>
          <w:rFonts w:ascii="Courier New" w:cs="Courier New" w:eastAsia="Courier New" w:hAnsi="Courier New"/>
          <w:sz w:val="15"/>
          <w:szCs w:val="15"/>
          <w:color w:val="auto"/>
        </w:rPr>
        <w:t>DUE TO OUR LIMITED OPERATING HISTORY, WE MAY HAVE DIFFICULTY IN ACCURATELY PREDICTING OUR FUTURE SALES AND APPROPRIATELY BUDGETING FOR OUR EXPENSES, AND WE MAY NOT BE ABLE TO MAINTAIN OUR EXISTING GROWTH RATE.</w:t>
      </w:r>
    </w:p>
    <w:p>
      <w:pPr>
        <w:spacing w:after="0" w:line="49" w:lineRule="exact"/>
        <w:rPr>
          <w:sz w:val="20"/>
          <w:szCs w:val="20"/>
          <w:color w:val="auto"/>
        </w:rPr>
      </w:pPr>
    </w:p>
    <w:p>
      <w:pPr>
        <w:ind w:right="3079" w:firstLine="447"/>
        <w:spacing w:after="0" w:line="252" w:lineRule="auto"/>
        <w:rPr>
          <w:sz w:val="20"/>
          <w:szCs w:val="20"/>
          <w:color w:val="auto"/>
        </w:rPr>
      </w:pPr>
      <w:r>
        <w:rPr>
          <w:rFonts w:ascii="Courier New" w:cs="Courier New" w:eastAsia="Courier New" w:hAnsi="Courier New"/>
          <w:sz w:val="15"/>
          <w:szCs w:val="15"/>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For example, in the last quarter of fiscal 1999 we failed to achieve budgeted revenues, due to slower than anticipated design wins for our products. We are currently expanding our staffing and increasing our expense levels in anticipation of future sales growth. If our sales do not increase as anticipated, significant losses could result due to our higher expense levels.</w:t>
      </w:r>
    </w:p>
    <w:p>
      <w:pPr>
        <w:spacing w:after="0" w:line="89"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64" w:lineRule="exact"/>
        <w:rPr>
          <w:sz w:val="20"/>
          <w:szCs w:val="20"/>
          <w:color w:val="auto"/>
        </w:rPr>
      </w:pPr>
    </w:p>
    <w:p>
      <w:pPr>
        <w:ind w:right="3159"/>
        <w:spacing w:after="0" w:line="301" w:lineRule="auto"/>
        <w:rPr>
          <w:sz w:val="20"/>
          <w:szCs w:val="20"/>
          <w:color w:val="auto"/>
        </w:rPr>
      </w:pPr>
      <w:r>
        <w:rPr>
          <w:rFonts w:ascii="Courier New" w:cs="Courier New" w:eastAsia="Courier New" w:hAnsi="Courier New"/>
          <w:sz w:val="15"/>
          <w:szCs w:val="15"/>
          <w:color w:val="auto"/>
        </w:rPr>
        <w:t>BECAUSE WE DO NOT HAVE LONG-TERM COMMITMENTS FROM OUR CUSTOMERS, WE MUST ESTIMATE CUSTOMER DEMAND, AND ERRORS IN OUR ESTIMATES CAN HAVE NEGATIVE EFFECTS ON OUR INVENTORY LEVELS AND SALES.</w:t>
      </w:r>
    </w:p>
    <w:p>
      <w:pPr>
        <w:spacing w:after="0" w:line="49"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9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w:t>
      </w:r>
    </w:p>
    <w:p>
      <w:pPr>
        <w:sectPr>
          <w:pgSz w:w="11900" w:h="16838" w:orient="portrait"/>
          <w:cols w:equalWidth="0" w:num="1">
            <w:col w:w="10219"/>
          </w:cols>
          <w:pgMar w:left="240" w:top="263" w:right="1440" w:bottom="1440" w:gutter="0" w:footer="0" w:header="0"/>
        </w:sectPr>
      </w:pPr>
    </w:p>
    <w:bookmarkStart w:id="13" w:name="page14"/>
    <w:bookmarkEnd w:id="13"/>
    <w:p>
      <w:pPr>
        <w:ind w:left="260"/>
        <w:spacing w:after="0"/>
        <w:rPr>
          <w:sz w:val="20"/>
          <w:szCs w:val="20"/>
          <w:color w:val="auto"/>
        </w:rPr>
      </w:pPr>
      <w:r>
        <w:rPr>
          <w:rFonts w:ascii="Courier New" w:cs="Courier New" w:eastAsia="Courier New" w:hAnsi="Courier New"/>
          <w:sz w:val="15"/>
          <w:szCs w:val="15"/>
          <w:color w:val="auto"/>
        </w:rPr>
        <w:t>12</w:t>
      </w:r>
    </w:p>
    <w:p>
      <w:pPr>
        <w:spacing w:after="0" w:line="174" w:lineRule="exact"/>
        <w:rPr>
          <w:sz w:val="20"/>
          <w:szCs w:val="20"/>
          <w:color w:val="auto"/>
        </w:rPr>
      </w:pPr>
    </w:p>
    <w:p>
      <w:pPr>
        <w:ind w:right="3159"/>
        <w:spacing w:after="0" w:line="272" w:lineRule="auto"/>
        <w:rPr>
          <w:sz w:val="20"/>
          <w:szCs w:val="20"/>
          <w:color w:val="auto"/>
        </w:rPr>
      </w:pPr>
      <w:r>
        <w:rPr>
          <w:rFonts w:ascii="Courier New" w:cs="Courier New" w:eastAsia="Courier New" w:hAnsi="Courier New"/>
          <w:sz w:val="15"/>
          <w:szCs w:val="15"/>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69" w:lineRule="exact"/>
        <w:rPr>
          <w:sz w:val="20"/>
          <w:szCs w:val="20"/>
          <w:color w:val="auto"/>
        </w:rPr>
      </w:pPr>
    </w:p>
    <w:p>
      <w:pPr>
        <w:ind w:right="3079" w:firstLine="447"/>
        <w:spacing w:after="0" w:line="253" w:lineRule="auto"/>
        <w:rPr>
          <w:sz w:val="20"/>
          <w:szCs w:val="20"/>
          <w:color w:val="auto"/>
        </w:rPr>
      </w:pPr>
      <w:r>
        <w:rPr>
          <w:rFonts w:ascii="Courier New" w:cs="Courier New" w:eastAsia="Courier New" w:hAnsi="Courier New"/>
          <w:sz w:val="15"/>
          <w:szCs w:val="15"/>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87" w:lineRule="exact"/>
        <w:rPr>
          <w:sz w:val="20"/>
          <w:szCs w:val="20"/>
          <w:color w:val="auto"/>
        </w:rPr>
      </w:pPr>
    </w:p>
    <w:p>
      <w:pPr>
        <w:ind w:left="700" w:right="3439" w:hanging="172"/>
        <w:spacing w:after="0" w:line="359" w:lineRule="auto"/>
        <w:tabs>
          <w:tab w:leader="none" w:pos="7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customers or their end customers may fail to approve or delay in approving our selected supplier;</w:t>
      </w:r>
    </w:p>
    <w:p>
      <w:pPr>
        <w:spacing w:after="0" w:line="7" w:lineRule="exact"/>
        <w:rPr>
          <w:rFonts w:ascii="Courier New" w:cs="Courier New" w:eastAsia="Courier New" w:hAnsi="Courier New"/>
          <w:sz w:val="15"/>
          <w:szCs w:val="15"/>
          <w:color w:val="auto"/>
        </w:rPr>
      </w:pPr>
    </w:p>
    <w:p>
      <w:pPr>
        <w:ind w:left="700" w:right="3699" w:hanging="172"/>
        <w:spacing w:after="0" w:line="359" w:lineRule="auto"/>
        <w:tabs>
          <w:tab w:leader="none" w:pos="7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have reduced control over product cost, delivery schedules and product quality;</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warranties on wafers or products supplied to us are limited; and</w:t>
      </w:r>
    </w:p>
    <w:p>
      <w:pPr>
        <w:spacing w:after="0" w:line="174" w:lineRule="exact"/>
        <w:rPr>
          <w:rFonts w:ascii="Courier New" w:cs="Courier New" w:eastAsia="Courier New" w:hAnsi="Courier New"/>
          <w:sz w:val="15"/>
          <w:szCs w:val="15"/>
          <w:color w:val="auto"/>
        </w:rPr>
      </w:pPr>
    </w:p>
    <w:p>
      <w:pPr>
        <w:ind w:left="700" w:right="3879" w:hanging="172"/>
        <w:spacing w:after="0" w:line="359" w:lineRule="auto"/>
        <w:tabs>
          <w:tab w:leader="none" w:pos="7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face increased exposure to potential misappropriation of our intellectual property.</w:t>
      </w:r>
    </w:p>
    <w:p>
      <w:pPr>
        <w:spacing w:after="0" w:line="8"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86" w:lineRule="exact"/>
        <w:rPr>
          <w:sz w:val="20"/>
          <w:szCs w:val="20"/>
          <w:color w:val="auto"/>
        </w:rPr>
      </w:pPr>
    </w:p>
    <w:p>
      <w:pPr>
        <w:jc w:val="both"/>
        <w:ind w:right="4239"/>
        <w:spacing w:after="0" w:line="390" w:lineRule="auto"/>
        <w:rPr>
          <w:sz w:val="20"/>
          <w:szCs w:val="20"/>
          <w:color w:val="auto"/>
        </w:rPr>
      </w:pPr>
      <w:r>
        <w:rPr>
          <w:rFonts w:ascii="Courier New" w:cs="Courier New" w:eastAsia="Courier New" w:hAnsi="Courier New"/>
          <w:sz w:val="14"/>
          <w:szCs w:val="14"/>
          <w:color w:val="auto"/>
        </w:rPr>
        <w:t>IF OUR FOUNDRIES DO NOT ACHIEVE SATISFACTORY YIELDS OR QUALITY, OUR RELATIONSHIPS WITH OUR CUSTOMERS AND OUR REPUTATION WILL BE HARMED.</w:t>
      </w:r>
    </w:p>
    <w:p>
      <w:pPr>
        <w:spacing w:after="0" w:line="1"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pacing w:after="0" w:line="9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19"/>
          </w:cols>
          <w:pgMar w:left="240" w:top="263" w:right="1440" w:bottom="1440" w:gutter="0" w:footer="0" w:header="0"/>
        </w:sectPr>
      </w:pPr>
    </w:p>
    <w:bookmarkStart w:id="14" w:name="page15"/>
    <w:bookmarkEnd w:id="14"/>
    <w:p>
      <w:pPr>
        <w:ind w:left="260"/>
        <w:spacing w:after="0"/>
        <w:rPr>
          <w:sz w:val="20"/>
          <w:szCs w:val="20"/>
          <w:color w:val="auto"/>
        </w:rPr>
      </w:pPr>
      <w:r>
        <w:rPr>
          <w:rFonts w:ascii="Courier New" w:cs="Courier New" w:eastAsia="Courier New" w:hAnsi="Courier New"/>
          <w:sz w:val="15"/>
          <w:szCs w:val="15"/>
          <w:color w:val="auto"/>
        </w:rPr>
        <w:t>13</w:t>
      </w:r>
    </w:p>
    <w:p>
      <w:pPr>
        <w:spacing w:after="0" w:line="174" w:lineRule="exact"/>
        <w:rPr>
          <w:sz w:val="20"/>
          <w:szCs w:val="20"/>
          <w:color w:val="auto"/>
        </w:rPr>
      </w:pPr>
    </w:p>
    <w:p>
      <w:pPr>
        <w:jc w:val="both"/>
        <w:ind w:right="3079"/>
        <w:spacing w:after="0" w:line="301" w:lineRule="auto"/>
        <w:rPr>
          <w:sz w:val="20"/>
          <w:szCs w:val="20"/>
          <w:color w:val="auto"/>
        </w:rPr>
      </w:pPr>
      <w:r>
        <w:rPr>
          <w:rFonts w:ascii="Courier New" w:cs="Courier New" w:eastAsia="Courier New" w:hAnsi="Courier New"/>
          <w:sz w:val="15"/>
          <w:szCs w:val="15"/>
          <w:color w:val="auto"/>
        </w:rPr>
        <w:t>In addition, defects in our existing or new products could result in significant warranty, support and repair costs, and divert the attention of our engineering personnel from our product development efforts.</w:t>
      </w:r>
    </w:p>
    <w:p>
      <w:pPr>
        <w:spacing w:after="0" w:line="49" w:lineRule="exact"/>
        <w:rPr>
          <w:sz w:val="20"/>
          <w:szCs w:val="20"/>
          <w:color w:val="auto"/>
        </w:rPr>
      </w:pPr>
    </w:p>
    <w:p>
      <w:pPr>
        <w:ind w:right="3599"/>
        <w:spacing w:after="0" w:line="359" w:lineRule="auto"/>
        <w:rPr>
          <w:sz w:val="20"/>
          <w:szCs w:val="20"/>
          <w:color w:val="auto"/>
        </w:rPr>
      </w:pPr>
      <w:r>
        <w:rPr>
          <w:rFonts w:ascii="Courier New" w:cs="Courier New" w:eastAsia="Courier New" w:hAnsi="Courier New"/>
          <w:sz w:val="15"/>
          <w:szCs w:val="15"/>
          <w:color w:val="auto"/>
        </w:rPr>
        <w:t>BECAUSE FOUNDRY CAPACITY IS LIMITED, WE MAY TAKE VARIOUS ACTIONS TO TRY TO SECURE CAPACITY, WHICH MAY BE COSTLY AND HARM OUR OPERATING RESULTS.</w:t>
      </w:r>
    </w:p>
    <w:p>
      <w:pPr>
        <w:spacing w:after="0" w:line="8" w:lineRule="exact"/>
        <w:rPr>
          <w:sz w:val="20"/>
          <w:szCs w:val="20"/>
          <w:color w:val="auto"/>
        </w:rPr>
      </w:pPr>
    </w:p>
    <w:p>
      <w:pPr>
        <w:ind w:right="3159" w:firstLine="447"/>
        <w:spacing w:after="0" w:line="255" w:lineRule="auto"/>
        <w:rPr>
          <w:sz w:val="20"/>
          <w:szCs w:val="20"/>
          <w:color w:val="auto"/>
        </w:rPr>
      </w:pPr>
      <w:r>
        <w:rPr>
          <w:rFonts w:ascii="Courier New" w:cs="Courier New" w:eastAsia="Courier New" w:hAnsi="Courier New"/>
          <w:sz w:val="15"/>
          <w:szCs w:val="15"/>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87" w:lineRule="exact"/>
        <w:rPr>
          <w:sz w:val="20"/>
          <w:szCs w:val="20"/>
          <w:color w:val="auto"/>
        </w:rPr>
      </w:pPr>
    </w:p>
    <w:p>
      <w:pPr>
        <w:ind w:left="700"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payments or other prepayments to a foundry;</w:t>
      </w:r>
    </w:p>
    <w:p>
      <w:pPr>
        <w:spacing w:after="0" w:line="174" w:lineRule="exact"/>
        <w:rPr>
          <w:rFonts w:ascii="Courier New" w:cs="Courier New" w:eastAsia="Courier New" w:hAnsi="Courier New"/>
          <w:sz w:val="15"/>
          <w:szCs w:val="15"/>
          <w:color w:val="auto"/>
        </w:rPr>
      </w:pPr>
    </w:p>
    <w:p>
      <w:pPr>
        <w:ind w:left="700" w:right="3699" w:hanging="172"/>
        <w:spacing w:after="0" w:line="359" w:lineRule="auto"/>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nonrefundable deposits with or loans to foundries in exchange for capacity commitments;</w:t>
      </w:r>
    </w:p>
    <w:p>
      <w:pPr>
        <w:spacing w:after="0" w:line="7" w:lineRule="exact"/>
        <w:rPr>
          <w:rFonts w:ascii="Courier New" w:cs="Courier New" w:eastAsia="Courier New" w:hAnsi="Courier New"/>
          <w:sz w:val="15"/>
          <w:szCs w:val="15"/>
          <w:color w:val="auto"/>
        </w:rPr>
      </w:pPr>
    </w:p>
    <w:p>
      <w:pPr>
        <w:ind w:left="700" w:right="3159" w:hanging="172"/>
        <w:spacing w:after="0" w:line="359" w:lineRule="auto"/>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contracts that commit us to purchase specified quantities of integrated circuits over extended periods;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issuance of our equity securities to a foundry;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investment in a foundry;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joint ventures;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partnership relationships with foundries.</w:t>
      </w:r>
    </w:p>
    <w:p>
      <w:pPr>
        <w:spacing w:after="0" w:line="174" w:lineRule="exact"/>
        <w:rPr>
          <w:sz w:val="20"/>
          <w:szCs w:val="20"/>
          <w:color w:val="auto"/>
        </w:rPr>
      </w:pPr>
    </w:p>
    <w:p>
      <w:pPr>
        <w:ind w:right="3079"/>
        <w:spacing w:after="0" w:line="272" w:lineRule="auto"/>
        <w:rPr>
          <w:sz w:val="20"/>
          <w:szCs w:val="20"/>
          <w:color w:val="auto"/>
        </w:rPr>
      </w:pPr>
      <w:r>
        <w:rPr>
          <w:rFonts w:ascii="Courier New" w:cs="Courier New" w:eastAsia="Courier New" w:hAnsi="Courier New"/>
          <w:sz w:val="15"/>
          <w:szCs w:val="15"/>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69" w:lineRule="exact"/>
        <w:rPr>
          <w:sz w:val="20"/>
          <w:szCs w:val="20"/>
          <w:color w:val="auto"/>
        </w:rPr>
      </w:pPr>
    </w:p>
    <w:p>
      <w:pPr>
        <w:ind w:right="3079"/>
        <w:spacing w:after="0" w:line="281" w:lineRule="auto"/>
        <w:rPr>
          <w:sz w:val="20"/>
          <w:szCs w:val="20"/>
          <w:color w:val="auto"/>
        </w:rPr>
      </w:pPr>
      <w:r>
        <w:rPr>
          <w:rFonts w:ascii="Courier New" w:cs="Courier New" w:eastAsia="Courier New" w:hAnsi="Courier New"/>
          <w:sz w:val="15"/>
          <w:szCs w:val="15"/>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64"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Data Communications Group of Marvell Semiconductor. We do not have employment contracts with these or any other key personnel, and their knowledge of the business and industry would be extremely difficult to replace.</w:t>
      </w:r>
    </w:p>
    <w:p>
      <w:pPr>
        <w:spacing w:after="0" w:line="92"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w:t>
      </w:r>
    </w:p>
    <w:p>
      <w:pPr>
        <w:spacing w:after="0" w:line="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19"/>
          </w:cols>
          <w:pgMar w:left="240" w:top="263" w:right="1440" w:bottom="1440" w:gutter="0" w:footer="0" w:header="0"/>
        </w:sectPr>
      </w:pPr>
    </w:p>
    <w:bookmarkStart w:id="15" w:name="page16"/>
    <w:bookmarkEnd w:id="15"/>
    <w:p>
      <w:pPr>
        <w:ind w:left="260"/>
        <w:spacing w:after="0"/>
        <w:rPr>
          <w:sz w:val="20"/>
          <w:szCs w:val="20"/>
          <w:color w:val="auto"/>
        </w:rPr>
      </w:pPr>
      <w:r>
        <w:rPr>
          <w:rFonts w:ascii="Courier New" w:cs="Courier New" w:eastAsia="Courier New" w:hAnsi="Courier New"/>
          <w:sz w:val="15"/>
          <w:szCs w:val="15"/>
          <w:color w:val="auto"/>
        </w:rPr>
        <w:t>14</w:t>
      </w:r>
    </w:p>
    <w:p>
      <w:pPr>
        <w:spacing w:after="0" w:line="174" w:lineRule="exact"/>
        <w:rPr>
          <w:sz w:val="20"/>
          <w:szCs w:val="20"/>
          <w:color w:val="auto"/>
        </w:rPr>
      </w:pPr>
    </w:p>
    <w:p>
      <w:pPr>
        <w:ind w:right="3699"/>
        <w:spacing w:after="0" w:line="301" w:lineRule="auto"/>
        <w:rPr>
          <w:sz w:val="20"/>
          <w:szCs w:val="20"/>
          <w:color w:val="auto"/>
        </w:rPr>
      </w:pPr>
      <w:r>
        <w:rPr>
          <w:rFonts w:ascii="Courier New" w:cs="Courier New" w:eastAsia="Courier New" w:hAnsi="Courier New"/>
          <w:sz w:val="15"/>
          <w:szCs w:val="15"/>
          <w:color w:val="auto"/>
        </w:rPr>
        <w:t>the source of our technological and product innovations. We may not be successful in attracting, integrating and retaining sufficient numbers of technical personnel to support our anticipated growth.</w:t>
      </w:r>
    </w:p>
    <w:p>
      <w:pPr>
        <w:spacing w:after="0" w:line="49" w:lineRule="exact"/>
        <w:rPr>
          <w:sz w:val="20"/>
          <w:szCs w:val="20"/>
          <w:color w:val="auto"/>
        </w:rPr>
      </w:pPr>
    </w:p>
    <w:p>
      <w:pPr>
        <w:ind w:right="3519"/>
        <w:spacing w:after="0" w:line="359" w:lineRule="auto"/>
        <w:rPr>
          <w:sz w:val="20"/>
          <w:szCs w:val="20"/>
          <w:color w:val="auto"/>
        </w:rPr>
      </w:pPr>
      <w:r>
        <w:rPr>
          <w:rFonts w:ascii="Courier New" w:cs="Courier New" w:eastAsia="Courier New" w:hAnsi="Courier New"/>
          <w:sz w:val="15"/>
          <w:szCs w:val="15"/>
          <w:color w:val="auto"/>
        </w:rPr>
        <w:t>OUR RAPID GROWTH HAS STRAINED OUR RESOURCES AND OUR INABILITY TO MANAGE ANY FUTURE GROWTH COULD HARM OUR PROFITABILITY.</w:t>
      </w:r>
    </w:p>
    <w:p>
      <w:pPr>
        <w:spacing w:after="0" w:line="8"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During the past year, we have significantly increased the scope of our operations and expanded our workforce from 101 employees at January 31, 1999 to 274 employees at May 31, 2000. This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86"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As a result of this growth, we believe that our current facilities will be inadequate to meet our requirements past 2000.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 attention and resources.</w:t>
      </w:r>
    </w:p>
    <w:p>
      <w:pPr>
        <w:spacing w:after="0" w:line="87" w:lineRule="exact"/>
        <w:rPr>
          <w:sz w:val="20"/>
          <w:szCs w:val="20"/>
          <w:color w:val="auto"/>
        </w:rPr>
      </w:pPr>
    </w:p>
    <w:p>
      <w:pPr>
        <w:ind w:right="3439"/>
        <w:spacing w:after="0" w:line="301" w:lineRule="auto"/>
        <w:rPr>
          <w:sz w:val="20"/>
          <w:szCs w:val="20"/>
          <w:color w:val="auto"/>
        </w:rPr>
      </w:pPr>
      <w:r>
        <w:rPr>
          <w:rFonts w:ascii="Courier New" w:cs="Courier New" w:eastAsia="Courier New" w:hAnsi="Courier New"/>
          <w:sz w:val="15"/>
          <w:szCs w:val="15"/>
          <w:color w:val="auto"/>
        </w:rPr>
        <w:t>WE FACE FOREIGN BUSINESS, POLITICAL AND ECONOMIC RISKS, WHICH MAY HARM OUR RESULTS OF OPERATIONS, BECAUSE A MAJORITY OF OUR PRODUCTS AND OUR CUSTOMERS' PRODUCTS ARE MANUFACTURED AND SOLD OUTSIDE OF THE UNITED STATES.</w:t>
      </w:r>
    </w:p>
    <w:p>
      <w:pPr>
        <w:spacing w:after="0" w:line="49" w:lineRule="exact"/>
        <w:rPr>
          <w:sz w:val="20"/>
          <w:szCs w:val="20"/>
          <w:color w:val="auto"/>
        </w:rPr>
      </w:pPr>
    </w:p>
    <w:p>
      <w:pPr>
        <w:ind w:right="3159" w:firstLine="447"/>
        <w:spacing w:after="0" w:line="252" w:lineRule="auto"/>
        <w:rPr>
          <w:sz w:val="20"/>
          <w:szCs w:val="20"/>
          <w:color w:val="auto"/>
        </w:rPr>
      </w:pPr>
      <w:r>
        <w:rPr>
          <w:rFonts w:ascii="Courier New" w:cs="Courier New" w:eastAsia="Courier New" w:hAnsi="Courier New"/>
          <w:sz w:val="15"/>
          <w:szCs w:val="15"/>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of our revenues in fiscal 1999 and fiscal 2000.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89" w:lineRule="exact"/>
        <w:rPr>
          <w:sz w:val="20"/>
          <w:szCs w:val="20"/>
          <w:color w:val="auto"/>
        </w:rPr>
      </w:pPr>
    </w:p>
    <w:p>
      <w:pPr>
        <w:ind w:left="700" w:right="3779" w:hanging="172"/>
        <w:spacing w:after="0" w:line="359" w:lineRule="auto"/>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obtaining governmental approvals and permits and complying with foreign laws;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staffing and managing foreign operations;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restrictions or higher tariffs;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transportation delays;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of managing distributors;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political and economic instability;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inadequate local infrastructure.</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19"/>
          </w:cols>
          <w:pgMar w:left="240" w:top="263" w:right="1440" w:bottom="1440" w:gutter="0" w:footer="0" w:header="0"/>
        </w:sectPr>
      </w:pPr>
    </w:p>
    <w:bookmarkStart w:id="16" w:name="page17"/>
    <w:bookmarkEnd w:id="16"/>
    <w:p>
      <w:pPr>
        <w:ind w:left="260"/>
        <w:spacing w:after="0"/>
        <w:rPr>
          <w:sz w:val="20"/>
          <w:szCs w:val="20"/>
          <w:color w:val="auto"/>
        </w:rPr>
      </w:pPr>
      <w:r>
        <w:rPr>
          <w:rFonts w:ascii="Courier New" w:cs="Courier New" w:eastAsia="Courier New" w:hAnsi="Courier New"/>
          <w:sz w:val="15"/>
          <w:szCs w:val="15"/>
          <w:color w:val="auto"/>
        </w:rPr>
        <w:t>15</w:t>
      </w:r>
    </w:p>
    <w:p>
      <w:pPr>
        <w:spacing w:after="0" w:line="174" w:lineRule="exact"/>
        <w:rPr>
          <w:sz w:val="20"/>
          <w:szCs w:val="20"/>
          <w:color w:val="auto"/>
        </w:rPr>
      </w:pPr>
    </w:p>
    <w:p>
      <w:pPr>
        <w:jc w:val="both"/>
        <w:ind w:right="3339"/>
        <w:spacing w:after="0" w:line="301" w:lineRule="auto"/>
        <w:rPr>
          <w:sz w:val="20"/>
          <w:szCs w:val="20"/>
          <w:color w:val="auto"/>
        </w:rPr>
      </w:pPr>
      <w:r>
        <w:rPr>
          <w:rFonts w:ascii="Courier New" w:cs="Courier New" w:eastAsia="Courier New" w:hAnsi="Courier New"/>
          <w:sz w:val="15"/>
          <w:szCs w:val="15"/>
          <w:color w:val="auto"/>
        </w:rPr>
        <w:t>international revenue may be denominated in foreign currencies in the future, which will subject us to risks associated with fluctuations in exchange rates for those foreign currencies.</w:t>
      </w:r>
    </w:p>
    <w:p>
      <w:pPr>
        <w:spacing w:after="0" w:line="49" w:lineRule="exact"/>
        <w:rPr>
          <w:sz w:val="20"/>
          <w:szCs w:val="20"/>
          <w:color w:val="auto"/>
        </w:rPr>
      </w:pPr>
    </w:p>
    <w:p>
      <w:pPr>
        <w:ind w:right="3079"/>
        <w:spacing w:after="0" w:line="272" w:lineRule="auto"/>
        <w:rPr>
          <w:sz w:val="20"/>
          <w:szCs w:val="20"/>
          <w:color w:val="auto"/>
        </w:rPr>
      </w:pPr>
      <w:r>
        <w:rPr>
          <w:rFonts w:ascii="Courier New" w:cs="Courier New" w:eastAsia="Courier New" w:hAnsi="Courier New"/>
          <w:sz w:val="15"/>
          <w:szCs w:val="15"/>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69" w:lineRule="exact"/>
        <w:rPr>
          <w:sz w:val="20"/>
          <w:szCs w:val="20"/>
          <w:color w:val="auto"/>
        </w:rPr>
      </w:pPr>
    </w:p>
    <w:p>
      <w:pPr>
        <w:ind w:right="3159" w:firstLine="447"/>
        <w:spacing w:after="0" w:line="250" w:lineRule="auto"/>
        <w:rPr>
          <w:sz w:val="20"/>
          <w:szCs w:val="20"/>
          <w:color w:val="auto"/>
        </w:rPr>
      </w:pPr>
      <w:r>
        <w:rPr>
          <w:rFonts w:ascii="Courier New" w:cs="Courier New" w:eastAsia="Courier New" w:hAnsi="Courier New"/>
          <w:sz w:val="15"/>
          <w:szCs w:val="15"/>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87" w:lineRule="exact"/>
        <w:rPr>
          <w:sz w:val="20"/>
          <w:szCs w:val="20"/>
          <w:color w:val="auto"/>
        </w:rPr>
      </w:pPr>
    </w:p>
    <w:p>
      <w:pPr>
        <w:ind w:right="3159"/>
        <w:spacing w:after="0" w:line="301" w:lineRule="auto"/>
        <w:rPr>
          <w:sz w:val="20"/>
          <w:szCs w:val="20"/>
          <w:color w:val="auto"/>
        </w:rPr>
      </w:pPr>
      <w:r>
        <w:rPr>
          <w:rFonts w:ascii="Courier New" w:cs="Courier New" w:eastAsia="Courier New" w:hAnsi="Courier New"/>
          <w:sz w:val="15"/>
          <w:szCs w:val="15"/>
          <w:color w:val="auto"/>
        </w:rPr>
        <w:t>WE MAY NEED ADDITIONAL FUNDS TO EXECUTE OUR BUSINESS PLAN, AND IF WE ARE UNABLE TO OBTAIN THESE FUNDS, OR IF ADDITIONAL FUNDS ARE NOT AVAILABLE ON ACCEPTABLE TERMS WE WILL NOT BE ABLE TO EXPAND OUR BUSINESS AS PLANNED.</w:t>
      </w:r>
    </w:p>
    <w:p>
      <w:pPr>
        <w:spacing w:after="0" w:line="49" w:lineRule="exact"/>
        <w:rPr>
          <w:sz w:val="20"/>
          <w:szCs w:val="20"/>
          <w:color w:val="auto"/>
        </w:rPr>
      </w:pPr>
    </w:p>
    <w:p>
      <w:pPr>
        <w:jc w:val="both"/>
        <w:ind w:right="3079" w:firstLine="447"/>
        <w:spacing w:after="0" w:line="281" w:lineRule="auto"/>
        <w:rPr>
          <w:sz w:val="20"/>
          <w:szCs w:val="20"/>
          <w:color w:val="auto"/>
        </w:rPr>
      </w:pPr>
      <w:r>
        <w:rPr>
          <w:rFonts w:ascii="Courier New" w:cs="Courier New" w:eastAsia="Courier New" w:hAnsi="Courier New"/>
          <w:sz w:val="15"/>
          <w:szCs w:val="15"/>
          <w:color w:val="auto"/>
        </w:rPr>
        <w:t>We may require substantial additional capital to finance our future growth, secure additional independent foundry capacity and fund our ongoing research and development activities beyond fiscal 2000. Our capital requirements will depend on many factors, including:</w:t>
      </w:r>
    </w:p>
    <w:p>
      <w:pPr>
        <w:spacing w:after="0" w:line="64" w:lineRule="exact"/>
        <w:rPr>
          <w:sz w:val="20"/>
          <w:szCs w:val="20"/>
          <w:color w:val="auto"/>
        </w:rPr>
      </w:pPr>
    </w:p>
    <w:p>
      <w:pPr>
        <w:ind w:left="700" w:hanging="172"/>
        <w:spacing w:after="0"/>
        <w:tabs>
          <w:tab w:leader="none" w:pos="70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acceptance of and demand for our products;</w:t>
      </w:r>
    </w:p>
    <w:p>
      <w:pPr>
        <w:spacing w:after="0" w:line="174" w:lineRule="exact"/>
        <w:rPr>
          <w:rFonts w:ascii="Courier New" w:cs="Courier New" w:eastAsia="Courier New" w:hAnsi="Courier New"/>
          <w:sz w:val="15"/>
          <w:szCs w:val="15"/>
          <w:color w:val="auto"/>
        </w:rPr>
      </w:pPr>
    </w:p>
    <w:p>
      <w:pPr>
        <w:ind w:left="700" w:right="3339" w:hanging="172"/>
        <w:spacing w:after="0" w:line="359" w:lineRule="auto"/>
        <w:tabs>
          <w:tab w:leader="none" w:pos="70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types of arrangements that we may enter into with our independent foundries; and</w:t>
      </w:r>
    </w:p>
    <w:p>
      <w:pPr>
        <w:spacing w:after="0" w:line="7" w:lineRule="exact"/>
        <w:rPr>
          <w:rFonts w:ascii="Courier New" w:cs="Courier New" w:eastAsia="Courier New" w:hAnsi="Courier New"/>
          <w:sz w:val="15"/>
          <w:szCs w:val="15"/>
          <w:color w:val="auto"/>
        </w:rPr>
      </w:pPr>
    </w:p>
    <w:p>
      <w:pPr>
        <w:ind w:left="700" w:right="3159" w:hanging="172"/>
        <w:spacing w:after="0" w:line="301" w:lineRule="auto"/>
        <w:tabs>
          <w:tab w:leader="none" w:pos="70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extent to which we invest in or acquire new technology and research and development projects and increase our sales and marketing or other operating expenses.</w:t>
      </w:r>
    </w:p>
    <w:p>
      <w:pPr>
        <w:spacing w:after="0" w:line="49"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To the extent that the net proceeds from this offering, together with our existing sources of liquidity and cash flow from operations are insufficient to fund our activities, we may need to raise additional funds. Additional financing may not be available to us on terms favorable to us or at all. If we can raise additional funds through the issuance of equity securities, the percentage of ownership of our existing shareholders would be reduced. Any equity securities we issue may have rights, preferences or privileges senior to those of our common stock. If we issue debt securities, we may incur significant interest expense, which would harm our profitability. The issuance of debt securities may also require us to agree to various restrictions common to debt securities, including limitations on further borrowings and on our right to pay dividends. If additional funds are not available, we may be required to limit our research and development and sales and marketing activities and the expansion of our business.</w:t>
      </w:r>
    </w:p>
    <w:p>
      <w:pPr>
        <w:spacing w:after="0" w:line="92" w:lineRule="exact"/>
        <w:rPr>
          <w:sz w:val="20"/>
          <w:szCs w:val="20"/>
          <w:color w:val="auto"/>
        </w:rPr>
      </w:pPr>
    </w:p>
    <w:p>
      <w:pPr>
        <w:ind w:right="3079"/>
        <w:spacing w:after="0" w:line="359" w:lineRule="auto"/>
        <w:rPr>
          <w:sz w:val="20"/>
          <w:szCs w:val="20"/>
          <w:color w:val="auto"/>
        </w:rPr>
      </w:pPr>
      <w:r>
        <w:rPr>
          <w:rFonts w:ascii="Courier New" w:cs="Courier New" w:eastAsia="Courier New" w:hAnsi="Courier New"/>
          <w:sz w:val="15"/>
          <w:szCs w:val="15"/>
          <w:color w:val="auto"/>
        </w:rPr>
        <w:t>OUR FAILURE TO SUCCESSFULLY INTEGRATE ANY ACQUISITIONS WE MAKE COULD DISRUPT OUR BUSINESS AND HARM OUR FINANCIAL CONDITION.</w:t>
      </w:r>
    </w:p>
    <w:p>
      <w:pPr>
        <w:spacing w:after="0" w:line="8" w:lineRule="exact"/>
        <w:rPr>
          <w:sz w:val="20"/>
          <w:szCs w:val="20"/>
          <w:color w:val="auto"/>
        </w:rPr>
      </w:pPr>
    </w:p>
    <w:p>
      <w:pPr>
        <w:ind w:right="3339" w:firstLine="447"/>
        <w:spacing w:after="0" w:line="266" w:lineRule="auto"/>
        <w:rPr>
          <w:sz w:val="20"/>
          <w:szCs w:val="20"/>
          <w:color w:val="auto"/>
        </w:rPr>
      </w:pPr>
      <w:r>
        <w:rPr>
          <w:rFonts w:ascii="Courier New" w:cs="Courier New" w:eastAsia="Courier New" w:hAnsi="Courier New"/>
          <w:sz w:val="15"/>
          <w:szCs w:val="15"/>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14</w:t>
      </w:r>
    </w:p>
    <w:p>
      <w:pPr>
        <w:sectPr>
          <w:pgSz w:w="11900" w:h="16838" w:orient="portrait"/>
          <w:cols w:equalWidth="0" w:num="1">
            <w:col w:w="10219"/>
          </w:cols>
          <w:pgMar w:left="240" w:top="263" w:right="1440" w:bottom="1440" w:gutter="0" w:footer="0" w:header="0"/>
        </w:sectPr>
      </w:pPr>
    </w:p>
    <w:bookmarkStart w:id="17" w:name="page18"/>
    <w:bookmarkEnd w:id="17"/>
    <w:p>
      <w:pPr>
        <w:ind w:left="260"/>
        <w:spacing w:after="0"/>
        <w:rPr>
          <w:sz w:val="20"/>
          <w:szCs w:val="20"/>
          <w:color w:val="auto"/>
        </w:rPr>
      </w:pPr>
      <w:r>
        <w:rPr>
          <w:rFonts w:ascii="Courier New" w:cs="Courier New" w:eastAsia="Courier New" w:hAnsi="Courier New"/>
          <w:sz w:val="15"/>
          <w:szCs w:val="15"/>
          <w:color w:val="auto"/>
        </w:rPr>
        <w:t>16</w:t>
      </w:r>
    </w:p>
    <w:p>
      <w:pPr>
        <w:spacing w:after="0" w:line="174" w:lineRule="exact"/>
        <w:rPr>
          <w:sz w:val="20"/>
          <w:szCs w:val="20"/>
          <w:color w:val="auto"/>
        </w:rPr>
      </w:pPr>
    </w:p>
    <w:p>
      <w:pPr>
        <w:ind w:right="3079"/>
        <w:spacing w:after="0" w:line="359" w:lineRule="auto"/>
        <w:rPr>
          <w:sz w:val="20"/>
          <w:szCs w:val="20"/>
          <w:color w:val="auto"/>
        </w:rPr>
      </w:pPr>
      <w:r>
        <w:rPr>
          <w:rFonts w:ascii="Courier New" w:cs="Courier New" w:eastAsia="Courier New" w:hAnsi="Courier New"/>
          <w:sz w:val="15"/>
          <w:szCs w:val="15"/>
          <w:color w:val="auto"/>
        </w:rPr>
        <w:t>Acquisitions entail a number of risks that could harm our business and result in the acquired business not performing as expected, including:</w:t>
      </w:r>
    </w:p>
    <w:p>
      <w:pPr>
        <w:spacing w:after="0" w:line="8" w:lineRule="exact"/>
        <w:rPr>
          <w:sz w:val="20"/>
          <w:szCs w:val="20"/>
          <w:color w:val="auto"/>
        </w:rPr>
      </w:pPr>
    </w:p>
    <w:p>
      <w:pPr>
        <w:ind w:left="700" w:right="3079" w:hanging="172"/>
        <w:spacing w:after="0" w:line="359" w:lineRule="auto"/>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problems integrating the acquired operations, personnel, technologies or products with our existing business and products;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diversion of management's time and attention from our core business;</w:t>
      </w:r>
    </w:p>
    <w:p>
      <w:pPr>
        <w:spacing w:after="0" w:line="174" w:lineRule="exact"/>
        <w:rPr>
          <w:rFonts w:ascii="Courier New" w:cs="Courier New" w:eastAsia="Courier New" w:hAnsi="Courier New"/>
          <w:sz w:val="15"/>
          <w:szCs w:val="15"/>
          <w:color w:val="auto"/>
        </w:rPr>
      </w:pPr>
    </w:p>
    <w:p>
      <w:pPr>
        <w:ind w:left="700" w:right="3519" w:hanging="172"/>
        <w:spacing w:after="0" w:line="359" w:lineRule="auto"/>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retaining business relationships with suppliers and customers of the acquired company;</w:t>
      </w:r>
    </w:p>
    <w:p>
      <w:pPr>
        <w:spacing w:after="0" w:line="7" w:lineRule="exact"/>
        <w:rPr>
          <w:rFonts w:ascii="Courier New" w:cs="Courier New" w:eastAsia="Courier New" w:hAnsi="Courier New"/>
          <w:sz w:val="15"/>
          <w:szCs w:val="15"/>
          <w:color w:val="auto"/>
        </w:rPr>
      </w:pPr>
    </w:p>
    <w:p>
      <w:pPr>
        <w:ind w:left="700" w:right="4059" w:hanging="172"/>
        <w:spacing w:after="0" w:line="359" w:lineRule="auto"/>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risks associated with entering markets in which we lack prior experience; and</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potential loss of key employees of the acquired company.</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RISKS RELATED TO OUR INDUSTRY</w:t>
      </w:r>
    </w:p>
    <w:p>
      <w:pPr>
        <w:spacing w:after="0" w:line="174" w:lineRule="exact"/>
        <w:rPr>
          <w:sz w:val="20"/>
          <w:szCs w:val="20"/>
          <w:color w:val="auto"/>
        </w:rPr>
      </w:pPr>
    </w:p>
    <w:p>
      <w:pPr>
        <w:ind w:right="3519"/>
        <w:spacing w:after="0" w:line="301" w:lineRule="auto"/>
        <w:rPr>
          <w:sz w:val="20"/>
          <w:szCs w:val="20"/>
          <w:color w:val="auto"/>
        </w:rPr>
      </w:pPr>
      <w:r>
        <w:rPr>
          <w:rFonts w:ascii="Courier New" w:cs="Courier New" w:eastAsia="Courier New" w:hAnsi="Courier New"/>
          <w:sz w:val="15"/>
          <w:szCs w:val="15"/>
          <w:color w:val="auto"/>
        </w:rPr>
        <w:t>THE AVERAGE SELLING PRICES OF PRODUCTS IN OUR MARKETS HAVE HISTORICALLY DECREASED RAPIDLY AND WILL LIKELY DO SO IN THE FUTURE, WHICH COULD HARM OUR GROSS PROFITS AND SALES.</w:t>
      </w:r>
    </w:p>
    <w:p>
      <w:pPr>
        <w:spacing w:after="0" w:line="49"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The products we develop and sell are used for high volume applications. As a result, the prices of those products have historically decreased rapidly. For example, from fiscal 1999 to fiscal 2000, the average selling price of our data storage products decreased by approximately 20%.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87" w:lineRule="exact"/>
        <w:rPr>
          <w:sz w:val="20"/>
          <w:szCs w:val="20"/>
          <w:color w:val="auto"/>
        </w:rPr>
      </w:pPr>
    </w:p>
    <w:p>
      <w:pPr>
        <w:ind w:right="3599"/>
        <w:spacing w:after="0" w:line="359" w:lineRule="auto"/>
        <w:rPr>
          <w:sz w:val="20"/>
          <w:szCs w:val="20"/>
          <w:color w:val="auto"/>
        </w:rPr>
      </w:pPr>
      <w:r>
        <w:rPr>
          <w:rFonts w:ascii="Courier New" w:cs="Courier New" w:eastAsia="Courier New" w:hAnsi="Courier New"/>
          <w:sz w:val="15"/>
          <w:szCs w:val="15"/>
          <w:color w:val="auto"/>
        </w:rPr>
        <w:t>WE HAVE A LENGTHY AND EXPENSIVE SALES CYCLE, WHICH DOES NOT ASSURE PRODUCT SALES, AND WHICH IF UNSUCCESSFUL MAY HARM OUR OPERATING RESULTS.</w:t>
      </w:r>
    </w:p>
    <w:p>
      <w:pPr>
        <w:spacing w:after="0" w:line="8"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8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15</w:t>
      </w:r>
    </w:p>
    <w:p>
      <w:pPr>
        <w:sectPr>
          <w:pgSz w:w="11900" w:h="16838" w:orient="portrait"/>
          <w:cols w:equalWidth="0" w:num="1">
            <w:col w:w="10219"/>
          </w:cols>
          <w:pgMar w:left="240" w:top="263" w:right="1440" w:bottom="1440" w:gutter="0" w:footer="0" w:header="0"/>
        </w:sectPr>
      </w:pPr>
    </w:p>
    <w:bookmarkStart w:id="18" w:name="page19"/>
    <w:bookmarkEnd w:id="18"/>
    <w:p>
      <w:pPr>
        <w:ind w:left="260"/>
        <w:spacing w:after="0"/>
        <w:rPr>
          <w:sz w:val="20"/>
          <w:szCs w:val="20"/>
          <w:color w:val="auto"/>
        </w:rPr>
      </w:pPr>
      <w:r>
        <w:rPr>
          <w:rFonts w:ascii="Courier New" w:cs="Courier New" w:eastAsia="Courier New" w:hAnsi="Courier New"/>
          <w:sz w:val="15"/>
          <w:szCs w:val="15"/>
          <w:color w:val="auto"/>
        </w:rPr>
        <w:t>17</w:t>
      </w:r>
    </w:p>
    <w:p>
      <w:pPr>
        <w:spacing w:after="0" w:line="174"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83" w:lineRule="exact"/>
        <w:rPr>
          <w:sz w:val="20"/>
          <w:szCs w:val="20"/>
          <w:color w:val="auto"/>
        </w:rPr>
      </w:pPr>
    </w:p>
    <w:p>
      <w:pPr>
        <w:ind w:right="3159"/>
        <w:spacing w:after="0" w:line="301" w:lineRule="auto"/>
        <w:rPr>
          <w:sz w:val="20"/>
          <w:szCs w:val="20"/>
          <w:color w:val="auto"/>
        </w:rPr>
      </w:pPr>
      <w:r>
        <w:rPr>
          <w:rFonts w:ascii="Courier New" w:cs="Courier New" w:eastAsia="Courier New" w:hAnsi="Courier New"/>
          <w:sz w:val="15"/>
          <w:szCs w:val="15"/>
          <w:color w:val="auto"/>
        </w:rPr>
        <w:t>WE ARE SUBJECT TO THE CYCLICAL NATURE OF THE INTEGRATED CIRCUIT INDUSTRY. ANY FUTURE DOWNTURNS WILL LIKELY REDUCE OUR REVENUE AND RESULT IN OUR HAVING EXCESS INVENTORY.</w:t>
      </w:r>
    </w:p>
    <w:p>
      <w:pPr>
        <w:spacing w:after="0" w:line="49" w:lineRule="exact"/>
        <w:rPr>
          <w:sz w:val="20"/>
          <w:szCs w:val="20"/>
          <w:color w:val="auto"/>
        </w:rPr>
      </w:pPr>
    </w:p>
    <w:p>
      <w:pPr>
        <w:ind w:right="3159" w:firstLine="447"/>
        <w:spacing w:after="0" w:line="273" w:lineRule="auto"/>
        <w:rPr>
          <w:sz w:val="20"/>
          <w:szCs w:val="20"/>
          <w:color w:val="auto"/>
        </w:rPr>
      </w:pPr>
      <w:r>
        <w:rPr>
          <w:rFonts w:ascii="Courier New" w:cs="Courier New" w:eastAsia="Courier New" w:hAnsi="Courier New"/>
          <w:sz w:val="14"/>
          <w:szCs w:val="14"/>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71" w:lineRule="exact"/>
        <w:rPr>
          <w:sz w:val="20"/>
          <w:szCs w:val="20"/>
          <w:color w:val="auto"/>
        </w:rPr>
      </w:pPr>
    </w:p>
    <w:p>
      <w:pPr>
        <w:ind w:right="3079"/>
        <w:spacing w:after="0" w:line="359" w:lineRule="auto"/>
        <w:rPr>
          <w:sz w:val="20"/>
          <w:szCs w:val="20"/>
          <w:color w:val="auto"/>
        </w:rPr>
      </w:pPr>
      <w:r>
        <w:rPr>
          <w:rFonts w:ascii="Courier New" w:cs="Courier New" w:eastAsia="Courier New" w:hAnsi="Courier New"/>
          <w:sz w:val="15"/>
          <w:szCs w:val="15"/>
          <w:color w:val="auto"/>
        </w:rPr>
        <w:t>WE ARE DEPENDENT UPON THE HARD DISK DRIVE INDUSTRY, WHICH IS HIGHLY CYCLICAL AND EXPERIENCES RAPID TECHNOLOGICAL CHANGE.</w:t>
      </w:r>
    </w:p>
    <w:p>
      <w:pPr>
        <w:spacing w:after="0" w:line="8" w:lineRule="exact"/>
        <w:rPr>
          <w:sz w:val="20"/>
          <w:szCs w:val="20"/>
          <w:color w:val="auto"/>
        </w:rPr>
      </w:pPr>
    </w:p>
    <w:p>
      <w:pPr>
        <w:ind w:right="3079" w:firstLine="447"/>
        <w:spacing w:after="0" w:line="276" w:lineRule="auto"/>
        <w:rPr>
          <w:sz w:val="20"/>
          <w:szCs w:val="20"/>
          <w:color w:val="auto"/>
        </w:rPr>
      </w:pPr>
      <w:r>
        <w:rPr>
          <w:rFonts w:ascii="Courier New" w:cs="Courier New" w:eastAsia="Courier New" w:hAnsi="Courier New"/>
          <w:sz w:val="14"/>
          <w:szCs w:val="14"/>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68"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64" w:lineRule="exact"/>
        <w:rPr>
          <w:sz w:val="20"/>
          <w:szCs w:val="20"/>
          <w:color w:val="auto"/>
        </w:rPr>
      </w:pPr>
    </w:p>
    <w:p>
      <w:pPr>
        <w:ind w:right="3079"/>
        <w:spacing w:after="0" w:line="266" w:lineRule="auto"/>
        <w:rPr>
          <w:sz w:val="20"/>
          <w:szCs w:val="20"/>
          <w:color w:val="auto"/>
        </w:rPr>
      </w:pPr>
      <w:r>
        <w:rPr>
          <w:rFonts w:ascii="Courier New" w:cs="Courier New" w:eastAsia="Courier New" w:hAnsi="Courier New"/>
          <w:sz w:val="15"/>
          <w:szCs w:val="15"/>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74" w:lineRule="exact"/>
        <w:rPr>
          <w:sz w:val="20"/>
          <w:szCs w:val="20"/>
          <w:color w:val="auto"/>
        </w:rPr>
      </w:pPr>
    </w:p>
    <w:p>
      <w:pPr>
        <w:ind w:right="3159" w:firstLine="447"/>
        <w:spacing w:after="0" w:line="283" w:lineRule="auto"/>
        <w:rPr>
          <w:sz w:val="20"/>
          <w:szCs w:val="20"/>
          <w:color w:val="auto"/>
        </w:rPr>
      </w:pPr>
      <w:r>
        <w:rPr>
          <w:rFonts w:ascii="Courier New" w:cs="Courier New" w:eastAsia="Courier New" w:hAnsi="Courier New"/>
          <w:sz w:val="14"/>
          <w:szCs w:val="14"/>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67" w:lineRule="exact"/>
        <w:rPr>
          <w:sz w:val="20"/>
          <w:szCs w:val="20"/>
          <w:color w:val="auto"/>
        </w:rPr>
      </w:pPr>
    </w:p>
    <w:p>
      <w:pPr>
        <w:ind w:right="3159" w:firstLine="447"/>
        <w:spacing w:after="0" w:line="281" w:lineRule="auto"/>
        <w:rPr>
          <w:sz w:val="20"/>
          <w:szCs w:val="20"/>
          <w:color w:val="auto"/>
        </w:rPr>
      </w:pPr>
      <w:r>
        <w:rPr>
          <w:rFonts w:ascii="Courier New" w:cs="Courier New" w:eastAsia="Courier New" w:hAnsi="Courier New"/>
          <w:sz w:val="15"/>
          <w:szCs w:val="15"/>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w:t>
      </w: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16</w:t>
      </w:r>
    </w:p>
    <w:p>
      <w:pPr>
        <w:sectPr>
          <w:pgSz w:w="11900" w:h="16838" w:orient="portrait"/>
          <w:cols w:equalWidth="0" w:num="1">
            <w:col w:w="10219"/>
          </w:cols>
          <w:pgMar w:left="240" w:top="263" w:right="1440" w:bottom="1440" w:gutter="0" w:footer="0" w:header="0"/>
        </w:sectPr>
      </w:pPr>
    </w:p>
    <w:bookmarkStart w:id="19" w:name="page20"/>
    <w:bookmarkEnd w:id="19"/>
    <w:p>
      <w:pPr>
        <w:ind w:left="260"/>
        <w:spacing w:after="0"/>
        <w:rPr>
          <w:sz w:val="20"/>
          <w:szCs w:val="20"/>
          <w:color w:val="auto"/>
        </w:rPr>
      </w:pPr>
      <w:r>
        <w:rPr>
          <w:rFonts w:ascii="Courier New" w:cs="Courier New" w:eastAsia="Courier New" w:hAnsi="Courier New"/>
          <w:sz w:val="15"/>
          <w:szCs w:val="15"/>
          <w:color w:val="auto"/>
        </w:rPr>
        <w:t>18</w:t>
      </w:r>
    </w:p>
    <w:p>
      <w:pPr>
        <w:spacing w:after="0" w:line="174" w:lineRule="exact"/>
        <w:rPr>
          <w:sz w:val="20"/>
          <w:szCs w:val="20"/>
          <w:color w:val="auto"/>
        </w:rPr>
      </w:pPr>
    </w:p>
    <w:p>
      <w:pPr>
        <w:ind w:right="3259"/>
        <w:spacing w:after="0" w:line="359" w:lineRule="auto"/>
        <w:rPr>
          <w:sz w:val="20"/>
          <w:szCs w:val="20"/>
          <w:color w:val="auto"/>
        </w:rPr>
      </w:pPr>
      <w:r>
        <w:rPr>
          <w:rFonts w:ascii="Courier New" w:cs="Courier New" w:eastAsia="Courier New" w:hAnsi="Courier New"/>
          <w:sz w:val="15"/>
          <w:szCs w:val="15"/>
          <w:color w:val="auto"/>
        </w:rPr>
        <w:t>technology does not achieve widespread market acceptance, our Gigabit Ethernet products may never be profitable.</w:t>
      </w:r>
    </w:p>
    <w:p>
      <w:pPr>
        <w:spacing w:after="0" w:line="8" w:lineRule="exact"/>
        <w:rPr>
          <w:sz w:val="20"/>
          <w:szCs w:val="20"/>
          <w:color w:val="auto"/>
        </w:rPr>
      </w:pPr>
    </w:p>
    <w:p>
      <w:pPr>
        <w:ind w:right="3339"/>
        <w:spacing w:after="0" w:line="359" w:lineRule="auto"/>
        <w:rPr>
          <w:sz w:val="20"/>
          <w:szCs w:val="20"/>
          <w:color w:val="auto"/>
        </w:rPr>
      </w:pPr>
      <w:r>
        <w:rPr>
          <w:rFonts w:ascii="Courier New" w:cs="Courier New" w:eastAsia="Courier New" w:hAnsi="Courier New"/>
          <w:sz w:val="15"/>
          <w:szCs w:val="15"/>
          <w:color w:val="auto"/>
        </w:rPr>
        <w:t>WE MAY BE UNABLE TO PROTECT OUR INTELLECTUAL PROPERTY, WHICH WOULD NEGATIVELY AFFECT OUR ABILITY TO COMPETE.</w:t>
      </w:r>
    </w:p>
    <w:p>
      <w:pPr>
        <w:spacing w:after="0" w:line="8"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June 6, 2000, we had been issued nine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93" w:lineRule="exact"/>
        <w:rPr>
          <w:sz w:val="20"/>
          <w:szCs w:val="20"/>
          <w:color w:val="auto"/>
        </w:rPr>
      </w:pPr>
    </w:p>
    <w:p>
      <w:pPr>
        <w:jc w:val="both"/>
        <w:ind w:right="3259"/>
        <w:spacing w:after="0" w:line="281" w:lineRule="auto"/>
        <w:rPr>
          <w:sz w:val="20"/>
          <w:szCs w:val="20"/>
          <w:color w:val="auto"/>
        </w:rPr>
      </w:pPr>
      <w:r>
        <w:rPr>
          <w:rFonts w:ascii="Courier New" w:cs="Courier New" w:eastAsia="Courier New" w:hAnsi="Courier New"/>
          <w:sz w:val="15"/>
          <w:szCs w:val="15"/>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64"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86" w:lineRule="exact"/>
        <w:rPr>
          <w:sz w:val="20"/>
          <w:szCs w:val="20"/>
          <w:color w:val="auto"/>
        </w:rPr>
      </w:pPr>
    </w:p>
    <w:p>
      <w:pPr>
        <w:ind w:left="700" w:right="3439" w:hanging="172"/>
        <w:spacing w:after="0" w:line="359" w:lineRule="auto"/>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stop selling products or using technology that contain the allegedly infringing intellectual property;</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 damages to the party claiming infringement;</w:t>
      </w:r>
    </w:p>
    <w:p>
      <w:pPr>
        <w:spacing w:after="0" w:line="174" w:lineRule="exact"/>
        <w:rPr>
          <w:rFonts w:ascii="Courier New" w:cs="Courier New" w:eastAsia="Courier New" w:hAnsi="Courier New"/>
          <w:sz w:val="15"/>
          <w:szCs w:val="15"/>
          <w:color w:val="auto"/>
        </w:rPr>
      </w:pPr>
    </w:p>
    <w:p>
      <w:pPr>
        <w:ind w:left="700" w:right="3079" w:hanging="172"/>
        <w:spacing w:after="0" w:line="359" w:lineRule="auto"/>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obtain a license to the relevant intellectual property, which license may not be available on reasonable terms or at all; and</w:t>
      </w:r>
    </w:p>
    <w:p>
      <w:pPr>
        <w:spacing w:after="0" w:line="7" w:lineRule="exact"/>
        <w:rPr>
          <w:rFonts w:ascii="Courier New" w:cs="Courier New" w:eastAsia="Courier New" w:hAnsi="Courier New"/>
          <w:sz w:val="15"/>
          <w:szCs w:val="15"/>
          <w:color w:val="auto"/>
        </w:rPr>
      </w:pPr>
    </w:p>
    <w:p>
      <w:pPr>
        <w:ind w:left="700" w:right="3079" w:hanging="172"/>
        <w:spacing w:after="0" w:line="359" w:lineRule="auto"/>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redesign those products that contain the allegedly infringing intellectual property.</w:t>
      </w:r>
    </w:p>
    <w:p>
      <w:pPr>
        <w:spacing w:after="0" w:line="8"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RISKS RELATED TO THIS OFFERING</w:t>
      </w:r>
    </w:p>
    <w:p>
      <w:pPr>
        <w:spacing w:after="0" w:line="174" w:lineRule="exact"/>
        <w:rPr>
          <w:sz w:val="20"/>
          <w:szCs w:val="20"/>
          <w:color w:val="auto"/>
        </w:rPr>
      </w:pPr>
    </w:p>
    <w:p>
      <w:pPr>
        <w:ind w:right="3079"/>
        <w:spacing w:after="0" w:line="301" w:lineRule="auto"/>
        <w:rPr>
          <w:sz w:val="20"/>
          <w:szCs w:val="20"/>
          <w:color w:val="auto"/>
        </w:rPr>
      </w:pPr>
      <w:r>
        <w:rPr>
          <w:rFonts w:ascii="Courier New" w:cs="Courier New" w:eastAsia="Courier New" w:hAnsi="Courier New"/>
          <w:sz w:val="15"/>
          <w:szCs w:val="15"/>
          <w:color w:val="auto"/>
        </w:rPr>
        <w:t>WE ARE INCORPORATED IN BERMUDA, AND, AS A RESULT, IT MAY NOT BE POSSIBLE FOR SHAREHOLDERS TO ENFORCE CIVIL LIABILITY PROVISIONS OF THE SECURITIES LAWS OF THE UNITED STATES.</w:t>
      </w:r>
    </w:p>
    <w:p>
      <w:pPr>
        <w:spacing w:after="0" w:line="49"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17</w:t>
      </w:r>
    </w:p>
    <w:p>
      <w:pPr>
        <w:sectPr>
          <w:pgSz w:w="11900" w:h="16838" w:orient="portrait"/>
          <w:cols w:equalWidth="0" w:num="1">
            <w:col w:w="10219"/>
          </w:cols>
          <w:pgMar w:left="240" w:top="263" w:right="1440" w:bottom="1440" w:gutter="0" w:footer="0" w:header="0"/>
        </w:sectPr>
      </w:pPr>
    </w:p>
    <w:bookmarkStart w:id="20" w:name="page21"/>
    <w:bookmarkEnd w:id="20"/>
    <w:p>
      <w:pPr>
        <w:ind w:left="260"/>
        <w:spacing w:after="0"/>
        <w:rPr>
          <w:sz w:val="20"/>
          <w:szCs w:val="20"/>
          <w:color w:val="auto"/>
        </w:rPr>
      </w:pPr>
      <w:r>
        <w:rPr>
          <w:rFonts w:ascii="Courier New" w:cs="Courier New" w:eastAsia="Courier New" w:hAnsi="Courier New"/>
          <w:sz w:val="15"/>
          <w:szCs w:val="15"/>
          <w:color w:val="auto"/>
        </w:rPr>
        <w:t>19</w:t>
      </w:r>
    </w:p>
    <w:p>
      <w:pPr>
        <w:spacing w:after="0" w:line="174" w:lineRule="exact"/>
        <w:rPr>
          <w:sz w:val="20"/>
          <w:szCs w:val="20"/>
          <w:color w:val="auto"/>
        </w:rPr>
      </w:pPr>
    </w:p>
    <w:p>
      <w:pPr>
        <w:ind w:right="3079"/>
        <w:spacing w:after="0" w:line="253" w:lineRule="auto"/>
        <w:rPr>
          <w:sz w:val="20"/>
          <w:szCs w:val="20"/>
          <w:color w:val="auto"/>
        </w:rPr>
      </w:pPr>
      <w:r>
        <w:rPr>
          <w:rFonts w:ascii="Courier New" w:cs="Courier New" w:eastAsia="Courier New" w:hAnsi="Courier New"/>
          <w:sz w:val="15"/>
          <w:szCs w:val="15"/>
          <w:color w:val="auto"/>
        </w:rPr>
        <w:t>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We have been advised by our legal advisor in Bermuda, Conyers Dill &amp; Pearman, that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87" w:lineRule="exact"/>
        <w:rPr>
          <w:sz w:val="20"/>
          <w:szCs w:val="20"/>
          <w:color w:val="auto"/>
        </w:rPr>
      </w:pPr>
    </w:p>
    <w:p>
      <w:pPr>
        <w:ind w:right="3159"/>
        <w:spacing w:after="0" w:line="331" w:lineRule="auto"/>
        <w:rPr>
          <w:sz w:val="20"/>
          <w:szCs w:val="20"/>
          <w:color w:val="auto"/>
        </w:rPr>
      </w:pPr>
      <w:r>
        <w:rPr>
          <w:rFonts w:ascii="Courier New" w:cs="Courier New" w:eastAsia="Courier New" w:hAnsi="Courier New"/>
          <w:sz w:val="14"/>
          <w:szCs w:val="14"/>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32" w:lineRule="exact"/>
        <w:rPr>
          <w:sz w:val="20"/>
          <w:szCs w:val="20"/>
          <w:color w:val="auto"/>
        </w:rPr>
      </w:pPr>
    </w:p>
    <w:p>
      <w:pPr>
        <w:ind w:right="3079" w:firstLine="447"/>
        <w:spacing w:after="0" w:line="252" w:lineRule="auto"/>
        <w:rPr>
          <w:sz w:val="20"/>
          <w:szCs w:val="20"/>
          <w:color w:val="auto"/>
        </w:rPr>
      </w:pPr>
      <w:r>
        <w:rPr>
          <w:rFonts w:ascii="Courier New" w:cs="Courier New" w:eastAsia="Courier New" w:hAnsi="Courier New"/>
          <w:sz w:val="15"/>
          <w:szCs w:val="15"/>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89" w:lineRule="exact"/>
        <w:rPr>
          <w:sz w:val="20"/>
          <w:szCs w:val="20"/>
          <w:color w:val="auto"/>
        </w:rPr>
      </w:pPr>
    </w:p>
    <w:p>
      <w:pPr>
        <w:ind w:right="3159"/>
        <w:spacing w:after="0" w:line="359" w:lineRule="auto"/>
        <w:rPr>
          <w:sz w:val="20"/>
          <w:szCs w:val="20"/>
          <w:color w:val="auto"/>
        </w:rPr>
      </w:pPr>
      <w:r>
        <w:rPr>
          <w:rFonts w:ascii="Courier New" w:cs="Courier New" w:eastAsia="Courier New" w:hAnsi="Courier New"/>
          <w:sz w:val="15"/>
          <w:szCs w:val="15"/>
          <w:color w:val="auto"/>
        </w:rPr>
        <w:t>BERMUDA LAW DIFFERS FROM THE LAWS IN EFFECT IN THE UNITED STATES AND MAY AFFORD LESS PROTECTION TO SHAREHOLDERS.</w:t>
      </w:r>
    </w:p>
    <w:p>
      <w:pPr>
        <w:spacing w:after="0" w:line="8" w:lineRule="exact"/>
        <w:rPr>
          <w:sz w:val="20"/>
          <w:szCs w:val="20"/>
          <w:color w:val="auto"/>
        </w:rPr>
      </w:pPr>
    </w:p>
    <w:p>
      <w:pPr>
        <w:ind w:right="3259" w:firstLine="447"/>
        <w:spacing w:after="0" w:line="266" w:lineRule="auto"/>
        <w:rPr>
          <w:sz w:val="20"/>
          <w:szCs w:val="20"/>
          <w:color w:val="auto"/>
        </w:rPr>
      </w:pPr>
      <w:r>
        <w:rPr>
          <w:rFonts w:ascii="Courier New" w:cs="Courier New" w:eastAsia="Courier New" w:hAnsi="Courier New"/>
          <w:sz w:val="15"/>
          <w:szCs w:val="15"/>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 shareholders, including the following:</w:t>
      </w:r>
    </w:p>
    <w:p>
      <w:pPr>
        <w:spacing w:after="0" w:line="74" w:lineRule="exact"/>
        <w:rPr>
          <w:sz w:val="20"/>
          <w:szCs w:val="20"/>
          <w:color w:val="auto"/>
        </w:rPr>
      </w:pPr>
    </w:p>
    <w:p>
      <w:pPr>
        <w:ind w:left="620" w:right="3159" w:hanging="181"/>
        <w:spacing w:after="0" w:line="281" w:lineRule="auto"/>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transaction we enter into in which a director has an interest is neither voidable by us nor is the director liable to us for any profit realized, provided the nature of the director's interest is disclosed to the board of directors at the first opportunity; and</w:t>
      </w:r>
    </w:p>
    <w:p>
      <w:pPr>
        <w:spacing w:after="0" w:line="64" w:lineRule="exact"/>
        <w:rPr>
          <w:rFonts w:ascii="Courier New" w:cs="Courier New" w:eastAsia="Courier New" w:hAnsi="Courier New"/>
          <w:sz w:val="15"/>
          <w:szCs w:val="15"/>
          <w:color w:val="auto"/>
        </w:rPr>
      </w:pPr>
    </w:p>
    <w:p>
      <w:pPr>
        <w:ind w:left="620" w:right="3079" w:hanging="181"/>
        <w:spacing w:after="0" w:line="252" w:lineRule="auto"/>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class actions and derivative actions are not available to shareholders except in limited circumstances. The circumstances in which class actions and derivative actions are available to our shareholders are described in this prospectus under the heading "Description of Capital</w:t>
      </w:r>
    </w:p>
    <w:p>
      <w:pPr>
        <w:spacing w:after="0" w:line="2" w:lineRule="exact"/>
        <w:rPr>
          <w:rFonts w:ascii="Courier New" w:cs="Courier New" w:eastAsia="Courier New" w:hAnsi="Courier New"/>
          <w:sz w:val="15"/>
          <w:szCs w:val="15"/>
          <w:color w:val="auto"/>
        </w:rPr>
      </w:pPr>
    </w:p>
    <w:p>
      <w:pPr>
        <w:ind w:left="62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Stock -- Appraisal Rights and Shareholder Suits".</w:t>
      </w:r>
    </w:p>
    <w:p>
      <w:pPr>
        <w:spacing w:after="0" w:line="146" w:lineRule="exact"/>
        <w:rPr>
          <w:sz w:val="20"/>
          <w:szCs w:val="20"/>
          <w:color w:val="auto"/>
        </w:rPr>
      </w:pPr>
    </w:p>
    <w:p>
      <w:pPr>
        <w:jc w:val="both"/>
        <w:ind w:right="3599"/>
        <w:spacing w:after="0" w:line="301" w:lineRule="auto"/>
        <w:rPr>
          <w:sz w:val="20"/>
          <w:szCs w:val="20"/>
          <w:color w:val="auto"/>
        </w:rPr>
      </w:pPr>
      <w:r>
        <w:rPr>
          <w:rFonts w:ascii="Courier New" w:cs="Courier New" w:eastAsia="Courier New" w:hAnsi="Courier New"/>
          <w:sz w:val="15"/>
          <w:szCs w:val="15"/>
          <w:color w:val="auto"/>
        </w:rPr>
        <w:t>Further information on the differences between the laws of Bermuda and the United States are described in this prospectus under the heading "Certain Foreign Issuer Considerations".</w:t>
      </w:r>
    </w:p>
    <w:p>
      <w:pPr>
        <w:spacing w:after="0" w:line="49" w:lineRule="exact"/>
        <w:rPr>
          <w:sz w:val="20"/>
          <w:szCs w:val="20"/>
          <w:color w:val="auto"/>
        </w:rPr>
      </w:pPr>
    </w:p>
    <w:p>
      <w:pPr>
        <w:ind w:right="3079"/>
        <w:spacing w:after="0" w:line="281" w:lineRule="auto"/>
        <w:rPr>
          <w:sz w:val="20"/>
          <w:szCs w:val="20"/>
          <w:color w:val="auto"/>
        </w:rPr>
      </w:pPr>
      <w:r>
        <w:rPr>
          <w:rFonts w:ascii="Courier New" w:cs="Courier New" w:eastAsia="Courier New" w:hAnsi="Courier New"/>
          <w:sz w:val="15"/>
          <w:szCs w:val="15"/>
          <w:color w:val="auto"/>
        </w:rPr>
        <w:t>WE ARE SUBJECT TO SUBSTANTIAL TAX RISK BECAUSE EXISTING CASES, RULINGS AND REGULATIONS DO NOT CLEARLY ADDRESS HOW UNITED STATES FEDERAL INCOME TAX LAWS APPLY TO A BUSINESS LIKE OURS THAT INVOLVES FOREIGN OPERATIONS RECEIVING SUPPORT FROM A U.S. SUBSIDIARY.</w:t>
      </w:r>
    </w:p>
    <w:p>
      <w:pPr>
        <w:spacing w:after="0" w:line="6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We are incorporated in Bermuda. Our Bermuda operations are subject to United States federal income tax at regular corporate rates and to United States branch profits tax, in each case to the extent that our income is effectively connected with the conduct of a trade or business in the United States. By contrast, corporations incorporated in the United States are subject to United States federal income taxes on their worldwide income, regardless of whether that income is effectively connected with the conduct of a trade or business in the United States.</w:t>
      </w:r>
    </w:p>
    <w:p>
      <w:pPr>
        <w:spacing w:after="0" w:line="8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18</w:t>
      </w:r>
    </w:p>
    <w:p>
      <w:pPr>
        <w:sectPr>
          <w:pgSz w:w="11900" w:h="16838" w:orient="portrait"/>
          <w:cols w:equalWidth="0" w:num="1">
            <w:col w:w="10219"/>
          </w:cols>
          <w:pgMar w:left="240" w:top="263" w:right="1440" w:bottom="1440" w:gutter="0" w:footer="0" w:header="0"/>
        </w:sectPr>
      </w:pPr>
    </w:p>
    <w:bookmarkStart w:id="21" w:name="page22"/>
    <w:bookmarkEnd w:id="21"/>
    <w:p>
      <w:pPr>
        <w:ind w:left="260"/>
        <w:spacing w:after="0"/>
        <w:rPr>
          <w:sz w:val="20"/>
          <w:szCs w:val="20"/>
          <w:color w:val="auto"/>
        </w:rPr>
      </w:pPr>
      <w:r>
        <w:rPr>
          <w:rFonts w:ascii="Courier New" w:cs="Courier New" w:eastAsia="Courier New" w:hAnsi="Courier New"/>
          <w:sz w:val="15"/>
          <w:szCs w:val="15"/>
          <w:color w:val="auto"/>
        </w:rPr>
        <w:t>20</w:t>
      </w:r>
    </w:p>
    <w:p>
      <w:pPr>
        <w:spacing w:after="0" w:line="17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Our corporate structure was developed in a manner that we believe limits the amount of our income that is effectively connected with the conduct of a trade or business in the United States. We have sales offices in Singapore and Japan that handle our foreign sales activities and we try to limit the activities conducted by our U.S. operations. However, unlike many other foreign corporations whose sole connection to the United States is through a United States subsidiary established for the purpose of doing business in the United States, our United States operations provide support to our other subsidiaries throughout the world. The provision of these support services increases the risk that our income will be deemed effectively connected income.</w:t>
      </w:r>
    </w:p>
    <w:p>
      <w:pPr>
        <w:spacing w:after="0" w:line="87"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The determination of whether income of a foreign corporation is effectively connected with the conduct of a trade or business in the United States and, therefore,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Moreover, there are no proposed or published regulations with respect to one of the main sections of the Internal Revenue Code that applies to us, leading to further uncertainty.</w:t>
      </w:r>
    </w:p>
    <w:p>
      <w:pPr>
        <w:spacing w:after="0" w:line="87" w:lineRule="exact"/>
        <w:rPr>
          <w:sz w:val="20"/>
          <w:szCs w:val="20"/>
          <w:color w:val="auto"/>
        </w:rPr>
      </w:pPr>
    </w:p>
    <w:p>
      <w:pPr>
        <w:ind w:right="3079" w:firstLine="447"/>
        <w:spacing w:after="0" w:line="247" w:lineRule="auto"/>
        <w:rPr>
          <w:sz w:val="20"/>
          <w:szCs w:val="20"/>
          <w:color w:val="auto"/>
        </w:rPr>
      </w:pPr>
      <w:r>
        <w:rPr>
          <w:rFonts w:ascii="Courier New" w:cs="Courier New" w:eastAsia="Courier New" w:hAnsi="Courier New"/>
          <w:sz w:val="15"/>
          <w:szCs w:val="15"/>
          <w:color w:val="auto"/>
        </w:rPr>
        <w:t>Because of the uncertainty as to how United States federal income tax laws apply to the way we conduct our business, we believe the Internal Revenue Service will probably disagree with our past or future positions as to the amount of effectively connected income that we earn. Based on our analysis of applicable United States federal income tax laws and regulations to our operations as currently conducted, we expect to pay United States federal income taxes at an effective rate of approximately 5% to 10%.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54.5%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 we could be required to make significant cash payments for back taxes and interest based on the difference between the income tax rate ultimately determined to apply and the effective rate at which we paid those taxes. At April 30, 2000, our income tax liability accrued on our balance sheet aggregated $6,420,000, which reflects our best estimate of such liability. However, we cannot assure you that our actual income tax liability will not exceed this amount. If the Internal Revenue Service were to prevail in an argument that all of our non-United States income is effectively connected income, we estimate that our exposure for taxes, interest and penalties would be approximately $14 million at April 30, 2000. We have filed United States federal income tax returns since 1996. The Internal Revenue Service examined our 1996 United States federal income tax return and made no adjustment; however, we had losses for that year.</w:t>
      </w:r>
    </w:p>
    <w:p>
      <w:pPr>
        <w:spacing w:after="0" w:line="92" w:lineRule="exact"/>
        <w:rPr>
          <w:sz w:val="20"/>
          <w:szCs w:val="20"/>
          <w:color w:val="auto"/>
        </w:rPr>
      </w:pPr>
    </w:p>
    <w:p>
      <w:pPr>
        <w:ind w:right="3159"/>
        <w:spacing w:after="0" w:line="359" w:lineRule="auto"/>
        <w:rPr>
          <w:sz w:val="20"/>
          <w:szCs w:val="20"/>
          <w:color w:val="auto"/>
        </w:rPr>
      </w:pPr>
      <w:r>
        <w:rPr>
          <w:rFonts w:ascii="Courier New" w:cs="Courier New" w:eastAsia="Courier New" w:hAnsi="Courier New"/>
          <w:sz w:val="15"/>
          <w:szCs w:val="15"/>
          <w:color w:val="auto"/>
        </w:rPr>
        <w:t>TAX BENEFITS WE RECEIVE MAY BE TERMINATED OR REDUCED IN THE FUTURE, WHICH WOULD INCREASE OUR COSTS.</w:t>
      </w:r>
    </w:p>
    <w:p>
      <w:pPr>
        <w:spacing w:after="0" w:line="8"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The Economic Development Board of Singapore has informed us that it intends to recommend us for pioneer status. We believe that we will shortly receive official approval of pioneer status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we do not receive pioneer status or if our status is terminated early, our financial results could be harmed.</w:t>
      </w:r>
    </w:p>
    <w:p>
      <w:pPr>
        <w:spacing w:after="0" w:line="83" w:lineRule="exact"/>
        <w:rPr>
          <w:sz w:val="20"/>
          <w:szCs w:val="20"/>
          <w:color w:val="auto"/>
        </w:rPr>
      </w:pPr>
    </w:p>
    <w:p>
      <w:pPr>
        <w:ind w:right="3339" w:firstLine="447"/>
        <w:spacing w:after="0" w:line="281" w:lineRule="auto"/>
        <w:rPr>
          <w:sz w:val="20"/>
          <w:szCs w:val="20"/>
          <w:color w:val="auto"/>
        </w:rPr>
      </w:pPr>
      <w:r>
        <w:rPr>
          <w:rFonts w:ascii="Courier New" w:cs="Courier New" w:eastAsia="Courier New" w:hAnsi="Courier New"/>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w:t>
      </w: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19</w:t>
      </w:r>
    </w:p>
    <w:p>
      <w:pPr>
        <w:sectPr>
          <w:pgSz w:w="11900" w:h="16838" w:orient="portrait"/>
          <w:cols w:equalWidth="0" w:num="1">
            <w:col w:w="10219"/>
          </w:cols>
          <w:pgMar w:left="240" w:top="263" w:right="1440" w:bottom="1440" w:gutter="0" w:footer="0" w:header="0"/>
        </w:sectPr>
      </w:pPr>
    </w:p>
    <w:bookmarkStart w:id="22" w:name="page23"/>
    <w:bookmarkEnd w:id="22"/>
    <w:p>
      <w:pPr>
        <w:ind w:left="260"/>
        <w:spacing w:after="0"/>
        <w:rPr>
          <w:sz w:val="20"/>
          <w:szCs w:val="20"/>
          <w:color w:val="auto"/>
        </w:rPr>
      </w:pPr>
      <w:r>
        <w:rPr>
          <w:rFonts w:ascii="Courier New" w:cs="Courier New" w:eastAsia="Courier New" w:hAnsi="Courier New"/>
          <w:sz w:val="15"/>
          <w:szCs w:val="15"/>
          <w:color w:val="auto"/>
        </w:rPr>
        <w:t>21</w:t>
      </w:r>
    </w:p>
    <w:p>
      <w:pPr>
        <w:spacing w:after="0" w:line="174" w:lineRule="exact"/>
        <w:rPr>
          <w:sz w:val="20"/>
          <w:szCs w:val="20"/>
          <w:color w:val="auto"/>
        </w:rPr>
      </w:pPr>
    </w:p>
    <w:p>
      <w:pPr>
        <w:ind w:right="3339"/>
        <w:spacing w:after="0" w:line="301" w:lineRule="auto"/>
        <w:rPr>
          <w:sz w:val="20"/>
          <w:szCs w:val="20"/>
          <w:color w:val="auto"/>
        </w:rPr>
      </w:pPr>
      <w:r>
        <w:rPr>
          <w:rFonts w:ascii="Courier New" w:cs="Courier New" w:eastAsia="Courier New" w:hAnsi="Courier New"/>
          <w:sz w:val="15"/>
          <w:szCs w:val="15"/>
          <w:color w:val="auto"/>
        </w:rPr>
        <w:t>tax computed on income or capital gains, those taxes should not apply to us until March 28, 2016. However, this exemption may not be extended beyond this date.</w:t>
      </w:r>
    </w:p>
    <w:p>
      <w:pPr>
        <w:spacing w:after="0" w:line="49" w:lineRule="exact"/>
        <w:rPr>
          <w:sz w:val="20"/>
          <w:szCs w:val="20"/>
          <w:color w:val="auto"/>
        </w:rPr>
      </w:pPr>
    </w:p>
    <w:p>
      <w:pPr>
        <w:ind w:right="3259"/>
        <w:spacing w:after="0" w:line="359" w:lineRule="auto"/>
        <w:rPr>
          <w:sz w:val="20"/>
          <w:szCs w:val="20"/>
          <w:color w:val="auto"/>
        </w:rPr>
      </w:pPr>
      <w:r>
        <w:rPr>
          <w:rFonts w:ascii="Courier New" w:cs="Courier New" w:eastAsia="Courier New" w:hAnsi="Courier New"/>
          <w:sz w:val="15"/>
          <w:szCs w:val="15"/>
          <w:color w:val="auto"/>
        </w:rPr>
        <w:t>IF WE ARE CLASSIFIED AS A PASSIVE FOREIGN INVESTMENT COMPANY, OUR SHAREHOLDERS MAY SUFFER ADVERSE TAX CONSEQUENCES.</w:t>
      </w:r>
    </w:p>
    <w:p>
      <w:pPr>
        <w:spacing w:after="0" w:line="8" w:lineRule="exact"/>
        <w:rPr>
          <w:sz w:val="20"/>
          <w:szCs w:val="20"/>
          <w:color w:val="auto"/>
        </w:rPr>
      </w:pPr>
    </w:p>
    <w:p>
      <w:pPr>
        <w:ind w:right="3079" w:firstLine="447"/>
        <w:spacing w:after="0" w:line="270" w:lineRule="auto"/>
        <w:rPr>
          <w:sz w:val="20"/>
          <w:szCs w:val="20"/>
          <w:color w:val="auto"/>
        </w:rPr>
      </w:pPr>
      <w:r>
        <w:rPr>
          <w:rFonts w:ascii="Courier New" w:cs="Courier New" w:eastAsia="Courier New" w:hAnsi="Courier New"/>
          <w:sz w:val="14"/>
          <w:szCs w:val="14"/>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 each of which is described in this prospectus under the heading "Taxation".</w:t>
      </w:r>
    </w:p>
    <w:p>
      <w:pPr>
        <w:spacing w:after="0" w:line="76" w:lineRule="exact"/>
        <w:rPr>
          <w:sz w:val="20"/>
          <w:szCs w:val="20"/>
          <w:color w:val="auto"/>
        </w:rPr>
      </w:pPr>
    </w:p>
    <w:p>
      <w:pPr>
        <w:ind w:right="3159"/>
        <w:spacing w:after="0" w:line="272" w:lineRule="auto"/>
        <w:rPr>
          <w:sz w:val="20"/>
          <w:szCs w:val="20"/>
          <w:color w:val="auto"/>
        </w:rPr>
      </w:pPr>
      <w:r>
        <w:rPr>
          <w:rFonts w:ascii="Courier New" w:cs="Courier New" w:eastAsia="Courier New" w:hAnsi="Courier New"/>
          <w:sz w:val="15"/>
          <w:szCs w:val="15"/>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241"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Immediately after this offering, we anticipate that our executive officers and directors will beneficially own or control, directly or indirectly, approximately 65% of the outstanding shares of common stock. Additionally, Sehat Sutardja and Weili Dai are husband and wife and Sehat Sutardja and Pantas Sutardja are brothers. All three are directors and together they will hold approximately 44% of our outstanding common stock after the completion of this offering.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pacing w:after="0" w:line="264" w:lineRule="exact"/>
        <w:rPr>
          <w:sz w:val="20"/>
          <w:szCs w:val="20"/>
          <w:color w:val="auto"/>
        </w:rPr>
      </w:pPr>
    </w:p>
    <w:p>
      <w:pPr>
        <w:ind w:right="3159" w:firstLine="447"/>
        <w:spacing w:after="0" w:line="249" w:lineRule="auto"/>
        <w:rPr>
          <w:sz w:val="20"/>
          <w:szCs w:val="20"/>
          <w:color w:val="auto"/>
        </w:rPr>
      </w:pPr>
      <w:r>
        <w:rPr>
          <w:rFonts w:ascii="Courier New" w:cs="Courier New" w:eastAsia="Courier New" w:hAnsi="Courier New"/>
          <w:sz w:val="15"/>
          <w:szCs w:val="15"/>
          <w:color w:val="auto"/>
        </w:rPr>
        <w:t>We have been informed by Conyers Dill &amp; Pearman, our Bermuda counsel, that under Bermuda law all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9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20</w:t>
      </w:r>
    </w:p>
    <w:p>
      <w:pPr>
        <w:sectPr>
          <w:pgSz w:w="11900" w:h="16838" w:orient="portrait"/>
          <w:cols w:equalWidth="0" w:num="1">
            <w:col w:w="10219"/>
          </w:cols>
          <w:pgMar w:left="240" w:top="263" w:right="1440" w:bottom="1440" w:gutter="0" w:footer="0" w:header="0"/>
        </w:sectPr>
      </w:pPr>
    </w:p>
    <w:bookmarkStart w:id="23" w:name="page24"/>
    <w:bookmarkEnd w:id="23"/>
    <w:p>
      <w:pPr>
        <w:ind w:left="260"/>
        <w:spacing w:after="0"/>
        <w:rPr>
          <w:sz w:val="20"/>
          <w:szCs w:val="20"/>
          <w:color w:val="auto"/>
        </w:rPr>
      </w:pPr>
      <w:r>
        <w:rPr>
          <w:rFonts w:ascii="Courier New" w:cs="Courier New" w:eastAsia="Courier New" w:hAnsi="Courier New"/>
          <w:sz w:val="15"/>
          <w:szCs w:val="15"/>
          <w:color w:val="auto"/>
        </w:rPr>
        <w:t>22</w:t>
      </w:r>
    </w:p>
    <w:p>
      <w:pPr>
        <w:spacing w:after="0" w:line="174" w:lineRule="exact"/>
        <w:rPr>
          <w:sz w:val="20"/>
          <w:szCs w:val="20"/>
          <w:color w:val="auto"/>
        </w:rPr>
      </w:pPr>
    </w:p>
    <w:p>
      <w:pPr>
        <w:ind w:right="3259"/>
        <w:spacing w:after="0" w:line="359" w:lineRule="auto"/>
        <w:rPr>
          <w:sz w:val="20"/>
          <w:szCs w:val="20"/>
          <w:color w:val="auto"/>
        </w:rPr>
      </w:pPr>
      <w:r>
        <w:rPr>
          <w:rFonts w:ascii="Courier New" w:cs="Courier New" w:eastAsia="Courier New" w:hAnsi="Courier New"/>
          <w:sz w:val="15"/>
          <w:szCs w:val="15"/>
          <w:color w:val="auto"/>
        </w:rPr>
        <w:t>OUR COMMON STOCK HAS NOT BEEN PUBLICLY TRADED, AND WE EXPECT THAT THE PRICE OF OUR STOCK MAY FLUCTUATE SUBSTANTIALLY.</w:t>
      </w:r>
    </w:p>
    <w:p>
      <w:pPr>
        <w:spacing w:after="0" w:line="8" w:lineRule="exact"/>
        <w:rPr>
          <w:sz w:val="20"/>
          <w:szCs w:val="20"/>
          <w:color w:val="auto"/>
        </w:rPr>
      </w:pPr>
    </w:p>
    <w:p>
      <w:pPr>
        <w:ind w:right="3079" w:firstLine="447"/>
        <w:spacing w:after="0" w:line="280" w:lineRule="auto"/>
        <w:rPr>
          <w:sz w:val="20"/>
          <w:szCs w:val="20"/>
          <w:color w:val="auto"/>
        </w:rPr>
      </w:pPr>
      <w:r>
        <w:rPr>
          <w:rFonts w:ascii="Courier New" w:cs="Courier New" w:eastAsia="Courier New" w:hAnsi="Courier New"/>
          <w:sz w:val="14"/>
          <w:szCs w:val="14"/>
          <w:color w:val="auto"/>
        </w:rPr>
        <w:t>Recently, the stock prices of technology companies similar to Marvell have been quite volatile. Moreover, prior to this offering, there has been no public market for our common stock. The initial public offering price will be determined through negotiations between the underwriters and us. If you purchase shares of common stock, you may not be able to resell your shares at or above the initial offering price. The market price of our common stock may fluctuate significantly in response to numerous factors, many of which are beyond our control and are difficult or impossible to forecast, including the following:</w:t>
      </w:r>
    </w:p>
    <w:p>
      <w:pPr>
        <w:spacing w:after="0" w:line="68" w:lineRule="exact"/>
        <w:rPr>
          <w:sz w:val="20"/>
          <w:szCs w:val="20"/>
          <w:color w:val="auto"/>
        </w:rPr>
      </w:pPr>
    </w:p>
    <w:p>
      <w:pPr>
        <w:ind w:left="700" w:hanging="172"/>
        <w:spacing w:after="0"/>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actual or anticipated fluctuations in our sales and operating results;</w:t>
      </w:r>
    </w:p>
    <w:p>
      <w:pPr>
        <w:spacing w:after="0" w:line="174" w:lineRule="exact"/>
        <w:rPr>
          <w:rFonts w:ascii="Courier New" w:cs="Courier New" w:eastAsia="Courier New" w:hAnsi="Courier New"/>
          <w:sz w:val="15"/>
          <w:szCs w:val="15"/>
          <w:color w:val="auto"/>
        </w:rPr>
      </w:pPr>
    </w:p>
    <w:p>
      <w:pPr>
        <w:ind w:left="700" w:right="3079" w:hanging="172"/>
        <w:spacing w:after="0" w:line="359" w:lineRule="auto"/>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recommendations or financial estimates by securities analysts or our failure to perform in line with such estimates;</w:t>
      </w:r>
    </w:p>
    <w:p>
      <w:pPr>
        <w:spacing w:after="0" w:line="7" w:lineRule="exact"/>
        <w:rPr>
          <w:rFonts w:ascii="Courier New" w:cs="Courier New" w:eastAsia="Courier New" w:hAnsi="Courier New"/>
          <w:sz w:val="15"/>
          <w:szCs w:val="15"/>
          <w:color w:val="auto"/>
        </w:rPr>
      </w:pPr>
    </w:p>
    <w:p>
      <w:pPr>
        <w:ind w:left="700" w:right="3079" w:hanging="172"/>
        <w:spacing w:after="0" w:line="390" w:lineRule="auto"/>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changes in market valuations of other technology companies, particularly those that design, manufacture and/or sell integrated circuits;</w:t>
      </w:r>
    </w:p>
    <w:p>
      <w:pPr>
        <w:ind w:left="700" w:right="3439" w:hanging="172"/>
        <w:spacing w:after="0" w:line="301" w:lineRule="auto"/>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announcements by us or our competitors of significant technical innovations, acquisitions, strategic partnerships, joint ventures or capital commitments;</w:t>
      </w:r>
    </w:p>
    <w:p>
      <w:pPr>
        <w:spacing w:after="0" w:line="48" w:lineRule="exact"/>
        <w:rPr>
          <w:rFonts w:ascii="Courier New" w:cs="Courier New" w:eastAsia="Courier New" w:hAnsi="Courier New"/>
          <w:sz w:val="15"/>
          <w:szCs w:val="15"/>
          <w:color w:val="auto"/>
        </w:rPr>
      </w:pPr>
    </w:p>
    <w:p>
      <w:pPr>
        <w:ind w:left="700" w:right="3439" w:hanging="172"/>
        <w:spacing w:after="0" w:line="359" w:lineRule="auto"/>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of technologies or product enhancements that reduce the need for our products;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departures of key personnel;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sales of our common stock in the future.</w:t>
      </w:r>
    </w:p>
    <w:p>
      <w:pPr>
        <w:spacing w:after="0" w:line="174" w:lineRule="exact"/>
        <w:rPr>
          <w:sz w:val="20"/>
          <w:szCs w:val="20"/>
          <w:color w:val="auto"/>
        </w:rPr>
      </w:pPr>
    </w:p>
    <w:p>
      <w:pPr>
        <w:ind w:right="3339"/>
        <w:spacing w:after="0" w:line="359" w:lineRule="auto"/>
        <w:rPr>
          <w:sz w:val="20"/>
          <w:szCs w:val="20"/>
          <w:color w:val="auto"/>
        </w:rPr>
      </w:pPr>
      <w:r>
        <w:rPr>
          <w:rFonts w:ascii="Courier New" w:cs="Courier New" w:eastAsia="Courier New" w:hAnsi="Courier New"/>
          <w:sz w:val="15"/>
          <w:szCs w:val="15"/>
          <w:color w:val="auto"/>
        </w:rPr>
        <w:t>CLASS ACTION LITIGATION DUE TO STOCK PRICE VOLATILITY COULD CAUSE US TO INCUR SUBSTANTIAL COSTS AND DIVERT OUR MANAGEMENT'S ATTENTION AND RESOURCES.</w:t>
      </w:r>
    </w:p>
    <w:p>
      <w:pPr>
        <w:spacing w:after="0" w:line="8"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78" w:lineRule="exact"/>
        <w:rPr>
          <w:sz w:val="20"/>
          <w:szCs w:val="20"/>
          <w:color w:val="auto"/>
        </w:rPr>
      </w:pPr>
    </w:p>
    <w:p>
      <w:pPr>
        <w:ind w:right="3519"/>
        <w:spacing w:after="0" w:line="359" w:lineRule="auto"/>
        <w:rPr>
          <w:sz w:val="20"/>
          <w:szCs w:val="20"/>
          <w:color w:val="auto"/>
        </w:rPr>
      </w:pPr>
      <w:r>
        <w:rPr>
          <w:rFonts w:ascii="Courier New" w:cs="Courier New" w:eastAsia="Courier New" w:hAnsi="Courier New"/>
          <w:sz w:val="15"/>
          <w:szCs w:val="15"/>
          <w:color w:val="auto"/>
        </w:rPr>
        <w:t>FUTURE SALES OF OUR COMMON STOCK IN THE PUBLIC MARKET MAY DEPRESS OUR STOCK PRICE.</w:t>
      </w:r>
    </w:p>
    <w:p>
      <w:pPr>
        <w:spacing w:after="0" w:line="180"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After this offering, we will have outstanding 82,489,349 shares of common stock. Sales of a substantial number of shares of our common stock in the public market following this offering could cause our stock price to decline. Substantially all the shares sold in this offering will be freely tradable. Of the remaining 76,489,349 shares of common stock outstanding after this offering 75,991,541 shares are subject to lock-up agreements with the underwriters and 497,808 shares are subject to lock-up agreements with Marvell, in each case ending 180 days after the date of this prospectus. Upon the expiration of the lock-up agreements, and subject to the provisions of Rule 144 and Rule 701, approximately 78,184,058 shares of common stock, assuming the exercise of outstanding warrants and all outstanding vested stock options, will be available for sale in the public market 180 days after the date of this prospectus. Additional shares issuable upon exercise of outstanding stock options will become freely tradable at various times after that date. Goldman, Sachs &amp; Co. can waive the restrictions of the lock-up agreements at an earlier time without prior notice or announcement and allow shareholders to sell their shares.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25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21</w:t>
      </w:r>
    </w:p>
    <w:p>
      <w:pPr>
        <w:sectPr>
          <w:pgSz w:w="11900" w:h="16838" w:orient="portrait"/>
          <w:cols w:equalWidth="0" w:num="1">
            <w:col w:w="10219"/>
          </w:cols>
          <w:pgMar w:left="240" w:top="263" w:right="1440" w:bottom="1440" w:gutter="0" w:footer="0" w:header="0"/>
        </w:sectPr>
      </w:pPr>
    </w:p>
    <w:bookmarkStart w:id="24" w:name="page25"/>
    <w:bookmarkEnd w:id="24"/>
    <w:p>
      <w:pPr>
        <w:ind w:left="260"/>
        <w:spacing w:after="0"/>
        <w:rPr>
          <w:sz w:val="20"/>
          <w:szCs w:val="20"/>
          <w:color w:val="auto"/>
        </w:rPr>
      </w:pPr>
      <w:r>
        <w:rPr>
          <w:rFonts w:ascii="Courier New" w:cs="Courier New" w:eastAsia="Courier New" w:hAnsi="Courier New"/>
          <w:sz w:val="15"/>
          <w:szCs w:val="15"/>
          <w:color w:val="auto"/>
        </w:rPr>
        <w:t>23</w:t>
      </w:r>
    </w:p>
    <w:p>
      <w:pPr>
        <w:spacing w:after="0" w:line="174" w:lineRule="exact"/>
        <w:rPr>
          <w:sz w:val="20"/>
          <w:szCs w:val="20"/>
          <w:color w:val="auto"/>
        </w:rPr>
      </w:pPr>
    </w:p>
    <w:p>
      <w:pPr>
        <w:ind w:right="3439"/>
        <w:spacing w:after="0" w:line="301" w:lineRule="auto"/>
        <w:rPr>
          <w:sz w:val="20"/>
          <w:szCs w:val="20"/>
          <w:color w:val="auto"/>
        </w:rPr>
      </w:pPr>
      <w:r>
        <w:rPr>
          <w:rFonts w:ascii="Courier New" w:cs="Courier New" w:eastAsia="Courier New" w:hAnsi="Courier New"/>
          <w:sz w:val="15"/>
          <w:szCs w:val="15"/>
          <w:color w:val="auto"/>
        </w:rPr>
        <w:t>OUR BYE-LAWS CONTAIN PROVISIONS THAT COULD DELAY OR PREVENT A CHANGE IN CORPORATE CONTROL, EVEN IF THE CHANGE IN CORPORATE CONTROL WOULD BENEFIT OUR SHAREHOLDERS.</w:t>
      </w:r>
    </w:p>
    <w:p>
      <w:pPr>
        <w:spacing w:after="0" w:line="49"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Our Bye-laws contain change in corporate control provisions which include:</w:t>
      </w:r>
    </w:p>
    <w:p>
      <w:pPr>
        <w:spacing w:after="0" w:line="174" w:lineRule="exact"/>
        <w:rPr>
          <w:sz w:val="20"/>
          <w:szCs w:val="20"/>
          <w:color w:val="auto"/>
        </w:rPr>
      </w:pPr>
    </w:p>
    <w:p>
      <w:pPr>
        <w:ind w:left="700" w:right="3879" w:hanging="172"/>
        <w:spacing w:after="0" w:line="359" w:lineRule="auto"/>
        <w:tabs>
          <w:tab w:leader="none" w:pos="70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authorizing the issuance of preferred stock without shareholder approval;</w:t>
      </w:r>
    </w:p>
    <w:p>
      <w:pPr>
        <w:spacing w:after="0" w:line="7" w:lineRule="exact"/>
        <w:rPr>
          <w:rFonts w:ascii="Courier New" w:cs="Courier New" w:eastAsia="Courier New" w:hAnsi="Courier New"/>
          <w:sz w:val="15"/>
          <w:szCs w:val="15"/>
          <w:color w:val="auto"/>
        </w:rPr>
      </w:pPr>
    </w:p>
    <w:p>
      <w:pPr>
        <w:ind w:left="700" w:right="3079" w:hanging="172"/>
        <w:spacing w:after="0" w:line="359" w:lineRule="auto"/>
        <w:tabs>
          <w:tab w:leader="none" w:pos="70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providing for a classified board of directors with staggered, three-year terms; and</w:t>
      </w:r>
    </w:p>
    <w:p>
      <w:pPr>
        <w:spacing w:after="0" w:line="7" w:lineRule="exact"/>
        <w:rPr>
          <w:rFonts w:ascii="Courier New" w:cs="Courier New" w:eastAsia="Courier New" w:hAnsi="Courier New"/>
          <w:sz w:val="15"/>
          <w:szCs w:val="15"/>
          <w:color w:val="auto"/>
        </w:rPr>
      </w:pPr>
    </w:p>
    <w:p>
      <w:pPr>
        <w:ind w:left="700" w:right="3159" w:hanging="172"/>
        <w:spacing w:after="0" w:line="359" w:lineRule="auto"/>
        <w:tabs>
          <w:tab w:leader="none" w:pos="70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requiring two-thirds of the outstanding shares to approve amendments to our Bye-laws.</w:t>
      </w:r>
    </w:p>
    <w:p>
      <w:pPr>
        <w:spacing w:after="0" w:line="8" w:lineRule="exact"/>
        <w:rPr>
          <w:sz w:val="20"/>
          <w:szCs w:val="20"/>
          <w:color w:val="auto"/>
        </w:rPr>
      </w:pPr>
    </w:p>
    <w:p>
      <w:pPr>
        <w:ind w:right="3259" w:firstLine="447"/>
        <w:spacing w:after="0" w:line="301" w:lineRule="auto"/>
        <w:rPr>
          <w:sz w:val="20"/>
          <w:szCs w:val="20"/>
          <w:color w:val="auto"/>
        </w:rPr>
      </w:pPr>
      <w:r>
        <w:rPr>
          <w:rFonts w:ascii="Courier New" w:cs="Courier New" w:eastAsia="Courier New" w:hAnsi="Courier New"/>
          <w:sz w:val="15"/>
          <w:szCs w:val="15"/>
          <w:color w:val="auto"/>
        </w:rPr>
        <w:t>These change in corporate control provisions could make it more difficult for a third party to acquire us, even if doing so would be a benefit to our shareholders.</w:t>
      </w:r>
    </w:p>
    <w:p>
      <w:pPr>
        <w:spacing w:after="0" w:line="4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22</w:t>
      </w:r>
    </w:p>
    <w:p>
      <w:pPr>
        <w:sectPr>
          <w:pgSz w:w="11900" w:h="16838" w:orient="portrait"/>
          <w:cols w:equalWidth="0" w:num="1">
            <w:col w:w="10219"/>
          </w:cols>
          <w:pgMar w:left="240" w:top="263" w:right="1440" w:bottom="1440" w:gutter="0" w:footer="0" w:header="0"/>
        </w:sectPr>
      </w:pPr>
    </w:p>
    <w:bookmarkStart w:id="25" w:name="page26"/>
    <w:bookmarkEnd w:id="25"/>
    <w:p>
      <w:pPr>
        <w:ind w:left="260"/>
        <w:spacing w:after="0"/>
        <w:rPr>
          <w:sz w:val="20"/>
          <w:szCs w:val="20"/>
          <w:color w:val="auto"/>
        </w:rPr>
      </w:pPr>
      <w:r>
        <w:rPr>
          <w:rFonts w:ascii="Courier New" w:cs="Courier New" w:eastAsia="Courier New" w:hAnsi="Courier New"/>
          <w:sz w:val="15"/>
          <w:szCs w:val="15"/>
          <w:color w:val="auto"/>
        </w:rPr>
        <w:t>24</w:t>
      </w:r>
    </w:p>
    <w:p>
      <w:pPr>
        <w:spacing w:after="0" w:line="174" w:lineRule="exact"/>
        <w:rPr>
          <w:sz w:val="20"/>
          <w:szCs w:val="20"/>
          <w:color w:val="auto"/>
        </w:rPr>
      </w:pPr>
    </w:p>
    <w:p>
      <w:pPr>
        <w:ind w:left="1340"/>
        <w:spacing w:after="0"/>
        <w:rPr>
          <w:sz w:val="20"/>
          <w:szCs w:val="20"/>
          <w:color w:val="auto"/>
        </w:rPr>
      </w:pPr>
      <w:r>
        <w:rPr>
          <w:rFonts w:ascii="Courier New" w:cs="Courier New" w:eastAsia="Courier New" w:hAnsi="Courier New"/>
          <w:sz w:val="15"/>
          <w:szCs w:val="15"/>
          <w:color w:val="auto"/>
        </w:rPr>
        <w:t>SPECIAL NOTE REGARDING FORWARD-LOOKING STATEMENTS</w:t>
      </w:r>
    </w:p>
    <w:p>
      <w:pPr>
        <w:spacing w:after="0" w:line="174"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In this prospectus we have made statements under the headings "Prospectus Summary," "Risk Factors," "Management's Discussion and Analysis of Financial Condition and Results of Operations," "Business" and in other sections that are forward-looking statements. In some cases, you can identify these statements by forward-looking words such as "may," "might," "will," "should," "intends," "expects," "plans," "anticipates," "believes," "estimates," "predicts," "projects," "potential" or "continue," the negative of these terms and other comparable expressions. These forward-looking statements, which are subject to risks, uncertainties, and assumptions about us, may include, among other things, projections of our future financial performance, our anticipated growth strategies, anticipated product introductions and anticipated trends in our business. These statements are only predictions based on our current expectations and projections about future events. Because these forward-looking statements involve risks and uncertainties, there are important factors that could cause our actual results, level of activity, performance or achievements to differ materially from the results, level of activity, performance or achievements expressed or implied by the forward-looking statements, including those factors discussed under the heading "Risk Factors". You should specifically consider the numerous risks described under the heading "Risk Factors".</w:t>
      </w:r>
    </w:p>
    <w:p>
      <w:pPr>
        <w:spacing w:after="0" w:line="8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23</w:t>
      </w:r>
    </w:p>
    <w:p>
      <w:pPr>
        <w:sectPr>
          <w:pgSz w:w="11900" w:h="16838" w:orient="portrait"/>
          <w:cols w:equalWidth="0" w:num="1">
            <w:col w:w="10219"/>
          </w:cols>
          <w:pgMar w:left="240" w:top="263" w:right="1440" w:bottom="1440" w:gutter="0" w:footer="0" w:header="0"/>
        </w:sectPr>
      </w:pPr>
    </w:p>
    <w:bookmarkStart w:id="26" w:name="page27"/>
    <w:bookmarkEnd w:id="26"/>
    <w:p>
      <w:pPr>
        <w:ind w:left="260"/>
        <w:spacing w:after="0"/>
        <w:rPr>
          <w:sz w:val="20"/>
          <w:szCs w:val="20"/>
          <w:color w:val="auto"/>
        </w:rPr>
      </w:pPr>
      <w:r>
        <w:rPr>
          <w:rFonts w:ascii="Courier New" w:cs="Courier New" w:eastAsia="Courier New" w:hAnsi="Courier New"/>
          <w:sz w:val="15"/>
          <w:szCs w:val="15"/>
          <w:color w:val="auto"/>
        </w:rPr>
        <w:t>25</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USE OF PROCEEDS</w:t>
      </w:r>
    </w:p>
    <w:p>
      <w:pPr>
        <w:spacing w:after="0" w:line="346"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The net proceeds to us from the sale of the 6,000,000 shares of common stock offered by us will be approximately $71.0 million, or approximately $81.9 million if the underwriters' option to purchase additional shares is exercised in full. The amount of net proceeds has been calculated based on an assumed initial public offering price of $13.00 per share and after deducting an assumed underwriting discount and the estimated offering expenses payable by us. The primary purposes of this offering are to obtain additional equity capital, create a public market for our common stock and facilitate future access to public markets.</w:t>
      </w:r>
    </w:p>
    <w:p>
      <w:pPr>
        <w:spacing w:after="0" w:line="255" w:lineRule="exact"/>
        <w:rPr>
          <w:sz w:val="20"/>
          <w:szCs w:val="20"/>
          <w:color w:val="auto"/>
        </w:rPr>
      </w:pPr>
    </w:p>
    <w:p>
      <w:pPr>
        <w:ind w:right="3159" w:firstLine="447"/>
        <w:spacing w:after="0" w:line="257" w:lineRule="auto"/>
        <w:rPr>
          <w:sz w:val="20"/>
          <w:szCs w:val="20"/>
          <w:color w:val="auto"/>
        </w:rPr>
      </w:pPr>
      <w:r>
        <w:rPr>
          <w:rFonts w:ascii="Courier New" w:cs="Courier New" w:eastAsia="Courier New" w:hAnsi="Courier New"/>
          <w:sz w:val="15"/>
          <w:szCs w:val="15"/>
          <w:color w:val="auto"/>
        </w:rPr>
        <w:t>We intend to use the net proceeds from this offering primarily for general corporate purposes, including working capital and capital expenditures. We may use a portion of the net proceeds from this offering to acquire or invest in businesses, technologies or services that are complementary to our existing business. However, we have no present plans or commitments and are not engaged in any negotiations with respect to any material transactions of this type. Pending these uses, we intend to invest the net proceeds in short-term, investment-grade, interest-bearing securities, certificates of deposit or guaranteed obligations of the United States.</w:t>
      </w:r>
    </w:p>
    <w:p>
      <w:pPr>
        <w:spacing w:after="0" w:line="83"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DIVIDEND POLICY</w:t>
      </w:r>
    </w:p>
    <w:p>
      <w:pPr>
        <w:spacing w:after="0" w:line="174" w:lineRule="exact"/>
        <w:rPr>
          <w:sz w:val="20"/>
          <w:szCs w:val="20"/>
          <w:color w:val="auto"/>
        </w:rPr>
      </w:pPr>
    </w:p>
    <w:p>
      <w:pPr>
        <w:ind w:right="3079" w:firstLine="447"/>
        <w:spacing w:after="0" w:line="283" w:lineRule="auto"/>
        <w:rPr>
          <w:sz w:val="20"/>
          <w:szCs w:val="20"/>
          <w:color w:val="auto"/>
        </w:rPr>
      </w:pPr>
      <w:r>
        <w:rPr>
          <w:rFonts w:ascii="Courier New" w:cs="Courier New" w:eastAsia="Courier New" w:hAnsi="Courier New"/>
          <w:sz w:val="14"/>
          <w:szCs w:val="14"/>
          <w:color w:val="auto"/>
        </w:rPr>
        <w:t>We have never declared or paid cash dividends on our capital stock. We currently expect to retain earnings, if any, to finance the growth and development of our business. Therefore, we do not anticipate declaring or paying cash dividends on our common stock in the foreseeable future. The decision whether to pay dividends will be made by our Board of Directors from time to time in light of conditions then existing including, among other things, our results of operations, financial condition and anticipated cash requirements.</w:t>
      </w:r>
    </w:p>
    <w:p>
      <w:pPr>
        <w:spacing w:after="0" w:line="6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24</w:t>
      </w:r>
    </w:p>
    <w:p>
      <w:pPr>
        <w:sectPr>
          <w:pgSz w:w="11900" w:h="16838" w:orient="portrait"/>
          <w:cols w:equalWidth="0" w:num="1">
            <w:col w:w="10219"/>
          </w:cols>
          <w:pgMar w:left="240" w:top="263" w:right="1440" w:bottom="1440" w:gutter="0" w:footer="0" w:header="0"/>
        </w:sectPr>
      </w:pPr>
    </w:p>
    <w:bookmarkStart w:id="27" w:name="page28"/>
    <w:bookmarkEnd w:id="27"/>
    <w:p>
      <w:pPr>
        <w:ind w:left="260"/>
        <w:spacing w:after="0"/>
        <w:rPr>
          <w:sz w:val="20"/>
          <w:szCs w:val="20"/>
          <w:color w:val="auto"/>
        </w:rPr>
      </w:pPr>
      <w:r>
        <w:rPr>
          <w:rFonts w:ascii="Courier New" w:cs="Courier New" w:eastAsia="Courier New" w:hAnsi="Courier New"/>
          <w:sz w:val="15"/>
          <w:szCs w:val="15"/>
          <w:color w:val="auto"/>
        </w:rPr>
        <w:t>26</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CAPITALIZATION</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our capitalization as of April 30, 2000:</w:t>
      </w:r>
    </w:p>
    <w:p>
      <w:pPr>
        <w:spacing w:after="0" w:line="174" w:lineRule="exact"/>
        <w:rPr>
          <w:sz w:val="20"/>
          <w:szCs w:val="20"/>
          <w:color w:val="auto"/>
        </w:rPr>
      </w:pPr>
    </w:p>
    <w:p>
      <w:pPr>
        <w:ind w:left="700" w:hanging="172"/>
        <w:spacing w:after="0"/>
        <w:tabs>
          <w:tab w:leader="none" w:pos="70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an actual basis;</w:t>
      </w:r>
    </w:p>
    <w:p>
      <w:pPr>
        <w:spacing w:after="0" w:line="174" w:lineRule="exact"/>
        <w:rPr>
          <w:rFonts w:ascii="Courier New" w:cs="Courier New" w:eastAsia="Courier New" w:hAnsi="Courier New"/>
          <w:sz w:val="15"/>
          <w:szCs w:val="15"/>
          <w:color w:val="auto"/>
        </w:rPr>
      </w:pPr>
    </w:p>
    <w:p>
      <w:pPr>
        <w:jc w:val="both"/>
        <w:ind w:left="700" w:right="3339" w:hanging="172"/>
        <w:spacing w:after="0" w:line="281" w:lineRule="auto"/>
        <w:tabs>
          <w:tab w:leader="none" w:pos="70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 pro forma basis giving effect to the automatic conversion of all outstanding shares of preferred stock into common stock, resulting in the issuance of 26,529,504 shares of common stock upon the closing of this offering; and</w:t>
      </w:r>
    </w:p>
    <w:p>
      <w:pPr>
        <w:spacing w:after="0" w:line="236" w:lineRule="exact"/>
        <w:rPr>
          <w:rFonts w:ascii="Courier New" w:cs="Courier New" w:eastAsia="Courier New" w:hAnsi="Courier New"/>
          <w:sz w:val="15"/>
          <w:szCs w:val="15"/>
          <w:color w:val="auto"/>
        </w:rPr>
      </w:pPr>
    </w:p>
    <w:p>
      <w:pPr>
        <w:ind w:left="700" w:right="3079" w:hanging="172"/>
        <w:spacing w:after="0" w:line="272" w:lineRule="auto"/>
        <w:tabs>
          <w:tab w:leader="none" w:pos="70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 pro forma as adjusted basis to reflect the sale of 6,000,000 shares of common stock in this offering at an assumed initial public offering price of $13.00 per share, after deducting an assumed underwriting discount and the estimated offering expenses payable by us and the application of the net proceeds from the offering.</w:t>
      </w: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0" w:type="dxa"/>
            <w:vAlign w:val="bottom"/>
            <w:gridSpan w:val="3"/>
          </w:tcPr>
          <w:p>
            <w:pPr>
              <w:ind w:left="60"/>
              <w:spacing w:after="0"/>
              <w:rPr>
                <w:sz w:val="20"/>
                <w:szCs w:val="20"/>
                <w:color w:val="auto"/>
              </w:rPr>
            </w:pPr>
            <w:r>
              <w:rPr>
                <w:rFonts w:ascii="Courier New" w:cs="Courier New" w:eastAsia="Courier New" w:hAnsi="Courier New"/>
                <w:sz w:val="15"/>
                <w:szCs w:val="15"/>
                <w:color w:val="auto"/>
              </w:rPr>
              <w:t>APRIL 30, 2000</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spacing w:after="0"/>
              <w:rPr>
                <w:sz w:val="14"/>
                <w:szCs w:val="14"/>
                <w:color w:val="auto"/>
              </w:rPr>
            </w:pPr>
          </w:p>
        </w:tc>
        <w:tc>
          <w:tcPr>
            <w:tcW w:w="3140" w:type="dxa"/>
            <w:vAlign w:val="bottom"/>
            <w:gridSpan w:val="6"/>
          </w:tcPr>
          <w:p>
            <w:pPr>
              <w:ind w:left="100"/>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ACTUAL</w:t>
            </w:r>
          </w:p>
        </w:tc>
        <w:tc>
          <w:tcPr>
            <w:tcW w:w="1080" w:type="dxa"/>
            <w:vAlign w:val="bottom"/>
            <w:gridSpan w:val="2"/>
            <w:vMerge w:val="restart"/>
          </w:tcPr>
          <w:p>
            <w:pPr>
              <w:jc w:val="right"/>
              <w:ind w:right="65"/>
              <w:spacing w:after="0"/>
              <w:rPr>
                <w:sz w:val="20"/>
                <w:szCs w:val="20"/>
                <w:color w:val="auto"/>
              </w:rPr>
            </w:pPr>
            <w:r>
              <w:rPr>
                <w:rFonts w:ascii="Courier New" w:cs="Courier New" w:eastAsia="Courier New" w:hAnsi="Courier New"/>
                <w:sz w:val="15"/>
                <w:szCs w:val="15"/>
                <w:color w:val="auto"/>
              </w:rPr>
              <w:t>PRO FORMA</w:t>
            </w:r>
          </w:p>
        </w:tc>
        <w:tc>
          <w:tcPr>
            <w:tcW w:w="11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PRO FORMA</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1080" w:type="dxa"/>
            <w:vAlign w:val="bottom"/>
            <w:gridSpan w:val="2"/>
            <w:vMerge w:val="continue"/>
          </w:tcPr>
          <w:p>
            <w:pPr>
              <w:spacing w:after="0"/>
              <w:rPr>
                <w:sz w:val="14"/>
                <w:szCs w:val="14"/>
                <w:color w:val="auto"/>
              </w:rPr>
            </w:pP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ADJUSTED</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3140" w:type="dxa"/>
            <w:vAlign w:val="bottom"/>
            <w:gridSpan w:val="6"/>
          </w:tcPr>
          <w:p>
            <w:pPr>
              <w:jc w:val="right"/>
              <w:ind w:right="25"/>
              <w:spacing w:after="0"/>
              <w:rPr>
                <w:sz w:val="20"/>
                <w:szCs w:val="20"/>
                <w:color w:val="auto"/>
              </w:rPr>
            </w:pPr>
            <w:r>
              <w:rPr>
                <w:rFonts w:ascii="Courier New" w:cs="Courier New" w:eastAsia="Courier New" w:hAnsi="Courier New"/>
                <w:sz w:val="15"/>
                <w:szCs w:val="15"/>
                <w:color w:val="auto"/>
              </w:rPr>
              <w:t>(IN THOUSANDS, EXCEPT SHARE DATA)</w:t>
            </w:r>
          </w:p>
        </w:tc>
        <w:tc>
          <w:tcPr>
            <w:tcW w:w="0" w:type="dxa"/>
            <w:vAlign w:val="bottom"/>
          </w:tcPr>
          <w:p>
            <w:pPr>
              <w:spacing w:after="0"/>
              <w:rPr>
                <w:sz w:val="1"/>
                <w:szCs w:val="1"/>
                <w:color w:val="auto"/>
              </w:rPr>
            </w:pPr>
          </w:p>
        </w:tc>
      </w:tr>
      <w:tr>
        <w:trPr>
          <w:trHeight w:val="264"/>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Capital lease obligations, less current portion.............</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26</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$0.002 par value, 8,000,000 shares authorized, 6,632,376</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shares issued and outstanding, actual; 8,000,000</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authorized, none issued and outstanding pro forma and</w:t>
            </w:r>
          </w:p>
        </w:tc>
        <w:tc>
          <w:tcPr>
            <w:tcW w:w="18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22,451</w:t>
            </w:r>
          </w:p>
        </w:tc>
        <w:tc>
          <w:tcPr>
            <w:tcW w:w="240" w:type="dxa"/>
            <w:vAlign w:val="bottom"/>
          </w:tcPr>
          <w:p>
            <w:pPr>
              <w:spacing w:after="0"/>
              <w:rPr>
                <w:sz w:val="14"/>
                <w:szCs w:val="14"/>
                <w:color w:val="auto"/>
              </w:rPr>
            </w:pPr>
          </w:p>
        </w:tc>
        <w:tc>
          <w:tcPr>
            <w:tcW w:w="84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4"/>
                <w:szCs w:val="14"/>
                <w:color w:val="auto"/>
              </w:rPr>
            </w:pP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pro forma as adjusted..................................</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authorized, 49,681,921 shares issued and outstanding,</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actual; 242,000,000 shares authorized, 76,211,425</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shares issued and outstanding, pro forma; 242,000,000</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shares authorized, 82,211,425 shares issued and</w:t>
            </w:r>
          </w:p>
        </w:tc>
        <w:tc>
          <w:tcPr>
            <w:tcW w:w="18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99</w:t>
            </w:r>
          </w:p>
        </w:tc>
        <w:tc>
          <w:tcPr>
            <w:tcW w:w="240" w:type="dxa"/>
            <w:vAlign w:val="bottom"/>
          </w:tcPr>
          <w:p>
            <w:pPr>
              <w:spacing w:after="0"/>
              <w:rPr>
                <w:sz w:val="14"/>
                <w:szCs w:val="14"/>
                <w:color w:val="auto"/>
              </w:rPr>
            </w:pPr>
          </w:p>
        </w:tc>
        <w:tc>
          <w:tcPr>
            <w:tcW w:w="84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152</w:t>
            </w:r>
          </w:p>
        </w:tc>
        <w:tc>
          <w:tcPr>
            <w:tcW w:w="320" w:type="dxa"/>
            <w:vAlign w:val="bottom"/>
          </w:tcPr>
          <w:p>
            <w:pPr>
              <w:spacing w:after="0"/>
              <w:rPr>
                <w:sz w:val="14"/>
                <w:szCs w:val="14"/>
                <w:color w:val="auto"/>
              </w:rPr>
            </w:pP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164</w:t>
            </w:r>
          </w:p>
        </w:tc>
        <w:tc>
          <w:tcPr>
            <w:tcW w:w="0" w:type="dxa"/>
            <w:vAlign w:val="bottom"/>
          </w:tcPr>
          <w:p>
            <w:pPr>
              <w:spacing w:after="0"/>
              <w:rPr>
                <w:sz w:val="1"/>
                <w:szCs w:val="1"/>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outstanding, pro forma as adjusted.....................</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Additional paid-in capital................................</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24,649</w:t>
            </w:r>
          </w:p>
        </w:tc>
        <w:tc>
          <w:tcPr>
            <w:tcW w:w="2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47,047</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118,050</w:t>
            </w: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Deferred stock-based compensation.........................</w:t>
            </w:r>
          </w:p>
        </w:tc>
        <w:tc>
          <w:tcPr>
            <w:tcW w:w="18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w w:val="97"/>
              </w:rPr>
              <w:t>(15,397)</w:t>
            </w:r>
          </w:p>
        </w:tc>
        <w:tc>
          <w:tcPr>
            <w:tcW w:w="240" w:type="dxa"/>
            <w:vAlign w:val="bottom"/>
          </w:tcPr>
          <w:p>
            <w:pPr>
              <w:spacing w:after="0"/>
              <w:rPr>
                <w:sz w:val="14"/>
                <w:szCs w:val="14"/>
                <w:color w:val="auto"/>
              </w:rPr>
            </w:pP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4"/>
              </w:rPr>
              <w:t>(15,397)</w:t>
            </w:r>
          </w:p>
        </w:tc>
        <w:tc>
          <w:tcPr>
            <w:tcW w:w="320" w:type="dxa"/>
            <w:vAlign w:val="bottom"/>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(15,397)</w:t>
            </w: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Retained earnings.........................................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4,227</w:t>
            </w:r>
          </w:p>
        </w:tc>
        <w:tc>
          <w:tcPr>
            <w:tcW w:w="2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4,227</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4,227</w:t>
            </w:r>
          </w:p>
        </w:tc>
        <w:tc>
          <w:tcPr>
            <w:tcW w:w="0" w:type="dxa"/>
            <w:vAlign w:val="bottom"/>
          </w:tcPr>
          <w:p>
            <w:pPr>
              <w:spacing w:after="0"/>
              <w:rPr>
                <w:sz w:val="1"/>
                <w:szCs w:val="1"/>
                <w:color w:val="auto"/>
              </w:rPr>
            </w:pPr>
          </w:p>
        </w:tc>
      </w:tr>
      <w:tr>
        <w:trPr>
          <w:trHeight w:val="172"/>
        </w:trPr>
        <w:tc>
          <w:tcPr>
            <w:tcW w:w="5440" w:type="dxa"/>
            <w:vAlign w:val="bottom"/>
            <w:vMerge w:val="restart"/>
          </w:tcPr>
          <w:p>
            <w:pPr>
              <w:ind w:left="440"/>
              <w:spacing w:after="0"/>
              <w:rPr>
                <w:sz w:val="20"/>
                <w:szCs w:val="20"/>
                <w:color w:val="auto"/>
              </w:rPr>
            </w:pPr>
            <w:r>
              <w:rPr>
                <w:rFonts w:ascii="Courier New" w:cs="Courier New" w:eastAsia="Courier New" w:hAnsi="Courier New"/>
                <w:sz w:val="15"/>
                <w:szCs w:val="15"/>
                <w:color w:val="auto"/>
              </w:rPr>
              <w:t>Total shareholders' equity.............................</w:t>
            </w:r>
          </w:p>
        </w:tc>
        <w:tc>
          <w:tcPr>
            <w:tcW w:w="180" w:type="dxa"/>
            <w:vAlign w:val="bottom"/>
          </w:tcPr>
          <w:p>
            <w:pPr>
              <w:ind w:left="100"/>
              <w:spacing w:after="0"/>
              <w:rPr>
                <w:sz w:val="20"/>
                <w:szCs w:val="20"/>
                <w:color w:val="auto"/>
              </w:rPr>
            </w:pPr>
            <w:r>
              <w:rPr>
                <w:rFonts w:ascii="Courier New" w:cs="Courier New" w:eastAsia="Courier New" w:hAnsi="Courier New"/>
                <w:sz w:val="1"/>
                <w:szCs w:val="1"/>
                <w:color w:val="auto"/>
              </w:rPr>
              <w:t>--------</w:t>
            </w: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13,578</w:t>
            </w:r>
          </w:p>
        </w:tc>
        <w:tc>
          <w:tcPr>
            <w:tcW w:w="10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36,029</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107,044</w:t>
            </w:r>
          </w:p>
        </w:tc>
        <w:tc>
          <w:tcPr>
            <w:tcW w:w="0" w:type="dxa"/>
            <w:vAlign w:val="bottom"/>
          </w:tcPr>
          <w:p>
            <w:pPr>
              <w:spacing w:after="0"/>
              <w:rPr>
                <w:sz w:val="1"/>
                <w:szCs w:val="1"/>
                <w:color w:val="auto"/>
              </w:rPr>
            </w:pPr>
          </w:p>
        </w:tc>
      </w:tr>
      <w:tr>
        <w:trPr>
          <w:trHeight w:val="172"/>
        </w:trPr>
        <w:tc>
          <w:tcPr>
            <w:tcW w:w="5440" w:type="dxa"/>
            <w:vAlign w:val="bottom"/>
            <w:vMerge w:val="restart"/>
          </w:tcPr>
          <w:p>
            <w:pPr>
              <w:ind w:left="880"/>
              <w:spacing w:after="0"/>
              <w:rPr>
                <w:sz w:val="20"/>
                <w:szCs w:val="20"/>
                <w:color w:val="auto"/>
              </w:rPr>
            </w:pPr>
            <w:r>
              <w:rPr>
                <w:rFonts w:ascii="Courier New" w:cs="Courier New" w:eastAsia="Courier New" w:hAnsi="Courier New"/>
                <w:sz w:val="15"/>
                <w:szCs w:val="15"/>
                <w:color w:val="auto"/>
              </w:rPr>
              <w:t>Total capitalization..............................</w:t>
            </w:r>
          </w:p>
        </w:tc>
        <w:tc>
          <w:tcPr>
            <w:tcW w:w="180" w:type="dxa"/>
            <w:vAlign w:val="bottom"/>
            <w:vMerge w:val="restart"/>
          </w:tcPr>
          <w:p>
            <w:pPr>
              <w:ind w:left="100"/>
              <w:spacing w:after="0"/>
              <w:rPr>
                <w:sz w:val="20"/>
                <w:szCs w:val="20"/>
                <w:color w:val="auto"/>
              </w:rPr>
            </w:pPr>
            <w:r>
              <w:rPr>
                <w:rFonts w:ascii="Courier New" w:cs="Courier New" w:eastAsia="Courier New" w:hAnsi="Courier New"/>
                <w:sz w:val="2"/>
                <w:szCs w:val="2"/>
                <w:color w:val="auto"/>
                <w:vertAlign w:val="subscript"/>
              </w:rPr>
              <w:t>$</w:t>
            </w:r>
            <w:r>
              <w:rPr>
                <w:rFonts w:ascii="Courier New" w:cs="Courier New" w:eastAsia="Courier New" w:hAnsi="Courier New"/>
                <w:sz w:val="1"/>
                <w:szCs w:val="1"/>
                <w:color w:val="auto"/>
              </w:rPr>
              <w:t>--------</w:t>
            </w: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36,055</w:t>
            </w:r>
          </w:p>
        </w:tc>
        <w:tc>
          <w:tcPr>
            <w:tcW w:w="10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10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$ 36,055</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$107,070</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6" w:lineRule="exact"/>
        <w:rPr>
          <w:sz w:val="20"/>
          <w:szCs w:val="20"/>
          <w:color w:val="auto"/>
        </w:rPr>
      </w:pPr>
    </w:p>
    <w:p>
      <w:pPr>
        <w:ind w:right="3439" w:firstLine="447"/>
        <w:spacing w:after="0" w:line="256" w:lineRule="auto"/>
        <w:rPr>
          <w:sz w:val="20"/>
          <w:szCs w:val="20"/>
          <w:color w:val="auto"/>
        </w:rPr>
      </w:pPr>
      <w:r>
        <w:rPr>
          <w:rFonts w:ascii="Courier New" w:cs="Courier New" w:eastAsia="Courier New" w:hAnsi="Courier New"/>
          <w:sz w:val="15"/>
          <w:szCs w:val="15"/>
          <w:color w:val="auto"/>
        </w:rPr>
        <w:t>This information should be read in conjunction with our financial statements and the notes relating to those statements appearing elsewhere in this prospectus.</w:t>
      </w:r>
    </w:p>
    <w:p>
      <w:pPr>
        <w:spacing w:after="0"/>
        <w:rPr>
          <w:sz w:val="20"/>
          <w:szCs w:val="20"/>
          <w:color w:val="auto"/>
        </w:rPr>
      </w:pPr>
      <w:r>
        <w:rPr>
          <w:rFonts w:ascii="Courier New" w:cs="Courier New" w:eastAsia="Courier New" w:hAnsi="Courier New"/>
          <w:sz w:val="15"/>
          <w:szCs w:val="15"/>
          <w:color w:val="auto"/>
        </w:rPr>
        <w:t>- ---------------</w:t>
      </w:r>
    </w:p>
    <w:p>
      <w:pPr>
        <w:spacing w:after="0" w:line="146" w:lineRule="exact"/>
        <w:rPr>
          <w:sz w:val="20"/>
          <w:szCs w:val="20"/>
          <w:color w:val="auto"/>
        </w:rPr>
      </w:pPr>
    </w:p>
    <w:p>
      <w:pPr>
        <w:ind w:right="3439" w:firstLine="447"/>
        <w:spacing w:after="0" w:line="359" w:lineRule="auto"/>
        <w:rPr>
          <w:sz w:val="20"/>
          <w:szCs w:val="20"/>
          <w:color w:val="auto"/>
        </w:rPr>
      </w:pPr>
      <w:r>
        <w:rPr>
          <w:rFonts w:ascii="Courier New" w:cs="Courier New" w:eastAsia="Courier New" w:hAnsi="Courier New"/>
          <w:sz w:val="15"/>
          <w:szCs w:val="15"/>
          <w:color w:val="auto"/>
        </w:rPr>
        <w:t>The number of shares of common stock outstanding set forth in the table above excludes the following:</w:t>
      </w:r>
    </w:p>
    <w:p>
      <w:pPr>
        <w:spacing w:after="0" w:line="8" w:lineRule="exact"/>
        <w:rPr>
          <w:sz w:val="20"/>
          <w:szCs w:val="20"/>
          <w:color w:val="auto"/>
        </w:rPr>
      </w:pPr>
    </w:p>
    <w:p>
      <w:pPr>
        <w:ind w:left="700" w:right="3079" w:hanging="172"/>
        <w:spacing w:after="0" w:line="331" w:lineRule="auto"/>
        <w:tabs>
          <w:tab w:leader="none" w:pos="70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180,000 shares issuable upon the exercise of a warrant to purchase common stock that at the closing of this offering will be issued to replace a warrant to purchase 45,000 shares of Series D preferred stock;</w:t>
      </w:r>
    </w:p>
    <w:p>
      <w:pPr>
        <w:spacing w:after="0" w:line="31" w:lineRule="exact"/>
        <w:rPr>
          <w:rFonts w:ascii="Courier New" w:cs="Courier New" w:eastAsia="Courier New" w:hAnsi="Courier New"/>
          <w:sz w:val="14"/>
          <w:szCs w:val="14"/>
          <w:color w:val="auto"/>
        </w:rPr>
      </w:pPr>
    </w:p>
    <w:p>
      <w:pPr>
        <w:ind w:left="700" w:right="3339" w:hanging="172"/>
        <w:spacing w:after="0" w:line="359" w:lineRule="auto"/>
        <w:tabs>
          <w:tab w:leader="none" w:pos="70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60,000 shares issuable upon the exercise of an outstanding warrant to purchase common stock;</w:t>
      </w:r>
    </w:p>
    <w:p>
      <w:pPr>
        <w:spacing w:after="0" w:line="7" w:lineRule="exact"/>
        <w:rPr>
          <w:rFonts w:ascii="Courier New" w:cs="Courier New" w:eastAsia="Courier New" w:hAnsi="Courier New"/>
          <w:sz w:val="15"/>
          <w:szCs w:val="15"/>
          <w:color w:val="auto"/>
        </w:rPr>
      </w:pPr>
    </w:p>
    <w:p>
      <w:pPr>
        <w:ind w:left="700" w:right="3699" w:hanging="172"/>
        <w:spacing w:after="0" w:line="359" w:lineRule="auto"/>
        <w:tabs>
          <w:tab w:leader="none" w:pos="70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275,408 shares that were issued on June 7, 2000 and June 20, 2000 pursuant to the exercise of warrants;</w:t>
      </w:r>
    </w:p>
    <w:p>
      <w:pPr>
        <w:spacing w:after="0" w:line="7" w:lineRule="exact"/>
        <w:rPr>
          <w:rFonts w:ascii="Courier New" w:cs="Courier New" w:eastAsia="Courier New" w:hAnsi="Courier New"/>
          <w:sz w:val="15"/>
          <w:szCs w:val="15"/>
          <w:color w:val="auto"/>
        </w:rPr>
      </w:pPr>
    </w:p>
    <w:p>
      <w:pPr>
        <w:jc w:val="both"/>
        <w:ind w:left="700" w:right="3699" w:hanging="172"/>
        <w:spacing w:after="0" w:line="301" w:lineRule="auto"/>
        <w:tabs>
          <w:tab w:leader="none" w:pos="70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11,492,809 shares issuable upon the exercise of outstanding stock options, at a weighted average exercise price of $1.27 per share, granted through April 30, 2000;</w:t>
      </w:r>
    </w:p>
    <w:p>
      <w:pPr>
        <w:spacing w:after="0" w:line="48" w:lineRule="exact"/>
        <w:rPr>
          <w:rFonts w:ascii="Courier New" w:cs="Courier New" w:eastAsia="Courier New" w:hAnsi="Courier New"/>
          <w:sz w:val="15"/>
          <w:szCs w:val="15"/>
          <w:color w:val="auto"/>
        </w:rPr>
      </w:pPr>
    </w:p>
    <w:p>
      <w:pPr>
        <w:ind w:left="700" w:right="3259" w:hanging="172"/>
        <w:spacing w:after="0" w:line="390" w:lineRule="auto"/>
        <w:tabs>
          <w:tab w:leader="none" w:pos="70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w:t>
      </w:r>
    </w:p>
    <w:p>
      <w:pPr>
        <w:ind w:left="700" w:right="3599" w:hanging="172"/>
        <w:spacing w:after="0" w:line="331" w:lineRule="auto"/>
        <w:tabs>
          <w:tab w:leader="none" w:pos="70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2,790,500 shares issuable upon the exercise of outstanding stock options, at a weighted average exercise price of $10.00 per share, granted subsequent to April 30, 2000 and through June 6, 2000; and</w:t>
      </w:r>
    </w:p>
    <w:p>
      <w:pPr>
        <w:spacing w:after="0" w:line="31" w:lineRule="exact"/>
        <w:rPr>
          <w:rFonts w:ascii="Courier New" w:cs="Courier New" w:eastAsia="Courier New" w:hAnsi="Courier New"/>
          <w:sz w:val="14"/>
          <w:szCs w:val="14"/>
          <w:color w:val="auto"/>
        </w:rPr>
      </w:pPr>
    </w:p>
    <w:p>
      <w:pPr>
        <w:ind w:left="700" w:right="3159" w:hanging="172"/>
        <w:spacing w:after="0" w:line="281" w:lineRule="auto"/>
        <w:tabs>
          <w:tab w:leader="none" w:pos="70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263,500 shares issuable upon the exercise of outstanding stock options, at a weighted average exercise price equal to the initial public offering price, granted subsequent to June 6, 2000 and through June 20, 2000.</w:t>
      </w:r>
    </w:p>
    <w:p>
      <w:pPr>
        <w:sectPr>
          <w:pgSz w:w="11900" w:h="16838" w:orient="portrait"/>
          <w:cols w:equalWidth="0" w:num="1">
            <w:col w:w="10219"/>
          </w:cols>
          <w:pgMar w:left="240" w:top="263" w:right="1440" w:bottom="532" w:gutter="0" w:footer="0" w:header="0"/>
        </w:sectPr>
      </w:pP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25</w:t>
      </w:r>
    </w:p>
    <w:p>
      <w:pPr>
        <w:sectPr>
          <w:pgSz w:w="11900" w:h="16838" w:orient="portrait"/>
          <w:cols w:equalWidth="0" w:num="1">
            <w:col w:w="10219"/>
          </w:cols>
          <w:pgMar w:left="240" w:top="263" w:right="1440" w:bottom="532" w:gutter="0" w:footer="0" w:header="0"/>
          <w:type w:val="continuous"/>
        </w:sectPr>
      </w:pPr>
    </w:p>
    <w:bookmarkStart w:id="28" w:name="page29"/>
    <w:bookmarkEnd w:id="28"/>
    <w:p>
      <w:pPr>
        <w:ind w:left="260"/>
        <w:spacing w:after="0"/>
        <w:rPr>
          <w:sz w:val="20"/>
          <w:szCs w:val="20"/>
          <w:color w:val="auto"/>
        </w:rPr>
      </w:pPr>
      <w:r>
        <w:rPr>
          <w:rFonts w:ascii="Courier New" w:cs="Courier New" w:eastAsia="Courier New" w:hAnsi="Courier New"/>
          <w:sz w:val="15"/>
          <w:szCs w:val="15"/>
          <w:color w:val="auto"/>
        </w:rPr>
        <w:t>27</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DILUTION</w:t>
      </w:r>
    </w:p>
    <w:p>
      <w:pPr>
        <w:spacing w:after="0" w:line="17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As of April 30, 2000, our pro forma net tangible book value was approximately $36,029,000, or $0.47 per share of common stock. Pro forma net tangible book value per share represents the amount of our total tangible assets less total liabilities, divided by 76,211,425 shares of common stock outstanding giving effect to the conversion of all outstanding shares of preferred stock into shares of common stock upon completion of this offering. Dilution in net tangible book value per share represents the difference between the amount per share paid by purchasers of shares of our common stock in this offering and the net tangible book value per share of our common stock immediately following this offering.</w:t>
      </w:r>
    </w:p>
    <w:p>
      <w:pPr>
        <w:spacing w:after="0" w:line="259"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Purchasers of common stock in this offering will experience immediate dilution. Without taking into account any changes in net tangible book value after April 30, 2000, other than to give effect to the sale of the shares of common stock offered by us at an assumed initial public offering price of $13.00 per share, and after deducting an assumed underwriting discount and estimated offering expenses payable by us, our pro forma net tangible book value as of April 30, 2000 would have been approximately $107,044,000 or $1.30 per share of common stock. This amount represents an immediate increase in pro forma net tangible book value of $0.83 per share to the existing shareholders and an immediate dilution in pro forma net tangible book value of $11.70 per share to new investors purchasing shares in this offering. If the initial public offering price is higher or lower, the dilution to new investors will be greater or less. The following table illustrates the dilution in pro forma net tangible book value per share to new investors.</w:t>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Assumed initial public offering price per share.............</w:t>
            </w: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$13.00</w:t>
            </w:r>
          </w:p>
        </w:tc>
        <w:tc>
          <w:tcPr>
            <w:tcW w:w="0" w:type="dxa"/>
            <w:vAlign w:val="bottom"/>
          </w:tcPr>
          <w:p>
            <w:pPr>
              <w:spacing w:after="0"/>
              <w:rPr>
                <w:sz w:val="1"/>
                <w:szCs w:val="1"/>
                <w:color w:val="auto"/>
              </w:rPr>
            </w:pPr>
          </w:p>
        </w:tc>
      </w:tr>
      <w:tr>
        <w:trPr>
          <w:trHeight w:val="172"/>
        </w:trPr>
        <w:tc>
          <w:tcPr>
            <w:tcW w:w="54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Pro forma net tangible book value per share as of April</w:t>
            </w:r>
          </w:p>
        </w:tc>
        <w:tc>
          <w:tcPr>
            <w:tcW w:w="1440" w:type="dxa"/>
            <w:vAlign w:val="bottom"/>
            <w:vMerge w:val="restart"/>
          </w:tcPr>
          <w:p>
            <w:pPr>
              <w:jc w:val="right"/>
              <w:ind w:right="725"/>
              <w:spacing w:after="0"/>
              <w:rPr>
                <w:sz w:val="20"/>
                <w:szCs w:val="20"/>
                <w:color w:val="auto"/>
              </w:rPr>
            </w:pPr>
            <w:r>
              <w:rPr>
                <w:rFonts w:ascii="Courier New" w:cs="Courier New" w:eastAsia="Courier New" w:hAnsi="Courier New"/>
                <w:sz w:val="15"/>
                <w:szCs w:val="15"/>
                <w:color w:val="auto"/>
              </w:rPr>
              <w:t>$ 0.47</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30, 2000...............................................</w:t>
            </w:r>
          </w:p>
        </w:tc>
        <w:tc>
          <w:tcPr>
            <w:tcW w:w="14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Increase per share attributable to new investors..........</w:t>
            </w:r>
          </w:p>
        </w:tc>
        <w:tc>
          <w:tcPr>
            <w:tcW w:w="14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0.83</w:t>
            </w:r>
          </w:p>
        </w:tc>
        <w:tc>
          <w:tcPr>
            <w:tcW w:w="0" w:type="dxa"/>
            <w:vAlign w:val="bottom"/>
          </w:tcPr>
          <w:p>
            <w:pPr>
              <w:spacing w:after="0"/>
              <w:rPr>
                <w:sz w:val="1"/>
                <w:szCs w:val="1"/>
                <w:color w:val="auto"/>
              </w:rPr>
            </w:pPr>
          </w:p>
        </w:tc>
      </w:tr>
      <w:tr>
        <w:trPr>
          <w:trHeight w:val="252"/>
        </w:trPr>
        <w:tc>
          <w:tcPr>
            <w:tcW w:w="5440" w:type="dxa"/>
            <w:vAlign w:val="bottom"/>
            <w:vMerge w:val="restart"/>
          </w:tcPr>
          <w:p>
            <w:pPr>
              <w:jc w:val="right"/>
              <w:ind w:right="545"/>
              <w:spacing w:after="0"/>
              <w:rPr>
                <w:sz w:val="20"/>
                <w:szCs w:val="20"/>
                <w:color w:val="auto"/>
              </w:rPr>
            </w:pPr>
            <w:r>
              <w:rPr>
                <w:rFonts w:ascii="Courier New" w:cs="Courier New" w:eastAsia="Courier New" w:hAnsi="Courier New"/>
                <w:sz w:val="15"/>
                <w:szCs w:val="15"/>
                <w:color w:val="auto"/>
                <w:w w:val="98"/>
              </w:rPr>
              <w:t>Pro forma net tangible book value per share after this</w:t>
            </w:r>
          </w:p>
        </w:tc>
        <w:tc>
          <w:tcPr>
            <w:tcW w:w="14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5440" w:type="dxa"/>
            <w:vAlign w:val="bottom"/>
            <w:vMerge w:val="continue"/>
          </w:tcPr>
          <w:p>
            <w:pPr>
              <w:spacing w:after="0"/>
              <w:rPr>
                <w:sz w:val="7"/>
                <w:szCs w:val="7"/>
                <w:color w:val="auto"/>
              </w:rPr>
            </w:pPr>
          </w:p>
        </w:tc>
        <w:tc>
          <w:tcPr>
            <w:tcW w:w="144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1.30</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offering..................................................</w:t>
            </w:r>
          </w:p>
        </w:tc>
        <w:tc>
          <w:tcPr>
            <w:tcW w:w="14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Dilution per share to new investors.........................</w:t>
            </w: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continue"/>
          </w:tcPr>
          <w:p>
            <w:pPr>
              <w:spacing w:after="0"/>
              <w:rPr>
                <w:sz w:val="14"/>
                <w:szCs w:val="14"/>
                <w:color w:val="auto"/>
              </w:rPr>
            </w:pP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$11.70</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6"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The following table summarizes as of April 30, 2000, on the pro forma basis described above, the number of shares of common stock purchased from us, the total consideration paid to us and the average price per share paid by existing shareholders and by new investors purchasing shares of common stock in this offering, before deducting underwriting discounts and commissions and the estimated offering expenses:</w:t>
      </w:r>
    </w:p>
    <w:p>
      <w:pPr>
        <w:spacing w:after="0" w:line="200" w:lineRule="exact"/>
        <w:rPr>
          <w:sz w:val="20"/>
          <w:szCs w:val="20"/>
          <w:color w:val="auto"/>
        </w:rPr>
      </w:pPr>
    </w:p>
    <w:p>
      <w:pPr>
        <w:spacing w:after="0" w:line="390"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3220" w:type="dxa"/>
            <w:vAlign w:val="bottom"/>
          </w:tcPr>
          <w:p>
            <w:pPr>
              <w:spacing w:after="0"/>
              <w:rPr>
                <w:sz w:val="14"/>
                <w:szCs w:val="14"/>
                <w:color w:val="auto"/>
              </w:rPr>
            </w:pPr>
          </w:p>
        </w:tc>
        <w:tc>
          <w:tcPr>
            <w:tcW w:w="20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SHARES PURCHASED</w:t>
            </w:r>
          </w:p>
        </w:tc>
        <w:tc>
          <w:tcPr>
            <w:tcW w:w="2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TOTAL CONSIDERATION</w:t>
            </w:r>
          </w:p>
        </w:tc>
        <w:tc>
          <w:tcPr>
            <w:tcW w:w="1280" w:type="dxa"/>
            <w:vAlign w:val="bottom"/>
            <w:gridSpan w:val="2"/>
          </w:tcPr>
          <w:p>
            <w:pPr>
              <w:jc w:val="center"/>
              <w:ind w:left="45"/>
              <w:spacing w:after="0"/>
              <w:rPr>
                <w:sz w:val="20"/>
                <w:szCs w:val="20"/>
                <w:color w:val="auto"/>
              </w:rPr>
            </w:pPr>
            <w:r>
              <w:rPr>
                <w:rFonts w:ascii="Courier New" w:cs="Courier New" w:eastAsia="Courier New" w:hAnsi="Courier New"/>
                <w:sz w:val="15"/>
                <w:szCs w:val="15"/>
                <w:color w:val="auto"/>
                <w:w w:val="99"/>
              </w:rPr>
              <w:t>AVERAGE PRICE</w:t>
            </w:r>
          </w:p>
        </w:tc>
        <w:tc>
          <w:tcPr>
            <w:tcW w:w="0" w:type="dxa"/>
            <w:vAlign w:val="bottom"/>
          </w:tcPr>
          <w:p>
            <w:pPr>
              <w:spacing w:after="0"/>
              <w:rPr>
                <w:sz w:val="1"/>
                <w:szCs w:val="1"/>
                <w:color w:val="auto"/>
              </w:rPr>
            </w:pPr>
          </w:p>
        </w:tc>
      </w:tr>
      <w:tr>
        <w:trPr>
          <w:trHeight w:val="172"/>
        </w:trPr>
        <w:tc>
          <w:tcPr>
            <w:tcW w:w="3220" w:type="dxa"/>
            <w:vAlign w:val="bottom"/>
          </w:tcPr>
          <w:p>
            <w:pPr>
              <w:spacing w:after="0"/>
              <w:rPr>
                <w:sz w:val="14"/>
                <w:szCs w:val="14"/>
                <w:color w:val="auto"/>
              </w:rPr>
            </w:pPr>
          </w:p>
        </w:tc>
        <w:tc>
          <w:tcPr>
            <w:tcW w:w="1240" w:type="dxa"/>
            <w:vAlign w:val="bottom"/>
            <w:vMerge w:val="restart"/>
          </w:tcPr>
          <w:p>
            <w:pPr>
              <w:jc w:val="right"/>
              <w:spacing w:after="0"/>
              <w:rPr>
                <w:sz w:val="20"/>
                <w:szCs w:val="20"/>
                <w:color w:val="auto"/>
              </w:rPr>
            </w:pPr>
            <w:r>
              <w:rPr>
                <w:rFonts w:ascii="Courier New" w:cs="Courier New" w:eastAsia="Courier New" w:hAnsi="Courier New"/>
                <w:sz w:val="11"/>
                <w:szCs w:val="11"/>
                <w:color w:val="auto"/>
                <w:w w:val="70"/>
              </w:rPr>
              <w:t>--------------------</w:t>
            </w:r>
            <w:r>
              <w:rPr>
                <w:rFonts w:ascii="Courier New" w:cs="Courier New" w:eastAsia="Courier New" w:hAnsi="Courier New"/>
                <w:sz w:val="17"/>
                <w:szCs w:val="17"/>
                <w:color w:val="auto"/>
                <w:w w:val="70"/>
                <w:vertAlign w:val="subscript"/>
              </w:rPr>
              <w:t>NUMBER</w:t>
            </w:r>
          </w:p>
        </w:tc>
        <w:tc>
          <w:tcPr>
            <w:tcW w:w="8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w w:val="98"/>
              </w:rPr>
              <w:t>PERCENT</w:t>
            </w:r>
          </w:p>
        </w:tc>
        <w:tc>
          <w:tcPr>
            <w:tcW w:w="230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center"/>
              <w:ind w:left="45"/>
              <w:spacing w:after="0"/>
              <w:rPr>
                <w:sz w:val="20"/>
                <w:szCs w:val="20"/>
                <w:color w:val="auto"/>
              </w:rPr>
            </w:pPr>
            <w:r>
              <w:rPr>
                <w:rFonts w:ascii="Courier New" w:cs="Courier New" w:eastAsia="Courier New" w:hAnsi="Courier New"/>
                <w:sz w:val="15"/>
                <w:szCs w:val="15"/>
                <w:color w:val="auto"/>
                <w:w w:val="99"/>
              </w:rPr>
              <w:t>-------------</w:t>
            </w:r>
          </w:p>
        </w:tc>
        <w:tc>
          <w:tcPr>
            <w:tcW w:w="0" w:type="dxa"/>
            <w:vAlign w:val="bottom"/>
          </w:tcPr>
          <w:p>
            <w:pPr>
              <w:spacing w:after="0"/>
              <w:rPr>
                <w:sz w:val="1"/>
                <w:szCs w:val="1"/>
                <w:color w:val="auto"/>
              </w:rPr>
            </w:pPr>
          </w:p>
        </w:tc>
      </w:tr>
      <w:tr>
        <w:trPr>
          <w:trHeight w:val="172"/>
        </w:trPr>
        <w:tc>
          <w:tcPr>
            <w:tcW w:w="32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14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AMOUNT</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PERCENT</w:t>
            </w:r>
          </w:p>
        </w:tc>
        <w:tc>
          <w:tcPr>
            <w:tcW w:w="1280" w:type="dxa"/>
            <w:vAlign w:val="bottom"/>
            <w:gridSpan w:val="2"/>
          </w:tcPr>
          <w:p>
            <w:pPr>
              <w:jc w:val="center"/>
              <w:ind w:left="45"/>
              <w:spacing w:after="0"/>
              <w:rPr>
                <w:sz w:val="20"/>
                <w:szCs w:val="20"/>
                <w:color w:val="auto"/>
              </w:rPr>
            </w:pPr>
            <w:r>
              <w:rPr>
                <w:rFonts w:ascii="Courier New" w:cs="Courier New" w:eastAsia="Courier New" w:hAnsi="Courier New"/>
                <w:sz w:val="15"/>
                <w:szCs w:val="15"/>
                <w:color w:val="auto"/>
                <w:w w:val="98"/>
              </w:rPr>
              <w:t>PER SHARE</w:t>
            </w:r>
          </w:p>
        </w:tc>
        <w:tc>
          <w:tcPr>
            <w:tcW w:w="0" w:type="dxa"/>
            <w:vAlign w:val="bottom"/>
          </w:tcPr>
          <w:p>
            <w:pPr>
              <w:spacing w:after="0"/>
              <w:rPr>
                <w:sz w:val="1"/>
                <w:szCs w:val="1"/>
                <w:color w:val="auto"/>
              </w:rPr>
            </w:pPr>
          </w:p>
        </w:tc>
      </w:tr>
      <w:tr>
        <w:trPr>
          <w:trHeight w:val="252"/>
        </w:trPr>
        <w:tc>
          <w:tcPr>
            <w:tcW w:w="3220" w:type="dxa"/>
            <w:vAlign w:val="bottom"/>
          </w:tcPr>
          <w:p>
            <w:pPr>
              <w:spacing w:after="0"/>
              <w:rPr>
                <w:sz w:val="21"/>
                <w:szCs w:val="21"/>
                <w:color w:val="auto"/>
              </w:rPr>
            </w:pPr>
          </w:p>
        </w:tc>
        <w:tc>
          <w:tcPr>
            <w:tcW w:w="1240" w:type="dxa"/>
            <w:vAlign w:val="bottom"/>
          </w:tcPr>
          <w:p>
            <w:pPr>
              <w:jc w:val="right"/>
              <w:ind w:right="192"/>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8"/>
              </w:rPr>
              <w:t>-------</w:t>
            </w:r>
          </w:p>
        </w:tc>
        <w:tc>
          <w:tcPr>
            <w:tcW w:w="14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center"/>
              <w:ind w:left="45"/>
              <w:spacing w:after="0"/>
              <w:rPr>
                <w:sz w:val="20"/>
                <w:szCs w:val="20"/>
                <w:color w:val="auto"/>
              </w:rPr>
            </w:pPr>
            <w:r>
              <w:rPr>
                <w:rFonts w:ascii="Courier New" w:cs="Courier New" w:eastAsia="Courier New" w:hAnsi="Courier New"/>
                <w:sz w:val="15"/>
                <w:szCs w:val="15"/>
                <w:color w:val="auto"/>
                <w:w w:val="99"/>
              </w:rPr>
              <w:t>-------------</w:t>
            </w:r>
          </w:p>
        </w:tc>
        <w:tc>
          <w:tcPr>
            <w:tcW w:w="0" w:type="dxa"/>
            <w:vAlign w:val="bottom"/>
          </w:tcPr>
          <w:p>
            <w:pPr>
              <w:spacing w:after="0"/>
              <w:rPr>
                <w:sz w:val="1"/>
                <w:szCs w:val="1"/>
                <w:color w:val="auto"/>
              </w:rPr>
            </w:pPr>
          </w:p>
        </w:tc>
      </w:tr>
      <w:tr>
        <w:trPr>
          <w:trHeight w:val="264"/>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Existing shareholders..............</w:t>
            </w:r>
          </w:p>
        </w:tc>
        <w:tc>
          <w:tcPr>
            <w:tcW w:w="1240" w:type="dxa"/>
            <w:vAlign w:val="bottom"/>
          </w:tcPr>
          <w:p>
            <w:pPr>
              <w:jc w:val="right"/>
              <w:ind w:right="192"/>
              <w:spacing w:after="0"/>
              <w:rPr>
                <w:sz w:val="20"/>
                <w:szCs w:val="20"/>
                <w:color w:val="auto"/>
              </w:rPr>
            </w:pPr>
            <w:r>
              <w:rPr>
                <w:rFonts w:ascii="Courier New" w:cs="Courier New" w:eastAsia="Courier New" w:hAnsi="Courier New"/>
                <w:sz w:val="15"/>
                <w:szCs w:val="15"/>
                <w:color w:val="auto"/>
              </w:rPr>
              <w:t>76,211,425</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92.7%</w:t>
            </w:r>
          </w:p>
        </w:tc>
        <w:tc>
          <w:tcPr>
            <w:tcW w:w="14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$ 28,012,000</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26.4%</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0.37</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New investors......................</w:t>
            </w:r>
          </w:p>
        </w:tc>
        <w:tc>
          <w:tcPr>
            <w:tcW w:w="1240" w:type="dxa"/>
            <w:vAlign w:val="bottom"/>
          </w:tcPr>
          <w:p>
            <w:pPr>
              <w:jc w:val="right"/>
              <w:ind w:right="192"/>
              <w:spacing w:after="0"/>
              <w:rPr>
                <w:sz w:val="20"/>
                <w:szCs w:val="20"/>
                <w:color w:val="auto"/>
              </w:rPr>
            </w:pPr>
            <w:r>
              <w:rPr>
                <w:rFonts w:ascii="Courier New" w:cs="Courier New" w:eastAsia="Courier New" w:hAnsi="Courier New"/>
                <w:sz w:val="15"/>
                <w:szCs w:val="15"/>
                <w:color w:val="auto"/>
              </w:rPr>
              <w:t>6,000,000</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7.3</w:t>
            </w:r>
          </w:p>
        </w:tc>
        <w:tc>
          <w:tcPr>
            <w:tcW w:w="14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78,000,000</w:t>
            </w:r>
          </w:p>
        </w:tc>
        <w:tc>
          <w:tcPr>
            <w:tcW w:w="9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73.6</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13.00</w:t>
            </w:r>
          </w:p>
        </w:tc>
        <w:tc>
          <w:tcPr>
            <w:tcW w:w="0" w:type="dxa"/>
            <w:vAlign w:val="bottom"/>
          </w:tcPr>
          <w:p>
            <w:pPr>
              <w:spacing w:after="0"/>
              <w:rPr>
                <w:sz w:val="1"/>
                <w:szCs w:val="1"/>
                <w:color w:val="auto"/>
              </w:rPr>
            </w:pPr>
          </w:p>
        </w:tc>
      </w:tr>
      <w:tr>
        <w:trPr>
          <w:trHeight w:val="172"/>
        </w:trPr>
        <w:tc>
          <w:tcPr>
            <w:tcW w:w="32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Total............................</w:t>
            </w:r>
          </w:p>
        </w:tc>
        <w:tc>
          <w:tcPr>
            <w:tcW w:w="1240" w:type="dxa"/>
            <w:vAlign w:val="bottom"/>
            <w:vMerge w:val="restart"/>
          </w:tcPr>
          <w:p>
            <w:pPr>
              <w:jc w:val="right"/>
              <w:ind w:right="192"/>
              <w:spacing w:after="0"/>
              <w:rPr>
                <w:sz w:val="20"/>
                <w:szCs w:val="20"/>
                <w:color w:val="auto"/>
              </w:rPr>
            </w:pPr>
            <w:r>
              <w:rPr>
                <w:rFonts w:ascii="Courier New" w:cs="Courier New" w:eastAsia="Courier New" w:hAnsi="Courier New"/>
                <w:sz w:val="17"/>
                <w:szCs w:val="17"/>
                <w:color w:val="auto"/>
                <w:w w:val="71"/>
                <w:vertAlign w:val="subscript"/>
              </w:rPr>
              <w:t>82,211,425</w:t>
            </w:r>
            <w:r>
              <w:rPr>
                <w:rFonts w:ascii="Courier New" w:cs="Courier New" w:eastAsia="Courier New" w:hAnsi="Courier New"/>
                <w:sz w:val="11"/>
                <w:szCs w:val="11"/>
                <w:color w:val="auto"/>
                <w:w w:val="71"/>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vMerge w:val="continue"/>
          </w:tcPr>
          <w:p>
            <w:pPr>
              <w:spacing w:after="0"/>
              <w:rPr>
                <w:sz w:val="14"/>
                <w:szCs w:val="14"/>
                <w:color w:val="auto"/>
              </w:rPr>
            </w:pPr>
          </w:p>
        </w:tc>
        <w:tc>
          <w:tcPr>
            <w:tcW w:w="1240" w:type="dxa"/>
            <w:vAlign w:val="bottom"/>
            <w:vMerge w:val="continue"/>
          </w:tcPr>
          <w:p>
            <w:pPr>
              <w:spacing w:after="0"/>
              <w:rPr>
                <w:sz w:val="14"/>
                <w:szCs w:val="14"/>
                <w:color w:val="auto"/>
              </w:rPr>
            </w:pP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100.0%</w:t>
            </w:r>
          </w:p>
        </w:tc>
        <w:tc>
          <w:tcPr>
            <w:tcW w:w="14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$106,012,000</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100.0%</w:t>
            </w:r>
          </w:p>
        </w:tc>
        <w:tc>
          <w:tcPr>
            <w:tcW w:w="4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220" w:type="dxa"/>
            <w:vAlign w:val="bottom"/>
          </w:tcPr>
          <w:p>
            <w:pPr>
              <w:spacing w:after="0"/>
              <w:rPr>
                <w:sz w:val="21"/>
                <w:szCs w:val="21"/>
                <w:color w:val="auto"/>
              </w:rPr>
            </w:pPr>
          </w:p>
        </w:tc>
        <w:tc>
          <w:tcPr>
            <w:tcW w:w="1240" w:type="dxa"/>
            <w:vAlign w:val="bottom"/>
          </w:tcPr>
          <w:p>
            <w:pPr>
              <w:jc w:val="right"/>
              <w:ind w:right="192"/>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above information excludes:</w:t>
      </w:r>
    </w:p>
    <w:p>
      <w:pPr>
        <w:spacing w:after="0" w:line="174" w:lineRule="exact"/>
        <w:rPr>
          <w:sz w:val="20"/>
          <w:szCs w:val="20"/>
          <w:color w:val="auto"/>
        </w:rPr>
      </w:pPr>
    </w:p>
    <w:p>
      <w:pPr>
        <w:ind w:left="620" w:right="3079" w:hanging="181"/>
        <w:spacing w:after="0" w:line="301" w:lineRule="auto"/>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180,000 shares issuable upon the exercise of a warrant to purchase common stock that at the closing of this offering will be issued to replace a warrant to purchase 45,000 shares of Series D preferred stock;</w:t>
      </w:r>
    </w:p>
    <w:p>
      <w:pPr>
        <w:spacing w:after="0" w:line="48" w:lineRule="exact"/>
        <w:rPr>
          <w:rFonts w:ascii="Courier New" w:cs="Courier New" w:eastAsia="Courier New" w:hAnsi="Courier New"/>
          <w:sz w:val="15"/>
          <w:szCs w:val="15"/>
          <w:color w:val="auto"/>
        </w:rPr>
      </w:pPr>
    </w:p>
    <w:p>
      <w:pPr>
        <w:ind w:left="620" w:right="3439" w:hanging="181"/>
        <w:spacing w:after="0" w:line="359" w:lineRule="auto"/>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60,000 shares issuable upon the exercise of an outstanding warrant to purchase common stock;</w:t>
      </w:r>
    </w:p>
    <w:p>
      <w:pPr>
        <w:spacing w:after="0" w:line="7" w:lineRule="exact"/>
        <w:rPr>
          <w:rFonts w:ascii="Courier New" w:cs="Courier New" w:eastAsia="Courier New" w:hAnsi="Courier New"/>
          <w:sz w:val="15"/>
          <w:szCs w:val="15"/>
          <w:color w:val="auto"/>
        </w:rPr>
      </w:pPr>
    </w:p>
    <w:p>
      <w:pPr>
        <w:ind w:left="620" w:right="3779" w:hanging="181"/>
        <w:spacing w:after="0" w:line="359" w:lineRule="auto"/>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275,408 shares that were issued on June 7, 2000 and June 20, 2000 pursuant to the exercise of warrants;</w:t>
      </w:r>
    </w:p>
    <w:p>
      <w:pPr>
        <w:spacing w:after="0" w:line="7" w:lineRule="exact"/>
        <w:rPr>
          <w:rFonts w:ascii="Courier New" w:cs="Courier New" w:eastAsia="Courier New" w:hAnsi="Courier New"/>
          <w:sz w:val="15"/>
          <w:szCs w:val="15"/>
          <w:color w:val="auto"/>
        </w:rPr>
      </w:pPr>
    </w:p>
    <w:p>
      <w:pPr>
        <w:ind w:left="620" w:right="3079" w:hanging="181"/>
        <w:spacing w:after="0" w:line="301" w:lineRule="auto"/>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11,492,809 shares issuable upon the exercise of outstanding stock options, at a weighted average exercise price of $1.27 per share, granted through April 30, 2000;</w:t>
      </w:r>
    </w:p>
    <w:p>
      <w:pPr>
        <w:spacing w:after="0" w:line="48" w:lineRule="exact"/>
        <w:rPr>
          <w:rFonts w:ascii="Courier New" w:cs="Courier New" w:eastAsia="Courier New" w:hAnsi="Courier New"/>
          <w:sz w:val="15"/>
          <w:szCs w:val="15"/>
          <w:color w:val="auto"/>
        </w:rPr>
      </w:pPr>
    </w:p>
    <w:p>
      <w:pPr>
        <w:ind w:left="620" w:right="3339" w:hanging="181"/>
        <w:spacing w:after="0" w:line="390" w:lineRule="auto"/>
        <w:tabs>
          <w:tab w:leader="none" w:pos="62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w:t>
      </w:r>
    </w:p>
    <w:p>
      <w:pPr>
        <w:sectPr>
          <w:pgSz w:w="11900" w:h="16838" w:orient="portrait"/>
          <w:cols w:equalWidth="0" w:num="1">
            <w:col w:w="10219"/>
          </w:cols>
          <w:pgMar w:left="240" w:top="263" w:right="1440" w:bottom="360" w:gutter="0" w:footer="0" w:header="0"/>
        </w:sectPr>
      </w:pPr>
    </w:p>
    <w:p>
      <w:pPr>
        <w:spacing w:after="0" w:line="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26</w:t>
      </w:r>
    </w:p>
    <w:p>
      <w:pPr>
        <w:sectPr>
          <w:pgSz w:w="11900" w:h="16838" w:orient="portrait"/>
          <w:cols w:equalWidth="0" w:num="1">
            <w:col w:w="10219"/>
          </w:cols>
          <w:pgMar w:left="240" w:top="263" w:right="1440" w:bottom="360" w:gutter="0" w:footer="0" w:header="0"/>
          <w:type w:val="continuous"/>
        </w:sectPr>
      </w:pPr>
    </w:p>
    <w:bookmarkStart w:id="29" w:name="page30"/>
    <w:bookmarkEnd w:id="29"/>
    <w:p>
      <w:pPr>
        <w:ind w:left="260"/>
        <w:spacing w:after="0"/>
        <w:rPr>
          <w:sz w:val="20"/>
          <w:szCs w:val="20"/>
          <w:color w:val="auto"/>
        </w:rPr>
      </w:pPr>
      <w:r>
        <w:rPr>
          <w:rFonts w:ascii="Courier New" w:cs="Courier New" w:eastAsia="Courier New" w:hAnsi="Courier New"/>
          <w:sz w:val="15"/>
          <w:szCs w:val="15"/>
          <w:color w:val="auto"/>
        </w:rPr>
        <w:t>28</w:t>
      </w:r>
    </w:p>
    <w:p>
      <w:pPr>
        <w:spacing w:after="0" w:line="174" w:lineRule="exact"/>
        <w:rPr>
          <w:sz w:val="20"/>
          <w:szCs w:val="20"/>
          <w:color w:val="auto"/>
        </w:rPr>
      </w:pPr>
    </w:p>
    <w:p>
      <w:pPr>
        <w:ind w:left="620" w:right="3079" w:hanging="181"/>
        <w:spacing w:after="0" w:line="301" w:lineRule="auto"/>
        <w:tabs>
          <w:tab w:leader="none" w:pos="62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2,790,500 shares issuable upon the exercise of outstanding stock options, at a weighted average exercise price of $10.00 per share, granted subsequent to April 30, 2000 and through June 6, 2000; and</w:t>
      </w:r>
    </w:p>
    <w:p>
      <w:pPr>
        <w:spacing w:after="0" w:line="48" w:lineRule="exact"/>
        <w:rPr>
          <w:rFonts w:ascii="Courier New" w:cs="Courier New" w:eastAsia="Courier New" w:hAnsi="Courier New"/>
          <w:sz w:val="15"/>
          <w:szCs w:val="15"/>
          <w:color w:val="auto"/>
        </w:rPr>
      </w:pPr>
    </w:p>
    <w:p>
      <w:pPr>
        <w:ind w:left="620" w:right="3079" w:hanging="181"/>
        <w:spacing w:after="0" w:line="331" w:lineRule="auto"/>
        <w:tabs>
          <w:tab w:leader="none" w:pos="62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263,500 shares issuable upon the exercise of outstanding stock options, at a weighted average exercise price equal to the initial public offering price, granted subsequent to June 6, 2000 and through June 20, 2000.</w:t>
      </w:r>
    </w:p>
    <w:p>
      <w:pPr>
        <w:spacing w:after="0" w:line="204" w:lineRule="exact"/>
        <w:rPr>
          <w:sz w:val="20"/>
          <w:szCs w:val="20"/>
          <w:color w:val="auto"/>
        </w:rPr>
      </w:pPr>
    </w:p>
    <w:p>
      <w:pPr>
        <w:ind w:right="3159"/>
        <w:spacing w:after="0" w:line="250" w:lineRule="auto"/>
        <w:rPr>
          <w:sz w:val="20"/>
          <w:szCs w:val="20"/>
          <w:color w:val="auto"/>
        </w:rPr>
      </w:pPr>
      <w:r>
        <w:rPr>
          <w:rFonts w:ascii="Courier New" w:cs="Courier New" w:eastAsia="Courier New" w:hAnsi="Courier New"/>
          <w:sz w:val="15"/>
          <w:szCs w:val="15"/>
          <w:color w:val="auto"/>
        </w:rPr>
        <w:t>To the extent any of the options and warrants described above are exercised, there will be further dilution to new investors. Assuming the exercise of all outstanding options noted in the fourth bullet point above, and the exercise of all outstanding warrants noted in the first, second and third bullet points above, as of April 30, 2000, our pro forma net tangible book value at April 30, 2000 would have been $51,208,000, or $0.58 per share. Without taking into account any changes in net tangible book value after April 30, 2000, other than to give effect to the sale of the shares of common stock offered by us at an assumed initial public offering price of $13.00 per share, and after deducting an assumed underwriting discount and estimated offering expenses payable by us, our pro forma net tangible book value as of April 30, 2000 would have been approximately $122,223,000 or $1.30 per share of common stock. This amount represents an immediate increase in pro forma net tangible book value of $0.72 per share to the existing shareholders and an immediate dilution in pro forma net tangible book value of $11.70 per share to new investors purchasing shares in this offering.</w:t>
      </w:r>
    </w:p>
    <w:p>
      <w:pPr>
        <w:spacing w:after="0" w:line="2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27</w:t>
      </w:r>
    </w:p>
    <w:p>
      <w:pPr>
        <w:sectPr>
          <w:pgSz w:w="11900" w:h="16838" w:orient="portrait"/>
          <w:cols w:equalWidth="0" w:num="1">
            <w:col w:w="10219"/>
          </w:cols>
          <w:pgMar w:left="240" w:top="263" w:right="1440" w:bottom="1440" w:gutter="0" w:footer="0" w:header="0"/>
        </w:sectPr>
      </w:pPr>
    </w:p>
    <w:bookmarkStart w:id="30" w:name="page31"/>
    <w:bookmarkEnd w:id="30"/>
    <w:p>
      <w:pPr>
        <w:ind w:left="260"/>
        <w:spacing w:after="0"/>
        <w:rPr>
          <w:sz w:val="20"/>
          <w:szCs w:val="20"/>
          <w:color w:val="auto"/>
        </w:rPr>
      </w:pPr>
      <w:r>
        <w:rPr>
          <w:rFonts w:ascii="Courier New" w:cs="Courier New" w:eastAsia="Courier New" w:hAnsi="Courier New"/>
          <w:sz w:val="15"/>
          <w:szCs w:val="15"/>
          <w:color w:val="auto"/>
        </w:rPr>
        <w:t>29</w:t>
      </w:r>
    </w:p>
    <w:p>
      <w:pPr>
        <w:spacing w:after="0" w:line="174"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SELECTED CONSOLIDATED FINANCIAL DATA</w:t>
      </w:r>
    </w:p>
    <w:p>
      <w:pPr>
        <w:spacing w:after="0" w:line="174"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The following selected consolidated financial data should be read in conjunction with, and are qualified by reference to, our consolidated financial statements and related notes and "Management's Discussion and Analysis of Financial Condition and Results of Operations" appearing elsewhere in this prospectus. The statements of operations data for the years ended January 31, 1998, 1999 and 2000, and the balance sheet data as of January 31, 1999 and 2000, are derived from, and are qualified by reference to, our audited consolidated financial statements which are included elsewhere in this prospectus. The statements of operations data for the years ended January 31, 1996 and 1997, and the balance sheet data as of January 31, 1996, 1997 and 1998 are derived from financial statements that are not included in this prospectus. The statement of operations data for the three months ended April 30, 1999 and 2000, and the balance sheet data as of April 30, 2000 are derived from our unaudited financial statements which are included elsewhere in this prospectus. In the opinion of management, the unaudited financial statements have been prepared on the same basis as the audited financial statements and contain all adjustments, consisting only of normal recurring adjustments, necessary for a fair presentation of our results of operations for these periods and financial condition at that date. The historical results presented below are not necessarily indicative of future results. See Note 1 of the notes to our consolidated financial statements for an explanation of the determination of the number of shares used to compute per share amounts.</w:t>
      </w:r>
    </w:p>
    <w:p>
      <w:pPr>
        <w:spacing w:after="0" w:line="200" w:lineRule="exact"/>
        <w:rPr>
          <w:sz w:val="20"/>
          <w:szCs w:val="20"/>
          <w:color w:val="auto"/>
        </w:rPr>
      </w:pPr>
    </w:p>
    <w:p>
      <w:pPr>
        <w:spacing w:after="0" w:line="238"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80" w:type="dxa"/>
            <w:vAlign w:val="bottom"/>
            <w:gridSpan w:val="3"/>
            <w:vMerge w:val="restart"/>
          </w:tcPr>
          <w:p>
            <w:pPr>
              <w:jc w:val="right"/>
              <w:ind w:right="365"/>
              <w:spacing w:after="0"/>
              <w:rPr>
                <w:sz w:val="20"/>
                <w:szCs w:val="20"/>
                <w:color w:val="auto"/>
              </w:rPr>
            </w:pPr>
            <w:r>
              <w:rPr>
                <w:rFonts w:ascii="Courier New" w:cs="Courier New" w:eastAsia="Courier New" w:hAnsi="Courier New"/>
                <w:sz w:val="15"/>
                <w:szCs w:val="15"/>
                <w:color w:val="auto"/>
              </w:rPr>
              <w:t>YEAR ENDED JANUARY 31,</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0" w:type="dxa"/>
            <w:vAlign w:val="bottom"/>
            <w:gridSpan w:val="4"/>
          </w:tcPr>
          <w:p>
            <w:pPr>
              <w:ind w:left="100"/>
              <w:spacing w:after="0"/>
              <w:rPr>
                <w:sz w:val="20"/>
                <w:szCs w:val="20"/>
                <w:color w:val="auto"/>
              </w:rPr>
            </w:pPr>
            <w:r>
              <w:rPr>
                <w:rFonts w:ascii="Courier New" w:cs="Courier New" w:eastAsia="Courier New" w:hAnsi="Courier New"/>
                <w:sz w:val="15"/>
                <w:szCs w:val="15"/>
                <w:color w:val="auto"/>
              </w:rPr>
              <w:t>THREE MONTHS ENDED</w:t>
            </w:r>
          </w:p>
        </w:tc>
        <w:tc>
          <w:tcPr>
            <w:tcW w:w="0" w:type="dxa"/>
            <w:vAlign w:val="bottom"/>
          </w:tcPr>
          <w:p>
            <w:pPr>
              <w:spacing w:after="0"/>
              <w:rPr>
                <w:sz w:val="1"/>
                <w:szCs w:val="1"/>
                <w:color w:val="auto"/>
              </w:rPr>
            </w:pP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80" w:type="dxa"/>
            <w:vAlign w:val="bottom"/>
            <w:gridSpan w:val="3"/>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2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APRIL 30,</w:t>
            </w:r>
          </w:p>
        </w:tc>
        <w:tc>
          <w:tcPr>
            <w:tcW w:w="0" w:type="dxa"/>
            <w:vAlign w:val="bottom"/>
          </w:tcPr>
          <w:p>
            <w:pPr>
              <w:spacing w:after="0"/>
              <w:rPr>
                <w:sz w:val="1"/>
                <w:szCs w:val="1"/>
                <w:color w:val="auto"/>
              </w:rPr>
            </w:pPr>
          </w:p>
        </w:tc>
      </w:tr>
      <w:tr>
        <w:trPr>
          <w:trHeight w:val="172"/>
        </w:trPr>
        <w:tc>
          <w:tcPr>
            <w:tcW w:w="3220" w:type="dxa"/>
            <w:vAlign w:val="bottom"/>
          </w:tcPr>
          <w:p>
            <w:pPr>
              <w:spacing w:after="0"/>
              <w:rPr>
                <w:sz w:val="14"/>
                <w:szCs w:val="14"/>
                <w:color w:val="auto"/>
              </w:rPr>
            </w:pPr>
          </w:p>
        </w:tc>
        <w:tc>
          <w:tcPr>
            <w:tcW w:w="180" w:type="dxa"/>
            <w:vAlign w:val="bottom"/>
          </w:tcPr>
          <w:p>
            <w:pPr>
              <w:ind w:left="80"/>
              <w:spacing w:after="0"/>
              <w:rPr>
                <w:sz w:val="20"/>
                <w:szCs w:val="20"/>
                <w:color w:val="auto"/>
              </w:rPr>
            </w:pPr>
            <w:r>
              <w:rPr>
                <w:rFonts w:ascii="Courier New" w:cs="Courier New" w:eastAsia="Courier New" w:hAnsi="Courier New"/>
                <w:sz w:val="1"/>
                <w:szCs w:val="1"/>
                <w:color w:val="auto"/>
                <w:w w:val="28"/>
              </w:rPr>
              <w:t>-----------------------------------------------</w:t>
            </w:r>
          </w:p>
        </w:tc>
        <w:tc>
          <w:tcPr>
            <w:tcW w:w="70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w w:val="88"/>
              </w:rPr>
              <w:t>1996</w:t>
            </w:r>
          </w:p>
        </w:tc>
        <w:tc>
          <w:tcPr>
            <w:tcW w:w="90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1997</w:t>
            </w:r>
          </w:p>
        </w:tc>
        <w:tc>
          <w:tcPr>
            <w:tcW w:w="90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1998</w:t>
            </w:r>
          </w:p>
        </w:tc>
        <w:tc>
          <w:tcPr>
            <w:tcW w:w="880" w:type="dxa"/>
            <w:vAlign w:val="bottom"/>
            <w:vMerge w:val="restart"/>
          </w:tcPr>
          <w:p>
            <w:pPr>
              <w:jc w:val="right"/>
              <w:ind w:right="265"/>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4"/>
                <w:szCs w:val="14"/>
                <w:color w:val="auto"/>
              </w:rPr>
            </w:pPr>
          </w:p>
        </w:tc>
        <w:tc>
          <w:tcPr>
            <w:tcW w:w="72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w w:val="94"/>
              </w:rPr>
              <w:t>2000</w:t>
            </w:r>
          </w:p>
        </w:tc>
        <w:tc>
          <w:tcPr>
            <w:tcW w:w="1800" w:type="dxa"/>
            <w:vAlign w:val="bottom"/>
            <w:gridSpan w:val="4"/>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220" w:type="dxa"/>
            <w:vAlign w:val="bottom"/>
          </w:tcPr>
          <w:p>
            <w:pPr>
              <w:spacing w:after="0"/>
              <w:rPr>
                <w:sz w:val="14"/>
                <w:szCs w:val="14"/>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4"/>
              </w:rPr>
              <w:t>2000</w:t>
            </w:r>
          </w:p>
        </w:tc>
        <w:tc>
          <w:tcPr>
            <w:tcW w:w="0" w:type="dxa"/>
            <w:vAlign w:val="bottom"/>
          </w:tcPr>
          <w:p>
            <w:pPr>
              <w:spacing w:after="0"/>
              <w:rPr>
                <w:sz w:val="1"/>
                <w:szCs w:val="1"/>
                <w:color w:val="auto"/>
              </w:rPr>
            </w:pPr>
          </w:p>
        </w:tc>
      </w:tr>
      <w:tr>
        <w:trPr>
          <w:trHeight w:val="172"/>
        </w:trPr>
        <w:tc>
          <w:tcPr>
            <w:tcW w:w="3220" w:type="dxa"/>
            <w:vAlign w:val="bottom"/>
          </w:tcPr>
          <w:p>
            <w:pPr>
              <w:spacing w:after="0"/>
              <w:rPr>
                <w:sz w:val="14"/>
                <w:szCs w:val="14"/>
                <w:color w:val="auto"/>
              </w:rPr>
            </w:pP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3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4520" w:type="dxa"/>
            <w:vAlign w:val="bottom"/>
            <w:gridSpan w:val="7"/>
          </w:tcPr>
          <w:p>
            <w:pPr>
              <w:jc w:val="right"/>
              <w:ind w:right="405"/>
              <w:spacing w:after="0"/>
              <w:rPr>
                <w:sz w:val="20"/>
                <w:szCs w:val="20"/>
                <w:color w:val="auto"/>
              </w:rPr>
            </w:pPr>
            <w:r>
              <w:rPr>
                <w:rFonts w:ascii="Courier New" w:cs="Courier New" w:eastAsia="Courier New" w:hAnsi="Courier New"/>
                <w:sz w:val="15"/>
                <w:szCs w:val="15"/>
                <w:color w:val="auto"/>
              </w:rPr>
              <w:t>(IN THOUSANDS, EXCEPT PER SHARE AMOUNTS)</w:t>
            </w:r>
          </w:p>
        </w:tc>
        <w:tc>
          <w:tcPr>
            <w:tcW w:w="22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3220" w:type="dxa"/>
            <w:vAlign w:val="bottom"/>
          </w:tcPr>
          <w:p>
            <w:pPr>
              <w:spacing w:after="0"/>
              <w:rPr>
                <w:sz w:val="20"/>
                <w:szCs w:val="20"/>
                <w:color w:val="auto"/>
              </w:rPr>
            </w:pPr>
            <w:r>
              <w:rPr>
                <w:rFonts w:ascii="Courier New" w:cs="Courier New" w:eastAsia="Courier New" w:hAnsi="Courier New"/>
                <w:sz w:val="15"/>
                <w:szCs w:val="15"/>
                <w:color w:val="auto"/>
              </w:rPr>
              <w:t>CONSOLIDATED STATEMENTS OF</w:t>
            </w:r>
          </w:p>
        </w:tc>
        <w:tc>
          <w:tcPr>
            <w:tcW w:w="1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OPERATIONS DATA:</w:t>
            </w:r>
          </w:p>
        </w:tc>
        <w:tc>
          <w:tcPr>
            <w:tcW w:w="180" w:type="dxa"/>
            <w:vAlign w:val="bottom"/>
            <w:vMerge w:val="restart"/>
          </w:tcPr>
          <w:p>
            <w:pPr>
              <w:ind w:left="80"/>
              <w:spacing w:after="0"/>
              <w:rPr>
                <w:sz w:val="20"/>
                <w:szCs w:val="20"/>
                <w:color w:val="auto"/>
              </w:rPr>
            </w:pPr>
            <w:r>
              <w:rPr>
                <w:rFonts w:ascii="Courier New" w:cs="Courier New" w:eastAsia="Courier New" w:hAnsi="Courier New"/>
                <w:sz w:val="15"/>
                <w:szCs w:val="15"/>
                <w:color w:val="auto"/>
                <w:w w:val="88"/>
              </w:rPr>
              <w:t>$</w:t>
            </w:r>
          </w:p>
        </w:tc>
        <w:tc>
          <w:tcPr>
            <w:tcW w:w="7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   190</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   625</w:t>
            </w:r>
          </w:p>
        </w:tc>
        <w:tc>
          <w:tcPr>
            <w:tcW w:w="88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$21,253</w:t>
            </w:r>
          </w:p>
        </w:tc>
        <w:tc>
          <w:tcPr>
            <w:tcW w:w="900" w:type="dxa"/>
            <w:vAlign w:val="bottom"/>
            <w:gridSpan w:val="2"/>
            <w:vMerge w:val="restart"/>
          </w:tcPr>
          <w:p>
            <w:pPr>
              <w:jc w:val="right"/>
              <w:ind w:right="105"/>
              <w:spacing w:after="0"/>
              <w:rPr>
                <w:sz w:val="20"/>
                <w:szCs w:val="20"/>
                <w:color w:val="auto"/>
              </w:rPr>
            </w:pPr>
            <w:r>
              <w:rPr>
                <w:rFonts w:ascii="Courier New" w:cs="Courier New" w:eastAsia="Courier New" w:hAnsi="Courier New"/>
                <w:sz w:val="15"/>
                <w:szCs w:val="15"/>
                <w:color w:val="auto"/>
              </w:rPr>
              <w:t>$81,375</w:t>
            </w:r>
          </w:p>
        </w:tc>
        <w:tc>
          <w:tcPr>
            <w:tcW w:w="94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$14,056</w:t>
            </w:r>
          </w:p>
        </w:tc>
        <w:tc>
          <w:tcPr>
            <w:tcW w:w="860" w:type="dxa"/>
            <w:vAlign w:val="bottom"/>
            <w:gridSpan w:val="2"/>
            <w:vMerge w:val="restart"/>
          </w:tcPr>
          <w:p>
            <w:pPr>
              <w:jc w:val="right"/>
              <w:ind w:right="25"/>
              <w:spacing w:after="0"/>
              <w:rPr>
                <w:sz w:val="20"/>
                <w:szCs w:val="20"/>
                <w:color w:val="auto"/>
              </w:rPr>
            </w:pPr>
            <w:r>
              <w:rPr>
                <w:rFonts w:ascii="Courier New" w:cs="Courier New" w:eastAsia="Courier New" w:hAnsi="Courier New"/>
                <w:sz w:val="15"/>
                <w:szCs w:val="15"/>
                <w:color w:val="auto"/>
              </w:rPr>
              <w:t>$29,664</w:t>
            </w: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940" w:type="dxa"/>
            <w:vAlign w:val="bottom"/>
            <w:gridSpan w:val="2"/>
            <w:vMerge w:val="continue"/>
          </w:tcPr>
          <w:p>
            <w:pPr>
              <w:spacing w:after="0"/>
              <w:rPr>
                <w:sz w:val="14"/>
                <w:szCs w:val="14"/>
                <w:color w:val="auto"/>
              </w:rPr>
            </w:pPr>
          </w:p>
        </w:tc>
        <w:tc>
          <w:tcPr>
            <w:tcW w:w="8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312</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10,103</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33,773</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6,195</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13,180</w:t>
            </w:r>
          </w:p>
        </w:tc>
        <w:tc>
          <w:tcPr>
            <w:tcW w:w="0" w:type="dxa"/>
            <w:vAlign w:val="bottom"/>
          </w:tcPr>
          <w:p>
            <w:pPr>
              <w:spacing w:after="0"/>
              <w:rPr>
                <w:sz w:val="1"/>
                <w:szCs w:val="1"/>
                <w:color w:val="auto"/>
              </w:rPr>
            </w:pPr>
          </w:p>
        </w:tc>
      </w:tr>
      <w:tr>
        <w:trPr>
          <w:trHeight w:val="172"/>
        </w:trPr>
        <w:tc>
          <w:tcPr>
            <w:tcW w:w="3220" w:type="dxa"/>
            <w:vAlign w:val="bottom"/>
            <w:vMerge w:val="restart"/>
          </w:tcPr>
          <w:p>
            <w:pPr>
              <w:spacing w:after="0"/>
              <w:rPr>
                <w:sz w:val="20"/>
                <w:szCs w:val="20"/>
                <w:color w:val="auto"/>
              </w:rPr>
            </w:pPr>
            <w:r>
              <w:rPr>
                <w:rFonts w:ascii="Courier New" w:cs="Courier New" w:eastAsia="Courier New" w:hAnsi="Courier New"/>
                <w:sz w:val="15"/>
                <w:szCs w:val="15"/>
                <w:color w:val="auto"/>
              </w:rPr>
              <w:t>Gross profit.......................</w:t>
            </w:r>
          </w:p>
        </w:tc>
        <w:tc>
          <w:tcPr>
            <w:tcW w:w="180" w:type="dxa"/>
            <w:vAlign w:val="bottom"/>
          </w:tcPr>
          <w:p>
            <w:pPr>
              <w:ind w:left="80"/>
              <w:spacing w:after="0"/>
              <w:rPr>
                <w:sz w:val="20"/>
                <w:szCs w:val="20"/>
                <w:color w:val="auto"/>
              </w:rPr>
            </w:pPr>
            <w:r>
              <w:rPr>
                <w:rFonts w:ascii="Courier New" w:cs="Courier New" w:eastAsia="Courier New" w:hAnsi="Courier New"/>
                <w:sz w:val="2"/>
                <w:szCs w:val="2"/>
                <w:color w:val="auto"/>
                <w:w w:val="94"/>
              </w:rPr>
              <w:t>-------</w:t>
            </w:r>
          </w:p>
        </w:tc>
        <w:tc>
          <w:tcPr>
            <w:tcW w:w="7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2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313</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11,150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47,602</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7,861</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16,484</w:t>
            </w: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80" w:type="dxa"/>
            <w:vAlign w:val="bottom"/>
          </w:tcPr>
          <w:p>
            <w:pPr>
              <w:spacing w:after="0"/>
              <w:rPr>
                <w:sz w:val="14"/>
                <w:szCs w:val="14"/>
                <w:color w:val="auto"/>
              </w:rPr>
            </w:pPr>
          </w:p>
        </w:tc>
        <w:tc>
          <w:tcPr>
            <w:tcW w:w="7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480</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1,350</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5,018</w:t>
            </w:r>
          </w:p>
        </w:tc>
        <w:tc>
          <w:tcPr>
            <w:tcW w:w="88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5,837</w:t>
            </w: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14,452</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2,422</w:t>
            </w:r>
          </w:p>
        </w:tc>
        <w:tc>
          <w:tcPr>
            <w:tcW w:w="220" w:type="dxa"/>
            <w:vAlign w:val="bottom"/>
          </w:tcPr>
          <w:p>
            <w:pPr>
              <w:spacing w:after="0"/>
              <w:rPr>
                <w:sz w:val="14"/>
                <w:szCs w:val="14"/>
                <w:color w:val="auto"/>
              </w:rPr>
            </w:pP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6,118</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w:t>
            </w: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618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1,671</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4,631</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10,436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1,961</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4,084</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General and administrative.......</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1,028</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1,190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3,443</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651</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1,504</w:t>
            </w:r>
          </w:p>
        </w:tc>
        <w:tc>
          <w:tcPr>
            <w:tcW w:w="0" w:type="dxa"/>
            <w:vAlign w:val="bottom"/>
          </w:tcPr>
          <w:p>
            <w:pPr>
              <w:spacing w:after="0"/>
              <w:rPr>
                <w:sz w:val="1"/>
                <w:szCs w:val="1"/>
                <w:color w:val="auto"/>
              </w:rPr>
            </w:pP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180" w:type="dxa"/>
            <w:vAlign w:val="bottom"/>
          </w:tcPr>
          <w:p>
            <w:pPr>
              <w:spacing w:after="0"/>
              <w:rPr>
                <w:sz w:val="14"/>
                <w:szCs w:val="14"/>
                <w:color w:val="auto"/>
              </w:rPr>
            </w:pPr>
          </w:p>
        </w:tc>
        <w:tc>
          <w:tcPr>
            <w:tcW w:w="7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42</w:t>
            </w: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2,175</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80</w:t>
            </w:r>
          </w:p>
        </w:tc>
        <w:tc>
          <w:tcPr>
            <w:tcW w:w="220" w:type="dxa"/>
            <w:vAlign w:val="bottom"/>
          </w:tcPr>
          <w:p>
            <w:pPr>
              <w:spacing w:after="0"/>
              <w:rPr>
                <w:sz w:val="14"/>
                <w:szCs w:val="14"/>
                <w:color w:val="auto"/>
              </w:rPr>
            </w:pP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2,261</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Total operating expenses.......</w:t>
            </w:r>
          </w:p>
        </w:tc>
        <w:tc>
          <w:tcPr>
            <w:tcW w:w="180" w:type="dxa"/>
            <w:vAlign w:val="bottom"/>
          </w:tcPr>
          <w:p>
            <w:pPr>
              <w:ind w:left="80"/>
              <w:spacing w:after="0"/>
              <w:rPr>
                <w:sz w:val="20"/>
                <w:szCs w:val="20"/>
                <w:color w:val="auto"/>
              </w:rPr>
            </w:pPr>
            <w:r>
              <w:rPr>
                <w:rFonts w:ascii="Courier New" w:cs="Courier New" w:eastAsia="Courier New" w:hAnsi="Courier New"/>
                <w:sz w:val="2"/>
                <w:szCs w:val="2"/>
                <w:color w:val="auto"/>
                <w:w w:val="94"/>
              </w:rPr>
              <w:t>-------</w:t>
            </w:r>
          </w:p>
        </w:tc>
        <w:tc>
          <w:tcPr>
            <w:tcW w:w="7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584</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2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2,436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7,717</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11,700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30,506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5,114</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13,967</w:t>
            </w:r>
          </w:p>
        </w:tc>
        <w:tc>
          <w:tcPr>
            <w:tcW w:w="0" w:type="dxa"/>
            <w:vAlign w:val="bottom"/>
          </w:tcPr>
          <w:p>
            <w:pPr>
              <w:spacing w:after="0"/>
              <w:rPr>
                <w:sz w:val="1"/>
                <w:szCs w:val="1"/>
                <w:color w:val="auto"/>
              </w:rPr>
            </w:pPr>
          </w:p>
        </w:tc>
      </w:tr>
      <w:tr>
        <w:trPr>
          <w:trHeight w:val="172"/>
        </w:trPr>
        <w:tc>
          <w:tcPr>
            <w:tcW w:w="32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180" w:type="dxa"/>
            <w:vAlign w:val="bottom"/>
          </w:tcPr>
          <w:p>
            <w:pPr>
              <w:ind w:left="80"/>
              <w:spacing w:after="0"/>
              <w:rPr>
                <w:sz w:val="20"/>
                <w:szCs w:val="20"/>
                <w:color w:val="auto"/>
              </w:rPr>
            </w:pPr>
            <w:r>
              <w:rPr>
                <w:rFonts w:ascii="Courier New" w:cs="Courier New" w:eastAsia="Courier New" w:hAnsi="Courier New"/>
                <w:sz w:val="2"/>
                <w:szCs w:val="2"/>
                <w:color w:val="auto"/>
                <w:w w:val="94"/>
              </w:rPr>
              <w:t>-------</w:t>
            </w:r>
          </w:p>
        </w:tc>
        <w:tc>
          <w:tcPr>
            <w:tcW w:w="70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(374)</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2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(2,246)</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(7,404)</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17,096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2,747</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2,517</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170</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175</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52</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242</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expense...................</w:t>
            </w:r>
          </w:p>
        </w:tc>
        <w:tc>
          <w:tcPr>
            <w:tcW w:w="180" w:type="dxa"/>
            <w:vAlign w:val="bottom"/>
          </w:tcPr>
          <w:p>
            <w:pPr>
              <w:spacing w:after="0"/>
              <w:rPr>
                <w:sz w:val="14"/>
                <w:szCs w:val="14"/>
                <w:color w:val="auto"/>
              </w:rPr>
            </w:pP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(164)</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(101)</w:t>
            </w:r>
          </w:p>
        </w:tc>
        <w:tc>
          <w:tcPr>
            <w:tcW w:w="18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(156)</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(29)</w:t>
            </w:r>
          </w:p>
        </w:tc>
        <w:tc>
          <w:tcPr>
            <w:tcW w:w="22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c>
          <w:tcPr>
            <w:tcW w:w="0" w:type="dxa"/>
            <w:vAlign w:val="bottom"/>
          </w:tcPr>
          <w:p>
            <w:pPr>
              <w:spacing w:after="0"/>
              <w:rPr>
                <w:sz w:val="1"/>
                <w:szCs w:val="1"/>
                <w:color w:val="auto"/>
              </w:rPr>
            </w:pPr>
          </w:p>
        </w:tc>
      </w:tr>
      <w:tr>
        <w:trPr>
          <w:trHeight w:val="252"/>
        </w:trPr>
        <w:tc>
          <w:tcPr>
            <w:tcW w:w="3220" w:type="dxa"/>
            <w:vAlign w:val="bottom"/>
            <w:vMerge w:val="restart"/>
          </w:tcPr>
          <w:p>
            <w:pPr>
              <w:spacing w:after="0"/>
              <w:rPr>
                <w:sz w:val="20"/>
                <w:szCs w:val="20"/>
                <w:color w:val="auto"/>
              </w:rPr>
            </w:pPr>
            <w:r>
              <w:rPr>
                <w:rFonts w:ascii="Courier New" w:cs="Courier New" w:eastAsia="Courier New" w:hAnsi="Courier New"/>
                <w:sz w:val="15"/>
                <w:szCs w:val="15"/>
                <w:color w:val="auto"/>
              </w:rPr>
              <w:t>Income (loss) before income</w:t>
            </w: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22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0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(355)</w:t>
            </w:r>
          </w:p>
        </w:tc>
        <w:tc>
          <w:tcPr>
            <w:tcW w:w="90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(2,152)</w:t>
            </w:r>
          </w:p>
        </w:tc>
        <w:tc>
          <w:tcPr>
            <w:tcW w:w="90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(7,398)</w:t>
            </w:r>
          </w:p>
        </w:tc>
        <w:tc>
          <w:tcPr>
            <w:tcW w:w="88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7"/>
                <w:szCs w:val="7"/>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17,426</w:t>
            </w:r>
          </w:p>
        </w:tc>
        <w:tc>
          <w:tcPr>
            <w:tcW w:w="18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2,770</w:t>
            </w:r>
          </w:p>
        </w:tc>
        <w:tc>
          <w:tcPr>
            <w:tcW w:w="220" w:type="dxa"/>
            <w:vAlign w:val="bottom"/>
          </w:tcPr>
          <w:p>
            <w:pPr>
              <w:spacing w:after="0"/>
              <w:rPr>
                <w:sz w:val="7"/>
                <w:szCs w:val="7"/>
                <w:color w:val="auto"/>
              </w:rPr>
            </w:pP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2,757</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taxes............................</w:t>
            </w: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483</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4,356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692</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689</w:t>
            </w:r>
          </w:p>
        </w:tc>
        <w:tc>
          <w:tcPr>
            <w:tcW w:w="0" w:type="dxa"/>
            <w:vAlign w:val="bottom"/>
          </w:tcPr>
          <w:p>
            <w:pPr>
              <w:spacing w:after="0"/>
              <w:rPr>
                <w:sz w:val="1"/>
                <w:szCs w:val="1"/>
                <w:color w:val="auto"/>
              </w:rPr>
            </w:pPr>
          </w:p>
        </w:tc>
      </w:tr>
      <w:tr>
        <w:trPr>
          <w:trHeight w:val="172"/>
        </w:trPr>
        <w:tc>
          <w:tcPr>
            <w:tcW w:w="32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8"/>
              </w:rPr>
              <w:t>Net income (loss)..................</w:t>
            </w:r>
          </w:p>
        </w:tc>
        <w:tc>
          <w:tcPr>
            <w:tcW w:w="180" w:type="dxa"/>
            <w:vAlign w:val="bottom"/>
            <w:vMerge w:val="restart"/>
          </w:tcPr>
          <w:p>
            <w:pPr>
              <w:ind w:left="80"/>
              <w:spacing w:after="0"/>
              <w:rPr>
                <w:sz w:val="20"/>
                <w:szCs w:val="20"/>
                <w:color w:val="auto"/>
              </w:rPr>
            </w:pPr>
            <w:r>
              <w:rPr>
                <w:rFonts w:ascii="Courier New" w:cs="Courier New" w:eastAsia="Courier New" w:hAnsi="Courier New"/>
                <w:sz w:val="4"/>
                <w:szCs w:val="4"/>
                <w:color w:val="auto"/>
                <w:w w:val="79"/>
                <w:vertAlign w:val="subscript"/>
              </w:rPr>
              <w:t>$</w:t>
            </w:r>
            <w:r>
              <w:rPr>
                <w:rFonts w:ascii="Courier New" w:cs="Courier New" w:eastAsia="Courier New" w:hAnsi="Courier New"/>
                <w:sz w:val="2"/>
                <w:szCs w:val="2"/>
                <w:color w:val="auto"/>
                <w:w w:val="79"/>
              </w:rPr>
              <w:t>-------</w:t>
            </w:r>
          </w:p>
        </w:tc>
        <w:tc>
          <w:tcPr>
            <w:tcW w:w="70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(355)</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22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$(2,153)</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$(7,444)</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(959)</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$13,070</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$ 2,078</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$ 2,068</w:t>
            </w:r>
          </w:p>
        </w:tc>
        <w:tc>
          <w:tcPr>
            <w:tcW w:w="0" w:type="dxa"/>
            <w:vAlign w:val="bottom"/>
          </w:tcPr>
          <w:p>
            <w:pPr>
              <w:spacing w:after="0"/>
              <w:rPr>
                <w:sz w:val="1"/>
                <w:szCs w:val="1"/>
                <w:color w:val="auto"/>
              </w:rPr>
            </w:pPr>
          </w:p>
        </w:tc>
      </w:tr>
      <w:tr>
        <w:trPr>
          <w:trHeight w:val="252"/>
        </w:trPr>
        <w:tc>
          <w:tcPr>
            <w:tcW w:w="3220" w:type="dxa"/>
            <w:vAlign w:val="bottom"/>
            <w:vMerge w:val="restart"/>
          </w:tcPr>
          <w:p>
            <w:pPr>
              <w:spacing w:after="0"/>
              <w:rPr>
                <w:sz w:val="20"/>
                <w:szCs w:val="20"/>
                <w:color w:val="auto"/>
              </w:rPr>
            </w:pPr>
            <w:r>
              <w:rPr>
                <w:rFonts w:ascii="Courier New" w:cs="Courier New" w:eastAsia="Courier New" w:hAnsi="Courier New"/>
                <w:sz w:val="15"/>
                <w:szCs w:val="15"/>
                <w:color w:val="auto"/>
              </w:rPr>
              <w:t>Basic net income (loss) per</w:t>
            </w: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220" w:type="dxa"/>
            <w:vAlign w:val="bottom"/>
            <w:vMerge w:val="continue"/>
          </w:tcPr>
          <w:p>
            <w:pPr>
              <w:spacing w:after="0"/>
              <w:rPr>
                <w:sz w:val="7"/>
                <w:szCs w:val="7"/>
                <w:color w:val="auto"/>
              </w:rPr>
            </w:pPr>
          </w:p>
        </w:tc>
        <w:tc>
          <w:tcPr>
            <w:tcW w:w="880" w:type="dxa"/>
            <w:vAlign w:val="bottom"/>
            <w:gridSpan w:val="2"/>
            <w:vMerge w:val="restart"/>
          </w:tcPr>
          <w:p>
            <w:pPr>
              <w:jc w:val="right"/>
              <w:ind w:right="5"/>
              <w:spacing w:after="0"/>
              <w:rPr>
                <w:sz w:val="20"/>
                <w:szCs w:val="20"/>
                <w:color w:val="auto"/>
              </w:rPr>
            </w:pPr>
            <w:r>
              <w:rPr>
                <w:rFonts w:ascii="Courier New" w:cs="Courier New" w:eastAsia="Courier New" w:hAnsi="Courier New"/>
                <w:sz w:val="15"/>
                <w:szCs w:val="15"/>
                <w:color w:val="auto"/>
              </w:rPr>
              <w:t>$ (0.02)</w:t>
            </w:r>
          </w:p>
        </w:tc>
        <w:tc>
          <w:tcPr>
            <w:tcW w:w="90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 (0.08)</w:t>
            </w:r>
          </w:p>
        </w:tc>
        <w:tc>
          <w:tcPr>
            <w:tcW w:w="90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 (0.24)</w:t>
            </w:r>
          </w:p>
        </w:tc>
        <w:tc>
          <w:tcPr>
            <w:tcW w:w="88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0.32</w:t>
            </w:r>
          </w:p>
        </w:tc>
        <w:tc>
          <w:tcPr>
            <w:tcW w:w="180" w:type="dxa"/>
            <w:vAlign w:val="bottom"/>
            <w:vMerge w:val="restart"/>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0.06</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88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Diluted net income (loss) per</w:t>
            </w:r>
          </w:p>
        </w:tc>
        <w:tc>
          <w:tcPr>
            <w:tcW w:w="880" w:type="dxa"/>
            <w:vAlign w:val="bottom"/>
            <w:gridSpan w:val="2"/>
            <w:vMerge w:val="restart"/>
          </w:tcPr>
          <w:p>
            <w:pPr>
              <w:jc w:val="right"/>
              <w:ind w:right="5"/>
              <w:spacing w:after="0"/>
              <w:rPr>
                <w:sz w:val="20"/>
                <w:szCs w:val="20"/>
                <w:color w:val="auto"/>
              </w:rPr>
            </w:pPr>
            <w:r>
              <w:rPr>
                <w:rFonts w:ascii="Courier New" w:cs="Courier New" w:eastAsia="Courier New" w:hAnsi="Courier New"/>
                <w:sz w:val="15"/>
                <w:szCs w:val="15"/>
                <w:color w:val="auto"/>
              </w:rPr>
              <w:t>$ (0.02)</w:t>
            </w:r>
          </w:p>
        </w:tc>
        <w:tc>
          <w:tcPr>
            <w:tcW w:w="90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 (0.08)</w:t>
            </w:r>
          </w:p>
        </w:tc>
        <w:tc>
          <w:tcPr>
            <w:tcW w:w="90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 (0.24)</w:t>
            </w:r>
          </w:p>
        </w:tc>
        <w:tc>
          <w:tcPr>
            <w:tcW w:w="88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0.16</w:t>
            </w:r>
          </w:p>
        </w:tc>
        <w:tc>
          <w:tcPr>
            <w:tcW w:w="180" w:type="dxa"/>
            <w:vAlign w:val="bottom"/>
            <w:vMerge w:val="restart"/>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0.03</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0.02</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88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basic net</w:t>
            </w:r>
          </w:p>
        </w:tc>
        <w:tc>
          <w:tcPr>
            <w:tcW w:w="180" w:type="dxa"/>
            <w:vAlign w:val="bottom"/>
          </w:tcPr>
          <w:p>
            <w:pPr>
              <w:spacing w:after="0"/>
              <w:rPr>
                <w:sz w:val="14"/>
                <w:szCs w:val="14"/>
                <w:color w:val="auto"/>
              </w:rPr>
            </w:pPr>
          </w:p>
        </w:tc>
        <w:tc>
          <w:tcPr>
            <w:tcW w:w="7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2"/>
              </w:rPr>
              <w:t>20,738</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25,593</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30,436</w:t>
            </w:r>
          </w:p>
        </w:tc>
        <w:tc>
          <w:tcPr>
            <w:tcW w:w="88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41,094</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37,135</w:t>
            </w:r>
          </w:p>
        </w:tc>
        <w:tc>
          <w:tcPr>
            <w:tcW w:w="220" w:type="dxa"/>
            <w:vAlign w:val="bottom"/>
          </w:tcPr>
          <w:p>
            <w:pPr>
              <w:spacing w:after="0"/>
              <w:rPr>
                <w:sz w:val="14"/>
                <w:szCs w:val="14"/>
                <w:color w:val="auto"/>
              </w:rPr>
            </w:pP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6"/>
              </w:rPr>
              <w:t>46,493</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(loss) per share..........</w:t>
            </w: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diluted</w:t>
            </w:r>
          </w:p>
        </w:tc>
        <w:tc>
          <w:tcPr>
            <w:tcW w:w="180" w:type="dxa"/>
            <w:vAlign w:val="bottom"/>
          </w:tcPr>
          <w:p>
            <w:pPr>
              <w:spacing w:after="0"/>
              <w:rPr>
                <w:sz w:val="14"/>
                <w:szCs w:val="14"/>
                <w:color w:val="auto"/>
              </w:rPr>
            </w:pPr>
          </w:p>
        </w:tc>
        <w:tc>
          <w:tcPr>
            <w:tcW w:w="7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2"/>
              </w:rPr>
              <w:t>20,738</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25,593</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30,436</w:t>
            </w:r>
          </w:p>
        </w:tc>
        <w:tc>
          <w:tcPr>
            <w:tcW w:w="88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78,538</w:t>
            </w:r>
          </w:p>
        </w:tc>
        <w:tc>
          <w:tcPr>
            <w:tcW w:w="220" w:type="dxa"/>
            <w:vAlign w:val="bottom"/>
          </w:tcPr>
          <w:p>
            <w:pPr>
              <w:spacing w:after="0"/>
              <w:rPr>
                <w:sz w:val="14"/>
                <w:szCs w:val="14"/>
                <w:color w:val="auto"/>
              </w:rPr>
            </w:pP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6"/>
              </w:rPr>
              <w:t>84,796</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income (loss) per share......</w:t>
            </w: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Pro forma basic net income per</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0.20</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0.03</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Pro forma diluted net income per</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0.16</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0.02</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pro forma</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66,157</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6"/>
              </w:rPr>
              <w:t>72,978</w:t>
            </w:r>
          </w:p>
        </w:tc>
        <w:tc>
          <w:tcPr>
            <w:tcW w:w="0" w:type="dxa"/>
            <w:vAlign w:val="bottom"/>
          </w:tcPr>
          <w:p>
            <w:pPr>
              <w:spacing w:after="0"/>
              <w:rPr>
                <w:sz w:val="1"/>
                <w:szCs w:val="1"/>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basic net income per share.......</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pro forma</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6"/>
              </w:rPr>
              <w:t>84,796</w:t>
            </w:r>
          </w:p>
        </w:tc>
        <w:tc>
          <w:tcPr>
            <w:tcW w:w="0" w:type="dxa"/>
            <w:vAlign w:val="bottom"/>
          </w:tcPr>
          <w:p>
            <w:pPr>
              <w:spacing w:after="0"/>
              <w:rPr>
                <w:sz w:val="1"/>
                <w:szCs w:val="1"/>
                <w:color w:val="auto"/>
              </w:rPr>
            </w:pPr>
          </w:p>
        </w:tc>
      </w:tr>
      <w:tr>
        <w:trPr>
          <w:trHeight w:val="25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diluted net income per share.....</w:t>
            </w:r>
          </w:p>
        </w:tc>
        <w:tc>
          <w:tcPr>
            <w:tcW w:w="1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720" w:type="dxa"/>
            <w:vAlign w:val="bottom"/>
            <w:vMerge w:val="continue"/>
          </w:tcPr>
          <w:p>
            <w:pPr>
              <w:spacing w:after="0"/>
              <w:rPr>
                <w:sz w:val="21"/>
                <w:szCs w:val="21"/>
                <w:color w:val="auto"/>
              </w:rPr>
            </w:pPr>
          </w:p>
        </w:tc>
        <w:tc>
          <w:tcPr>
            <w:tcW w:w="1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0219"/>
          </w:cols>
          <w:pgMar w:left="240" w:top="263" w:right="1440" w:bottom="1440" w:gutter="0" w:footer="0" w:header="0"/>
        </w:sectPr>
      </w:pP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28</w:t>
      </w:r>
    </w:p>
    <w:p>
      <w:pPr>
        <w:sectPr>
          <w:pgSz w:w="11900" w:h="16838" w:orient="portrait"/>
          <w:cols w:equalWidth="0" w:num="1">
            <w:col w:w="10219"/>
          </w:cols>
          <w:pgMar w:left="240" w:top="263" w:right="1440" w:bottom="1440" w:gutter="0" w:footer="0" w:header="0"/>
          <w:type w:val="continuous"/>
        </w:sectPr>
      </w:pPr>
    </w:p>
    <w:bookmarkStart w:id="31" w:name="page32"/>
    <w:bookmarkEnd w:id="31"/>
    <w:tbl>
      <w:tblPr>
        <w:tblLayout w:type="fixed"/>
        <w:tblInd w:w="0" w:type="dxa"/>
        <w:tblCellMar>
          <w:top w:w="0" w:type="dxa"/>
          <w:left w:w="0" w:type="dxa"/>
          <w:bottom w:w="0" w:type="dxa"/>
          <w:right w:w="0" w:type="dxa"/>
        </w:tblCellMar>
      </w:tblPr>
      <w:tr>
        <w:trPr>
          <w:trHeight w:val="252"/>
        </w:trPr>
        <w:tc>
          <w:tcPr>
            <w:tcW w:w="4560" w:type="dxa"/>
            <w:vAlign w:val="bottom"/>
          </w:tcPr>
          <w:p>
            <w:pPr>
              <w:ind w:left="260"/>
              <w:spacing w:after="0"/>
              <w:rPr>
                <w:sz w:val="20"/>
                <w:szCs w:val="20"/>
                <w:color w:val="auto"/>
              </w:rPr>
            </w:pPr>
            <w:r>
              <w:rPr>
                <w:rFonts w:ascii="Courier New" w:cs="Courier New" w:eastAsia="Courier New" w:hAnsi="Courier New"/>
                <w:sz w:val="15"/>
                <w:szCs w:val="15"/>
                <w:color w:val="auto"/>
              </w:rPr>
              <w:t>30</w:t>
            </w:r>
          </w:p>
        </w:tc>
        <w:tc>
          <w:tcPr>
            <w:tcW w:w="8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608"/>
        </w:trPr>
        <w:tc>
          <w:tcPr>
            <w:tcW w:w="45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42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AS OF JANUARY 31,</w:t>
            </w:r>
          </w:p>
        </w:tc>
        <w:tc>
          <w:tcPr>
            <w:tcW w:w="860" w:type="dxa"/>
            <w:vAlign w:val="bottom"/>
          </w:tcPr>
          <w:p>
            <w:pPr>
              <w:spacing w:after="0"/>
              <w:rPr>
                <w:sz w:val="24"/>
                <w:szCs w:val="24"/>
                <w:color w:val="auto"/>
              </w:rPr>
            </w:pPr>
          </w:p>
        </w:tc>
        <w:tc>
          <w:tcPr>
            <w:tcW w:w="94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APRIL 30,</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14"/>
                <w:szCs w:val="14"/>
                <w:color w:val="auto"/>
              </w:rPr>
            </w:pPr>
          </w:p>
        </w:tc>
        <w:tc>
          <w:tcPr>
            <w:tcW w:w="880" w:type="dxa"/>
            <w:vAlign w:val="bottom"/>
            <w:vMerge w:val="restart"/>
          </w:tcPr>
          <w:p>
            <w:pPr>
              <w:jc w:val="right"/>
              <w:spacing w:after="0"/>
              <w:rPr>
                <w:sz w:val="20"/>
                <w:szCs w:val="20"/>
                <w:color w:val="auto"/>
              </w:rPr>
            </w:pPr>
            <w:r>
              <w:rPr>
                <w:rFonts w:ascii="Courier New" w:cs="Courier New" w:eastAsia="Courier New" w:hAnsi="Courier New"/>
                <w:sz w:val="4"/>
                <w:szCs w:val="4"/>
                <w:color w:val="auto"/>
                <w:w w:val="73"/>
              </w:rPr>
              <w:t>--------------------------------------------</w:t>
            </w:r>
            <w:r>
              <w:rPr>
                <w:rFonts w:ascii="Courier New" w:cs="Courier New" w:eastAsia="Courier New" w:hAnsi="Courier New"/>
                <w:sz w:val="7"/>
                <w:szCs w:val="7"/>
                <w:color w:val="auto"/>
                <w:w w:val="73"/>
                <w:vertAlign w:val="subscript"/>
              </w:rPr>
              <w:t>1996</w:t>
            </w:r>
          </w:p>
        </w:tc>
        <w:tc>
          <w:tcPr>
            <w:tcW w:w="720" w:type="dxa"/>
            <w:vAlign w:val="bottom"/>
            <w:vMerge w:val="restart"/>
          </w:tcPr>
          <w:p>
            <w:pPr>
              <w:jc w:val="right"/>
              <w:ind w:right="185"/>
              <w:spacing w:after="0"/>
              <w:rPr>
                <w:sz w:val="20"/>
                <w:szCs w:val="20"/>
                <w:color w:val="auto"/>
              </w:rPr>
            </w:pPr>
            <w:r>
              <w:rPr>
                <w:rFonts w:ascii="Courier New" w:cs="Courier New" w:eastAsia="Courier New" w:hAnsi="Courier New"/>
                <w:sz w:val="15"/>
                <w:szCs w:val="15"/>
                <w:color w:val="auto"/>
              </w:rPr>
              <w:t>1997</w:t>
            </w:r>
          </w:p>
        </w:tc>
        <w:tc>
          <w:tcPr>
            <w:tcW w:w="800" w:type="dxa"/>
            <w:vAlign w:val="bottom"/>
            <w:vMerge w:val="restart"/>
          </w:tcPr>
          <w:p>
            <w:pPr>
              <w:jc w:val="right"/>
              <w:ind w:right="185"/>
              <w:spacing w:after="0"/>
              <w:rPr>
                <w:sz w:val="20"/>
                <w:szCs w:val="20"/>
                <w:color w:val="auto"/>
              </w:rPr>
            </w:pPr>
            <w:r>
              <w:rPr>
                <w:rFonts w:ascii="Courier New" w:cs="Courier New" w:eastAsia="Courier New" w:hAnsi="Courier New"/>
                <w:sz w:val="15"/>
                <w:szCs w:val="15"/>
                <w:color w:val="auto"/>
              </w:rPr>
              <w:t>1998</w:t>
            </w:r>
          </w:p>
        </w:tc>
        <w:tc>
          <w:tcPr>
            <w:tcW w:w="90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2000</w:t>
            </w:r>
          </w:p>
        </w:tc>
        <w:tc>
          <w:tcPr>
            <w:tcW w:w="9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spacing w:after="0"/>
              <w:rPr>
                <w:sz w:val="14"/>
                <w:szCs w:val="14"/>
                <w:color w:val="auto"/>
              </w:rPr>
            </w:pPr>
          </w:p>
        </w:tc>
        <w:tc>
          <w:tcPr>
            <w:tcW w:w="8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9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14"/>
                <w:szCs w:val="14"/>
                <w:color w:val="auto"/>
              </w:rPr>
            </w:pPr>
          </w:p>
        </w:tc>
        <w:tc>
          <w:tcPr>
            <w:tcW w:w="880" w:type="dxa"/>
            <w:vAlign w:val="bottom"/>
          </w:tcPr>
          <w:p>
            <w:pPr>
              <w:jc w:val="right"/>
              <w:ind w:right="192"/>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456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7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(IN THOUSANDS)</w:t>
            </w:r>
          </w:p>
        </w:tc>
        <w:tc>
          <w:tcPr>
            <w:tcW w:w="86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4560" w:type="dxa"/>
            <w:vAlign w:val="bottom"/>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880" w:type="dxa"/>
            <w:vAlign w:val="bottom"/>
            <w:vMerge w:val="restart"/>
          </w:tcPr>
          <w:p>
            <w:pPr>
              <w:jc w:val="right"/>
              <w:ind w:right="192"/>
              <w:spacing w:after="0"/>
              <w:rPr>
                <w:sz w:val="20"/>
                <w:szCs w:val="20"/>
                <w:color w:val="auto"/>
              </w:rPr>
            </w:pPr>
            <w:r>
              <w:rPr>
                <w:rFonts w:ascii="Courier New" w:cs="Courier New" w:eastAsia="Courier New" w:hAnsi="Courier New"/>
                <w:sz w:val="15"/>
                <w:szCs w:val="15"/>
                <w:color w:val="auto"/>
              </w:rPr>
              <w:t>$1,264</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$4,763</w:t>
            </w: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$3,307</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$ 5,515</w:t>
            </w:r>
          </w:p>
        </w:tc>
        <w:tc>
          <w:tcPr>
            <w:tcW w:w="8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$16,600</w:t>
            </w:r>
          </w:p>
        </w:tc>
        <w:tc>
          <w:tcPr>
            <w:tcW w:w="9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$15,703</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8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Restricted cash...................................</w:t>
            </w:r>
          </w:p>
        </w:tc>
        <w:tc>
          <w:tcPr>
            <w:tcW w:w="880" w:type="dxa"/>
            <w:vAlign w:val="bottom"/>
          </w:tcPr>
          <w:p>
            <w:pPr>
              <w:jc w:val="right"/>
              <w:ind w:right="192"/>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3,022</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880" w:type="dxa"/>
            <w:vAlign w:val="bottom"/>
          </w:tcPr>
          <w:p>
            <w:pPr>
              <w:jc w:val="right"/>
              <w:ind w:right="192"/>
              <w:spacing w:after="0"/>
              <w:rPr>
                <w:sz w:val="20"/>
                <w:szCs w:val="20"/>
                <w:color w:val="auto"/>
              </w:rPr>
            </w:pPr>
            <w:r>
              <w:rPr>
                <w:rFonts w:ascii="Courier New" w:cs="Courier New" w:eastAsia="Courier New" w:hAnsi="Courier New"/>
                <w:sz w:val="15"/>
                <w:szCs w:val="15"/>
                <w:color w:val="auto"/>
              </w:rPr>
              <w:t>1,188</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4,426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2,682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6,865</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22,611</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26,433</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880" w:type="dxa"/>
            <w:vAlign w:val="bottom"/>
          </w:tcPr>
          <w:p>
            <w:pPr>
              <w:jc w:val="right"/>
              <w:ind w:right="192"/>
              <w:spacing w:after="0"/>
              <w:rPr>
                <w:sz w:val="20"/>
                <w:szCs w:val="20"/>
                <w:color w:val="auto"/>
              </w:rPr>
            </w:pPr>
            <w:r>
              <w:rPr>
                <w:rFonts w:ascii="Courier New" w:cs="Courier New" w:eastAsia="Courier New" w:hAnsi="Courier New"/>
                <w:sz w:val="15"/>
                <w:szCs w:val="15"/>
                <w:color w:val="auto"/>
              </w:rPr>
              <w:t>1,364</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5,267</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5,291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46,500</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57,542</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Notes payable to bank and capital lease</w:t>
            </w:r>
          </w:p>
        </w:tc>
        <w:tc>
          <w:tcPr>
            <w:tcW w:w="880" w:type="dxa"/>
            <w:vAlign w:val="bottom"/>
            <w:vMerge w:val="restart"/>
          </w:tcPr>
          <w:p>
            <w:pPr>
              <w:jc w:val="right"/>
              <w:ind w:right="192"/>
              <w:spacing w:after="0"/>
              <w:rPr>
                <w:sz w:val="20"/>
                <w:szCs w:val="20"/>
                <w:color w:val="auto"/>
              </w:rPr>
            </w:pPr>
            <w:r>
              <w:rPr>
                <w:rFonts w:ascii="Courier New" w:cs="Courier New" w:eastAsia="Courier New" w:hAnsi="Courier New"/>
                <w:sz w:val="15"/>
                <w:szCs w:val="15"/>
                <w:color w:val="auto"/>
              </w:rPr>
              <w:t>30</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21</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897</w:t>
            </w:r>
          </w:p>
        </w:tc>
        <w:tc>
          <w:tcPr>
            <w:tcW w:w="8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36</w:t>
            </w:r>
          </w:p>
        </w:tc>
        <w:tc>
          <w:tcPr>
            <w:tcW w:w="9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26</w:t>
            </w: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obligations, less current portion...............</w:t>
            </w:r>
          </w:p>
        </w:tc>
        <w:tc>
          <w:tcPr>
            <w:tcW w:w="8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w:t>
            </w:r>
          </w:p>
        </w:tc>
        <w:tc>
          <w:tcPr>
            <w:tcW w:w="880" w:type="dxa"/>
            <w:vAlign w:val="bottom"/>
            <w:vMerge w:val="restart"/>
          </w:tcPr>
          <w:p>
            <w:pPr>
              <w:jc w:val="right"/>
              <w:ind w:right="192"/>
              <w:spacing w:after="0"/>
              <w:rPr>
                <w:sz w:val="20"/>
                <w:szCs w:val="20"/>
                <w:color w:val="auto"/>
              </w:rPr>
            </w:pPr>
            <w:r>
              <w:rPr>
                <w:rFonts w:ascii="Courier New" w:cs="Courier New" w:eastAsia="Courier New" w:hAnsi="Courier New"/>
                <w:sz w:val="15"/>
                <w:szCs w:val="15"/>
                <w:color w:val="auto"/>
              </w:rPr>
              <w:t>1,383</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7,176</w:t>
            </w: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13,465</w:t>
            </w:r>
          </w:p>
        </w:tc>
        <w:tc>
          <w:tcPr>
            <w:tcW w:w="9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17,524</w:t>
            </w:r>
          </w:p>
        </w:tc>
        <w:tc>
          <w:tcPr>
            <w:tcW w:w="8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22,353</w:t>
            </w:r>
          </w:p>
        </w:tc>
        <w:tc>
          <w:tcPr>
            <w:tcW w:w="9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22,451</w:t>
            </w: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8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560" w:type="dxa"/>
            <w:vAlign w:val="bottom"/>
          </w:tcPr>
          <w:p>
            <w:pPr>
              <w:spacing w:after="0"/>
              <w:rPr>
                <w:sz w:val="20"/>
                <w:szCs w:val="20"/>
                <w:color w:val="auto"/>
              </w:rPr>
            </w:pPr>
            <w:r>
              <w:rPr>
                <w:rFonts w:ascii="Courier New" w:cs="Courier New" w:eastAsia="Courier New" w:hAnsi="Courier New"/>
                <w:sz w:val="15"/>
                <w:szCs w:val="15"/>
                <w:color w:val="auto"/>
              </w:rPr>
              <w:t>Total shareholders' equity (deficit)..............</w:t>
            </w:r>
          </w:p>
        </w:tc>
        <w:tc>
          <w:tcPr>
            <w:tcW w:w="880" w:type="dxa"/>
            <w:vAlign w:val="bottom"/>
          </w:tcPr>
          <w:p>
            <w:pPr>
              <w:jc w:val="right"/>
              <w:ind w:right="112"/>
              <w:spacing w:after="0"/>
              <w:rPr>
                <w:sz w:val="20"/>
                <w:szCs w:val="20"/>
                <w:color w:val="auto"/>
              </w:rPr>
            </w:pPr>
            <w:r>
              <w:rPr>
                <w:rFonts w:ascii="Courier New" w:cs="Courier New" w:eastAsia="Courier New" w:hAnsi="Courier New"/>
                <w:sz w:val="15"/>
                <w:szCs w:val="15"/>
                <w:color w:val="auto"/>
              </w:rPr>
              <w:t>(126)</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(2,289)</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(9,578)</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(9,350)</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7,940</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13,578</w:t>
            </w:r>
          </w:p>
        </w:tc>
        <w:tc>
          <w:tcPr>
            <w:tcW w:w="0" w:type="dxa"/>
            <w:vAlign w:val="bottom"/>
          </w:tcPr>
          <w:p>
            <w:pPr>
              <w:spacing w:after="0"/>
              <w:rPr>
                <w:sz w:val="1"/>
                <w:szCs w:val="1"/>
                <w:color w:val="auto"/>
              </w:rPr>
            </w:pPr>
          </w:p>
        </w:tc>
      </w:tr>
      <w:tr>
        <w:trPr>
          <w:trHeight w:val="516"/>
        </w:trPr>
        <w:tc>
          <w:tcPr>
            <w:tcW w:w="4560" w:type="dxa"/>
            <w:vAlign w:val="bottom"/>
          </w:tcPr>
          <w:p>
            <w:pPr>
              <w:ind w:left="3480"/>
              <w:spacing w:after="0"/>
              <w:rPr>
                <w:sz w:val="20"/>
                <w:szCs w:val="20"/>
                <w:color w:val="auto"/>
              </w:rPr>
            </w:pPr>
            <w:r>
              <w:rPr>
                <w:rFonts w:ascii="Courier New" w:cs="Courier New" w:eastAsia="Courier New" w:hAnsi="Courier New"/>
                <w:sz w:val="15"/>
                <w:szCs w:val="15"/>
                <w:color w:val="auto"/>
              </w:rPr>
              <w:t>29</w:t>
            </w:r>
          </w:p>
        </w:tc>
        <w:tc>
          <w:tcPr>
            <w:tcW w:w="8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32" w:name="page33"/>
    <w:bookmarkEnd w:id="32"/>
    <w:p>
      <w:pPr>
        <w:ind w:left="260"/>
        <w:spacing w:after="0"/>
        <w:rPr>
          <w:sz w:val="20"/>
          <w:szCs w:val="20"/>
          <w:color w:val="auto"/>
        </w:rPr>
      </w:pPr>
      <w:r>
        <w:rPr>
          <w:rFonts w:ascii="Courier New" w:cs="Courier New" w:eastAsia="Courier New" w:hAnsi="Courier New"/>
          <w:sz w:val="15"/>
          <w:szCs w:val="15"/>
          <w:color w:val="auto"/>
        </w:rPr>
        <w:t>31</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MANAGEMENT'S DISCUSSION AND ANALYSIS OF</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FINANCIAL CONDITION AND RESULTS OF OPERATIONS</w:t>
      </w:r>
    </w:p>
    <w:p>
      <w:pPr>
        <w:spacing w:after="0" w:line="14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This prospectus contains forward-looking statements that involve risks and uncertainties. Our actual results may differ significantly from the results discussed in these forward-looking statements. We assume no obligation to update the forward-looking statements or such risk factors. Our fiscal year-end financial reporting periods end on the Saturday closest to January 31st. For purposes of presentation, we have indicated our fiscal year as ending on January 31.</w:t>
      </w:r>
    </w:p>
    <w:p>
      <w:pPr>
        <w:spacing w:after="0" w:line="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OVERVIEW</w:t>
      </w:r>
    </w:p>
    <w:p>
      <w:pPr>
        <w:spacing w:after="0" w:line="174" w:lineRule="exact"/>
        <w:rPr>
          <w:sz w:val="20"/>
          <w:szCs w:val="20"/>
          <w:color w:val="auto"/>
        </w:rPr>
      </w:pPr>
    </w:p>
    <w:p>
      <w:pPr>
        <w:ind w:right="3159" w:firstLine="447"/>
        <w:spacing w:after="0" w:line="259"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81"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From January 1995 until early calendar 1998, we were in a development stage and engaged primarily in research and development. To develop our business quickly, we initially focused our efforts on applying our core technology to develop products for the data storage market. All our product revenues from inception through February 2000 were derived from sales of our read channel and preamplifier products to customers in the data storage market.</w:t>
      </w:r>
    </w:p>
    <w:p>
      <w:pPr>
        <w:spacing w:after="0" w:line="74" w:lineRule="exact"/>
        <w:rPr>
          <w:sz w:val="20"/>
          <w:szCs w:val="20"/>
          <w:color w:val="auto"/>
        </w:rPr>
      </w:pPr>
    </w:p>
    <w:p>
      <w:pPr>
        <w:ind w:right="3079" w:firstLine="447"/>
        <w:spacing w:after="0" w:line="278" w:lineRule="auto"/>
        <w:rPr>
          <w:sz w:val="20"/>
          <w:szCs w:val="20"/>
          <w:color w:val="auto"/>
        </w:rPr>
      </w:pPr>
      <w:r>
        <w:rPr>
          <w:rFonts w:ascii="Courier New" w:cs="Courier New" w:eastAsia="Courier New" w:hAnsi="Courier New"/>
          <w:sz w:val="14"/>
          <w:szCs w:val="14"/>
          <w:color w:val="auto"/>
        </w:rPr>
        <w:t>We began shipping our first generation read channel products in volume in June 1998. We began volume shipments of preamplifier products in June 1999. Read channels have historically accounted for more than 85% of our quarterly sales and virtually all of the balance has been derived from sales of preamplifier products. We expect to remain dependent on continued sales of read channel and preamplifier products for a majority of our revenue until we are able to diversify revenue through the addition of new products. We have introduced two new generations of read channel products and one new generation of preamplifier products since we first started shipping read channel and preamplifier products.</w:t>
      </w:r>
    </w:p>
    <w:p>
      <w:pPr>
        <w:spacing w:after="0" w:line="67"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The data storage market is highly competitive and is dominated by a small number of large companies, including Seagate, Quantum, Western Digital, Samsung, Hitachi, Fujitsu and Toshiba. These companies have historically experienced marginal profit levels from sales of their data storage products and are under enormous pricing pressure from their customers, which they typically pass through to their integrated circuit suppliers.</w:t>
      </w:r>
    </w:p>
    <w:p>
      <w:pPr>
        <w:spacing w:after="0" w:line="74"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We have achieved successive quarterly growth in revenues and profitability in fiscal 2000 from sales of our data storage products. However, the data storage industry is an old, matured industry with rapidly declining average selling prices, short product life cycles and cyclical nature of demand for its products. We were able to penetrate this market by offering integrated circuits we believe were more technologically advanced than our competitors. However, we believe this market offers limited opportunities for continued future growth in revenues and profitability. We believe that the data communications sector is an emerging market that offers greater opportunities for growth.</w:t>
      </w:r>
    </w:p>
    <w:p>
      <w:pPr>
        <w:spacing w:after="0" w:line="83"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In December 1999, we introduced our first generation product for Fast Ethernet applications, which began shipping and generating revenue in March 2000. In March 2000, we introduced another product for Fast Ethernet applications, which customers are now sampling. We expect to introduce additional broadband data communications products during calendar year 2000. Our future broadband data communications revenue will depend upon completion of our product development and acceptance by our customers.</w:t>
      </w:r>
    </w:p>
    <w:p>
      <w:pPr>
        <w:spacing w:after="0" w:line="78" w:lineRule="exact"/>
        <w:rPr>
          <w:sz w:val="20"/>
          <w:szCs w:val="20"/>
          <w:color w:val="auto"/>
        </w:rPr>
      </w:pPr>
    </w:p>
    <w:p>
      <w:pPr>
        <w:ind w:right="3339" w:firstLine="447"/>
        <w:spacing w:after="0" w:line="256" w:lineRule="auto"/>
        <w:rPr>
          <w:sz w:val="20"/>
          <w:szCs w:val="20"/>
          <w:color w:val="auto"/>
        </w:rPr>
      </w:pPr>
      <w:r>
        <w:rPr>
          <w:rFonts w:ascii="Courier New" w:cs="Courier New" w:eastAsia="Courier New" w:hAnsi="Courier New"/>
          <w:sz w:val="15"/>
          <w:szCs w:val="15"/>
          <w:color w:val="auto"/>
        </w:rPr>
        <w:t>We recognize product revenue upon shipment of our products to customers, net of accruals for estimated sales returns and allowances. We have not experienced any significant sales returns from</w:t>
      </w:r>
    </w:p>
    <w:p>
      <w:pPr>
        <w:ind w:left="3480"/>
        <w:spacing w:after="0"/>
        <w:rPr>
          <w:sz w:val="20"/>
          <w:szCs w:val="20"/>
          <w:color w:val="auto"/>
        </w:rPr>
      </w:pPr>
      <w:r>
        <w:rPr>
          <w:rFonts w:ascii="Courier New" w:cs="Courier New" w:eastAsia="Courier New" w:hAnsi="Courier New"/>
          <w:sz w:val="15"/>
          <w:szCs w:val="15"/>
          <w:color w:val="auto"/>
        </w:rPr>
        <w:t>30</w:t>
      </w:r>
    </w:p>
    <w:p>
      <w:pPr>
        <w:sectPr>
          <w:pgSz w:w="11900" w:h="16838" w:orient="portrait"/>
          <w:cols w:equalWidth="0" w:num="1">
            <w:col w:w="10219"/>
          </w:cols>
          <w:pgMar w:left="240" w:top="263" w:right="1440" w:bottom="1440" w:gutter="0" w:footer="0" w:header="0"/>
        </w:sectPr>
      </w:pPr>
    </w:p>
    <w:bookmarkStart w:id="33" w:name="page34"/>
    <w:bookmarkEnd w:id="33"/>
    <w:p>
      <w:pPr>
        <w:ind w:left="260"/>
        <w:spacing w:after="0"/>
        <w:rPr>
          <w:sz w:val="20"/>
          <w:szCs w:val="20"/>
          <w:color w:val="auto"/>
        </w:rPr>
      </w:pPr>
      <w:r>
        <w:rPr>
          <w:rFonts w:ascii="Courier New" w:cs="Courier New" w:eastAsia="Courier New" w:hAnsi="Courier New"/>
          <w:sz w:val="15"/>
          <w:szCs w:val="15"/>
          <w:color w:val="auto"/>
        </w:rPr>
        <w:t>32</w:t>
      </w:r>
    </w:p>
    <w:p>
      <w:pPr>
        <w:spacing w:after="0" w:line="174" w:lineRule="exact"/>
        <w:rPr>
          <w:sz w:val="20"/>
          <w:szCs w:val="20"/>
          <w:color w:val="auto"/>
        </w:rPr>
      </w:pPr>
    </w:p>
    <w:p>
      <w:pPr>
        <w:ind w:right="3079"/>
        <w:spacing w:after="0" w:line="288" w:lineRule="auto"/>
        <w:rPr>
          <w:sz w:val="20"/>
          <w:szCs w:val="20"/>
          <w:color w:val="auto"/>
        </w:rPr>
      </w:pPr>
      <w:r>
        <w:rPr>
          <w:rFonts w:ascii="Courier New" w:cs="Courier New" w:eastAsia="Courier New" w:hAnsi="Courier New"/>
          <w:sz w:val="14"/>
          <w:szCs w:val="14"/>
          <w:color w:val="auto"/>
        </w:rPr>
        <w:t>customers to date. Substantially all of our sales have been generated through our direct sales force. In March 2000, we entered into our first distribution agreement to support our sales and marketing activities in the broadband data communications market, and we plan to enter into other distribution agreements during calendar year 2000. We defer recognition of product revenue on sales made through a distributor until the distributor sells our product to its customer.</w:t>
      </w:r>
    </w:p>
    <w:p>
      <w:pPr>
        <w:spacing w:after="0" w:line="234" w:lineRule="exact"/>
        <w:rPr>
          <w:sz w:val="20"/>
          <w:szCs w:val="20"/>
          <w:color w:val="auto"/>
        </w:rPr>
      </w:pPr>
    </w:p>
    <w:p>
      <w:pPr>
        <w:ind w:right="3079" w:firstLine="447"/>
        <w:spacing w:after="0" w:line="283" w:lineRule="auto"/>
        <w:rPr>
          <w:sz w:val="20"/>
          <w:szCs w:val="20"/>
          <w:color w:val="auto"/>
        </w:rPr>
      </w:pPr>
      <w:r>
        <w:rPr>
          <w:rFonts w:ascii="Courier New" w:cs="Courier New" w:eastAsia="Courier New" w:hAnsi="Courier New"/>
          <w:sz w:val="14"/>
          <w:szCs w:val="14"/>
          <w:color w:val="auto"/>
        </w:rPr>
        <w:t>Historically, a relatively small number of customers have accounted for a significant portion of our revenue. Sales to our five largest customers accounted for 90%, 99% and 98% of our revenue for the years ended January 31, 1998, 1999 and 2000, and 97% of our revenue for the three months ended April 30, 2000. We anticipate that sales to distributors will increase as a percentage of our revenue in future periods. However, we expect to continue to experience significant customer concentration from direct sales to key customers.</w:t>
      </w:r>
    </w:p>
    <w:p>
      <w:pPr>
        <w:spacing w:after="0" w:line="239"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In addition, a significant portion of our products is sold to customers overseas. Sales to customers in Asia accounted for 99% of our revenue in each of the years ended January 31, 1999 and 2000, and 98% of our revenue for the three months ended April 30, 2000. Because many manufacturers and subcontractors of data storage and broadband data communications devices are located in Asia, we expect that a majority of our revenue will continue to be represented by sales to customers in that region. All of our sales have been denominated in U.S. dollars.</w:t>
      </w:r>
    </w:p>
    <w:p>
      <w:pPr>
        <w:spacing w:after="0" w:line="81" w:lineRule="exact"/>
        <w:rPr>
          <w:sz w:val="20"/>
          <w:szCs w:val="20"/>
          <w:color w:val="auto"/>
        </w:rPr>
      </w:pPr>
    </w:p>
    <w:p>
      <w:pPr>
        <w:ind w:right="3159" w:firstLine="447"/>
        <w:spacing w:after="0" w:line="254" w:lineRule="auto"/>
        <w:rPr>
          <w:sz w:val="20"/>
          <w:szCs w:val="20"/>
          <w:color w:val="auto"/>
        </w:rPr>
      </w:pPr>
      <w:r>
        <w:rPr>
          <w:rFonts w:ascii="Courier New" w:cs="Courier New" w:eastAsia="Courier New" w:hAnsi="Courier New"/>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the rate of new orders may vary significantly from quarter to quarter. Consequently, if anticipated sales and shipments in any quarter do not occur when expected, expenses and inventory levels could be disproportionately high, seriously harming our operating results for that quarter and, potentially, future quarters.</w:t>
      </w:r>
    </w:p>
    <w:p>
      <w:pPr>
        <w:spacing w:after="0" w:line="86" w:lineRule="exact"/>
        <w:rPr>
          <w:sz w:val="20"/>
          <w:szCs w:val="20"/>
          <w:color w:val="auto"/>
        </w:rPr>
      </w:pPr>
    </w:p>
    <w:p>
      <w:pPr>
        <w:ind w:right="3079" w:firstLine="447"/>
        <w:spacing w:after="0" w:line="276" w:lineRule="auto"/>
        <w:rPr>
          <w:sz w:val="20"/>
          <w:szCs w:val="20"/>
          <w:color w:val="auto"/>
        </w:rPr>
      </w:pPr>
      <w:r>
        <w:rPr>
          <w:rFonts w:ascii="Courier New" w:cs="Courier New" w:eastAsia="Courier New" w:hAnsi="Courier New"/>
          <w:sz w:val="14"/>
          <w:szCs w:val="14"/>
          <w:color w:val="auto"/>
        </w:rPr>
        <w:t>We will incur substantial stock compensation expense in future periods which represents non-cash charges incurred as a result of the issuance of stock options to employees and directors. These charges are recorded based on the difference between the deemed fair value of the common stock and the option exercise price of such options at the date of grant and are amortized under an accelerated method over the option vesting period. At April 30, 2000, the amount of the deferred charge to be amortized over future periods was $15.4 million. Of the $15.4 million remaining to be amortized, $5.9 million is expected to be charged in the remaining nine months of fiscal 2001, $4.7 million in fiscal 2002, $2.7 million in fiscal 2003 and the balance in future years.</w:t>
      </w:r>
    </w:p>
    <w:p>
      <w:pPr>
        <w:spacing w:after="0" w:line="68"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We have accrued income taxes at an effective tax rate of 25% since achieving consolidated profitability in fiscal 2000. The difference between this rate and the federal tax rate of 35% is due to the lower tax rates imposed on our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Our operations in Singapore are subject to a statutory tax rate of 26%. The Economic Development Board of Singapore has informed us that it intends to recommend us for pioneer status. We believe that we will shortly receive official approval of pioneer status for a period of at least six years, commencing July 1, 1999. As a result, we currently believe that approximately 60% of our Singapore profits will not be subject to tax prior to July 31, 2005. During the year ended January 31, 2000, Singapore profits represented approximately 7% of our total income before taxes. This percentage will fluctuate from period to period depending upon the relative growth of our Singapore operations as compared to our overall operations. Pioneer status in Singapore would have had an immaterial impact on our net income in fiscal 2000. We have an undertaking from the government of Bermuda that we will not be subject to tax on our income and capital gains in Bermuda until March 28, 2016.</w:t>
      </w:r>
    </w:p>
    <w:p>
      <w:pPr>
        <w:spacing w:after="0" w:line="8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31</w:t>
      </w:r>
    </w:p>
    <w:p>
      <w:pPr>
        <w:sectPr>
          <w:pgSz w:w="11900" w:h="16838" w:orient="portrait"/>
          <w:cols w:equalWidth="0" w:num="1">
            <w:col w:w="10219"/>
          </w:cols>
          <w:pgMar w:left="240" w:top="263" w:right="1440" w:bottom="1440" w:gutter="0" w:footer="0" w:header="0"/>
        </w:sectPr>
      </w:pPr>
    </w:p>
    <w:bookmarkStart w:id="34" w:name="page35"/>
    <w:bookmarkEnd w:id="34"/>
    <w:p>
      <w:pPr>
        <w:ind w:left="260"/>
        <w:spacing w:after="0"/>
        <w:rPr>
          <w:sz w:val="20"/>
          <w:szCs w:val="20"/>
          <w:color w:val="auto"/>
        </w:rPr>
      </w:pPr>
      <w:r>
        <w:rPr>
          <w:rFonts w:ascii="Courier New" w:cs="Courier New" w:eastAsia="Courier New" w:hAnsi="Courier New"/>
          <w:sz w:val="15"/>
          <w:szCs w:val="15"/>
          <w:color w:val="auto"/>
        </w:rPr>
        <w:t>33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RESULTS OF OPERATIONS</w:t>
      </w:r>
    </w:p>
    <w:p>
      <w:pPr>
        <w:spacing w:after="0" w:line="174" w:lineRule="exact"/>
        <w:rPr>
          <w:sz w:val="20"/>
          <w:szCs w:val="20"/>
          <w:color w:val="auto"/>
        </w:rPr>
      </w:pPr>
    </w:p>
    <w:p>
      <w:pPr>
        <w:ind w:right="3159" w:firstLine="447"/>
        <w:spacing w:after="0" w:line="359" w:lineRule="auto"/>
        <w:rPr>
          <w:sz w:val="20"/>
          <w:szCs w:val="20"/>
          <w:color w:val="auto"/>
        </w:rPr>
      </w:pPr>
      <w:r>
        <w:rPr>
          <w:rFonts w:ascii="Courier New" w:cs="Courier New" w:eastAsia="Courier New" w:hAnsi="Courier New"/>
          <w:sz w:val="15"/>
          <w:szCs w:val="15"/>
          <w:color w:val="auto"/>
        </w:rPr>
        <w:t>The following table sets forth the statements of operations data expressed as a percentage of net revenue for the periods indicated.</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34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THREE MONTHS</w:t>
            </w:r>
          </w:p>
        </w:tc>
        <w:tc>
          <w:tcPr>
            <w:tcW w:w="0" w:type="dxa"/>
            <w:vAlign w:val="bottom"/>
          </w:tcPr>
          <w:p>
            <w:pPr>
              <w:spacing w:after="0"/>
              <w:rPr>
                <w:sz w:val="1"/>
                <w:szCs w:val="1"/>
                <w:color w:val="auto"/>
              </w:rPr>
            </w:pPr>
          </w:p>
        </w:tc>
      </w:tr>
      <w:tr>
        <w:trPr>
          <w:trHeight w:val="172"/>
        </w:trPr>
        <w:tc>
          <w:tcPr>
            <w:tcW w:w="3480" w:type="dxa"/>
            <w:vAlign w:val="bottom"/>
          </w:tcPr>
          <w:p>
            <w:pPr>
              <w:spacing w:after="0"/>
              <w:rPr>
                <w:sz w:val="14"/>
                <w:szCs w:val="14"/>
                <w:color w:val="auto"/>
              </w:rPr>
            </w:pPr>
          </w:p>
        </w:tc>
        <w:tc>
          <w:tcPr>
            <w:tcW w:w="1840" w:type="dxa"/>
            <w:vAlign w:val="bottom"/>
            <w:gridSpan w:val="2"/>
            <w:vMerge w:val="restart"/>
          </w:tcPr>
          <w:p>
            <w:pPr>
              <w:jc w:val="right"/>
              <w:spacing w:after="0"/>
              <w:rPr>
                <w:sz w:val="20"/>
                <w:szCs w:val="20"/>
                <w:color w:val="auto"/>
              </w:rPr>
            </w:pPr>
            <w:r>
              <w:rPr>
                <w:rFonts w:ascii="Courier New" w:cs="Courier New" w:eastAsia="Courier New" w:hAnsi="Courier New"/>
                <w:sz w:val="15"/>
                <w:szCs w:val="15"/>
                <w:color w:val="auto"/>
              </w:rPr>
              <w:t>YEAR ENDED JANUARY</w:t>
            </w:r>
          </w:p>
        </w:tc>
        <w:tc>
          <w:tcPr>
            <w:tcW w:w="70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31,</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ENDED</w:t>
            </w: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80" w:type="dxa"/>
            <w:vAlign w:val="bottom"/>
          </w:tcPr>
          <w:p>
            <w:pPr>
              <w:spacing w:after="0"/>
              <w:rPr>
                <w:sz w:val="14"/>
                <w:szCs w:val="14"/>
                <w:color w:val="auto"/>
              </w:rPr>
            </w:pPr>
          </w:p>
        </w:tc>
        <w:tc>
          <w:tcPr>
            <w:tcW w:w="1840" w:type="dxa"/>
            <w:vAlign w:val="bottom"/>
            <w:gridSpan w:val="2"/>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148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APRIL 30,</w:t>
            </w:r>
          </w:p>
        </w:tc>
        <w:tc>
          <w:tcPr>
            <w:tcW w:w="0" w:type="dxa"/>
            <w:vAlign w:val="bottom"/>
          </w:tcPr>
          <w:p>
            <w:pPr>
              <w:spacing w:after="0"/>
              <w:rPr>
                <w:sz w:val="1"/>
                <w:szCs w:val="1"/>
                <w:color w:val="auto"/>
              </w:rPr>
            </w:pPr>
          </w:p>
        </w:tc>
      </w:tr>
      <w:tr>
        <w:trPr>
          <w:trHeight w:val="172"/>
        </w:trPr>
        <w:tc>
          <w:tcPr>
            <w:tcW w:w="3480" w:type="dxa"/>
            <w:vAlign w:val="bottom"/>
          </w:tcPr>
          <w:p>
            <w:pPr>
              <w:spacing w:after="0"/>
              <w:rPr>
                <w:sz w:val="14"/>
                <w:szCs w:val="14"/>
                <w:color w:val="auto"/>
              </w:rPr>
            </w:pPr>
          </w:p>
        </w:tc>
        <w:tc>
          <w:tcPr>
            <w:tcW w:w="1080" w:type="dxa"/>
            <w:vAlign w:val="bottom"/>
            <w:vMerge w:val="restart"/>
          </w:tcPr>
          <w:p>
            <w:pPr>
              <w:ind w:left="80"/>
              <w:spacing w:after="0"/>
              <w:rPr>
                <w:sz w:val="20"/>
                <w:szCs w:val="20"/>
                <w:color w:val="auto"/>
              </w:rPr>
            </w:pPr>
            <w:r>
              <w:rPr>
                <w:rFonts w:ascii="Courier New" w:cs="Courier New" w:eastAsia="Courier New" w:hAnsi="Courier New"/>
                <w:sz w:val="8"/>
                <w:szCs w:val="8"/>
                <w:color w:val="auto"/>
                <w:w w:val="71"/>
              </w:rPr>
              <w:t>-------------------------</w:t>
            </w:r>
            <w:r>
              <w:rPr>
                <w:rFonts w:ascii="Courier New" w:cs="Courier New" w:eastAsia="Courier New" w:hAnsi="Courier New"/>
                <w:sz w:val="11"/>
                <w:szCs w:val="11"/>
                <w:color w:val="auto"/>
                <w:w w:val="71"/>
                <w:vertAlign w:val="subscript"/>
              </w:rPr>
              <w:t>1998</w:t>
            </w:r>
          </w:p>
        </w:tc>
        <w:tc>
          <w:tcPr>
            <w:tcW w:w="7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70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14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80" w:type="dxa"/>
            <w:vAlign w:val="bottom"/>
          </w:tcPr>
          <w:p>
            <w:pPr>
              <w:spacing w:after="0"/>
              <w:rPr>
                <w:sz w:val="14"/>
                <w:szCs w:val="14"/>
                <w:color w:val="auto"/>
              </w:rPr>
            </w:pPr>
          </w:p>
        </w:tc>
        <w:tc>
          <w:tcPr>
            <w:tcW w:w="10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9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1999</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4"/>
              </w:rPr>
              <w:t>2000</w:t>
            </w:r>
          </w:p>
        </w:tc>
        <w:tc>
          <w:tcPr>
            <w:tcW w:w="0" w:type="dxa"/>
            <w:vAlign w:val="bottom"/>
          </w:tcPr>
          <w:p>
            <w:pPr>
              <w:spacing w:after="0"/>
              <w:rPr>
                <w:sz w:val="1"/>
                <w:szCs w:val="1"/>
                <w:color w:val="auto"/>
              </w:rPr>
            </w:pPr>
          </w:p>
        </w:tc>
      </w:tr>
      <w:tr>
        <w:trPr>
          <w:trHeight w:val="252"/>
        </w:trPr>
        <w:tc>
          <w:tcPr>
            <w:tcW w:w="3480" w:type="dxa"/>
            <w:vAlign w:val="bottom"/>
          </w:tcPr>
          <w:p>
            <w:pPr>
              <w:spacing w:after="0"/>
              <w:rPr>
                <w:sz w:val="21"/>
                <w:szCs w:val="21"/>
                <w:color w:val="auto"/>
              </w:rPr>
            </w:pPr>
          </w:p>
        </w:tc>
        <w:tc>
          <w:tcPr>
            <w:tcW w:w="1080" w:type="dxa"/>
            <w:vAlign w:val="bottom"/>
          </w:tcPr>
          <w:p>
            <w:pPr>
              <w:jc w:val="right"/>
              <w:ind w:right="29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264"/>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100.0%</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100.0%</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100.0%</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100.0%</w:t>
            </w:r>
          </w:p>
        </w:tc>
        <w:tc>
          <w:tcPr>
            <w:tcW w:w="0" w:type="dxa"/>
            <w:vAlign w:val="bottom"/>
          </w:tcPr>
          <w:p>
            <w:pPr>
              <w:spacing w:after="0"/>
              <w:rPr>
                <w:sz w:val="1"/>
                <w:szCs w:val="1"/>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product revenue...............</w:t>
            </w:r>
          </w:p>
        </w:tc>
        <w:tc>
          <w:tcPr>
            <w:tcW w:w="1080" w:type="dxa"/>
            <w:vAlign w:val="bottom"/>
          </w:tcPr>
          <w:p>
            <w:pPr>
              <w:jc w:val="right"/>
              <w:ind w:right="290"/>
              <w:spacing w:after="0"/>
              <w:rPr>
                <w:sz w:val="20"/>
                <w:szCs w:val="20"/>
                <w:color w:val="auto"/>
              </w:rPr>
            </w:pPr>
            <w:r>
              <w:rPr>
                <w:rFonts w:ascii="Courier New" w:cs="Courier New" w:eastAsia="Courier New" w:hAnsi="Courier New"/>
                <w:sz w:val="15"/>
                <w:szCs w:val="15"/>
                <w:color w:val="auto"/>
              </w:rPr>
              <w:t>49.9</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47.5</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41.5</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44.1</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44.4</w:t>
            </w:r>
          </w:p>
        </w:tc>
        <w:tc>
          <w:tcPr>
            <w:tcW w:w="0" w:type="dxa"/>
            <w:vAlign w:val="bottom"/>
          </w:tcPr>
          <w:p>
            <w:pPr>
              <w:spacing w:after="0"/>
              <w:rPr>
                <w:sz w:val="1"/>
                <w:szCs w:val="1"/>
                <w:color w:val="auto"/>
              </w:rPr>
            </w:pPr>
          </w:p>
        </w:tc>
      </w:tr>
      <w:tr>
        <w:trPr>
          <w:trHeight w:val="172"/>
        </w:trPr>
        <w:tc>
          <w:tcPr>
            <w:tcW w:w="348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1080" w:type="dxa"/>
            <w:vAlign w:val="bottom"/>
            <w:vMerge w:val="restart"/>
          </w:tcPr>
          <w:p>
            <w:pPr>
              <w:jc w:val="right"/>
              <w:ind w:right="290"/>
              <w:spacing w:after="0"/>
              <w:rPr>
                <w:sz w:val="20"/>
                <w:szCs w:val="20"/>
                <w:color w:val="auto"/>
              </w:rPr>
            </w:pPr>
            <w:r>
              <w:rPr>
                <w:rFonts w:ascii="Courier New" w:cs="Courier New" w:eastAsia="Courier New" w:hAnsi="Courier New"/>
                <w:sz w:val="13"/>
                <w:szCs w:val="13"/>
                <w:color w:val="auto"/>
                <w:w w:val="73"/>
              </w:rPr>
              <w:t>-------</w:t>
            </w:r>
            <w:r>
              <w:rPr>
                <w:rFonts w:ascii="Courier New" w:cs="Courier New" w:eastAsia="Courier New" w:hAnsi="Courier New"/>
                <w:sz w:val="25"/>
                <w:szCs w:val="25"/>
                <w:color w:val="auto"/>
                <w:w w:val="73"/>
                <w:vertAlign w:val="subscript"/>
              </w:rPr>
              <w:t>50.1</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48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52.5</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58.5</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55.9</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55.6</w:t>
            </w:r>
          </w:p>
        </w:tc>
        <w:tc>
          <w:tcPr>
            <w:tcW w:w="0" w:type="dxa"/>
            <w:vAlign w:val="bottom"/>
          </w:tcPr>
          <w:p>
            <w:pPr>
              <w:spacing w:after="0"/>
              <w:rPr>
                <w:sz w:val="1"/>
                <w:szCs w:val="1"/>
                <w:color w:val="auto"/>
              </w:rPr>
            </w:pPr>
          </w:p>
        </w:tc>
      </w:tr>
      <w:tr>
        <w:trPr>
          <w:trHeight w:val="172"/>
        </w:trPr>
        <w:tc>
          <w:tcPr>
            <w:tcW w:w="348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080" w:type="dxa"/>
            <w:vAlign w:val="bottom"/>
            <w:vMerge w:val="restart"/>
          </w:tcPr>
          <w:p>
            <w:pPr>
              <w:jc w:val="right"/>
              <w:ind w:right="290"/>
              <w:spacing w:after="0"/>
              <w:rPr>
                <w:sz w:val="20"/>
                <w:szCs w:val="20"/>
                <w:color w:val="auto"/>
              </w:rPr>
            </w:pPr>
            <w:r>
              <w:rPr>
                <w:rFonts w:ascii="Courier New" w:cs="Courier New" w:eastAsia="Courier New" w:hAnsi="Courier New"/>
                <w:sz w:val="15"/>
                <w:szCs w:val="15"/>
                <w:color w:val="auto"/>
              </w:rPr>
              <w:t>802.9</w:t>
            </w:r>
          </w:p>
        </w:tc>
        <w:tc>
          <w:tcPr>
            <w:tcW w:w="7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27.5</w:t>
            </w:r>
          </w:p>
        </w:tc>
        <w:tc>
          <w:tcPr>
            <w:tcW w:w="70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17.8</w:t>
            </w:r>
          </w:p>
        </w:tc>
        <w:tc>
          <w:tcPr>
            <w:tcW w:w="940" w:type="dxa"/>
            <w:vAlign w:val="bottom"/>
            <w:vMerge w:val="restart"/>
          </w:tcPr>
          <w:p>
            <w:pPr>
              <w:jc w:val="right"/>
              <w:ind w:right="265"/>
              <w:spacing w:after="0"/>
              <w:rPr>
                <w:sz w:val="20"/>
                <w:szCs w:val="20"/>
                <w:color w:val="auto"/>
              </w:rPr>
            </w:pPr>
            <w:r>
              <w:rPr>
                <w:rFonts w:ascii="Courier New" w:cs="Courier New" w:eastAsia="Courier New" w:hAnsi="Courier New"/>
                <w:sz w:val="15"/>
                <w:szCs w:val="15"/>
                <w:color w:val="auto"/>
              </w:rPr>
              <w:t>17.2</w:t>
            </w:r>
          </w:p>
        </w:tc>
        <w:tc>
          <w:tcPr>
            <w:tcW w:w="5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20.6</w:t>
            </w:r>
          </w:p>
        </w:tc>
        <w:tc>
          <w:tcPr>
            <w:tcW w:w="0" w:type="dxa"/>
            <w:vAlign w:val="bottom"/>
          </w:tcPr>
          <w:p>
            <w:pPr>
              <w:spacing w:after="0"/>
              <w:rPr>
                <w:sz w:val="1"/>
                <w:szCs w:val="1"/>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10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5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1080" w:type="dxa"/>
            <w:vAlign w:val="bottom"/>
          </w:tcPr>
          <w:p>
            <w:pPr>
              <w:jc w:val="right"/>
              <w:ind w:right="290"/>
              <w:spacing w:after="0"/>
              <w:rPr>
                <w:sz w:val="20"/>
                <w:szCs w:val="20"/>
                <w:color w:val="auto"/>
              </w:rPr>
            </w:pPr>
            <w:r>
              <w:rPr>
                <w:rFonts w:ascii="Courier New" w:cs="Courier New" w:eastAsia="Courier New" w:hAnsi="Courier New"/>
                <w:sz w:val="15"/>
                <w:szCs w:val="15"/>
                <w:color w:val="auto"/>
              </w:rPr>
              <w:t>267.4</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21.8</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12.8</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14.0</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13.8</w:t>
            </w:r>
          </w:p>
        </w:tc>
        <w:tc>
          <w:tcPr>
            <w:tcW w:w="0" w:type="dxa"/>
            <w:vAlign w:val="bottom"/>
          </w:tcPr>
          <w:p>
            <w:pPr>
              <w:spacing w:after="0"/>
              <w:rPr>
                <w:sz w:val="1"/>
                <w:szCs w:val="1"/>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1080" w:type="dxa"/>
            <w:vAlign w:val="bottom"/>
          </w:tcPr>
          <w:p>
            <w:pPr>
              <w:jc w:val="right"/>
              <w:ind w:right="290"/>
              <w:spacing w:after="0"/>
              <w:rPr>
                <w:sz w:val="20"/>
                <w:szCs w:val="20"/>
                <w:color w:val="auto"/>
              </w:rPr>
            </w:pPr>
            <w:r>
              <w:rPr>
                <w:rFonts w:ascii="Courier New" w:cs="Courier New" w:eastAsia="Courier New" w:hAnsi="Courier New"/>
                <w:sz w:val="15"/>
                <w:szCs w:val="15"/>
                <w:color w:val="auto"/>
              </w:rPr>
              <w:t>164.5</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5.6</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4.6</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5.1</w:t>
            </w:r>
          </w:p>
        </w:tc>
        <w:tc>
          <w:tcPr>
            <w:tcW w:w="0" w:type="dxa"/>
            <w:vAlign w:val="bottom"/>
          </w:tcPr>
          <w:p>
            <w:pPr>
              <w:spacing w:after="0"/>
              <w:rPr>
                <w:sz w:val="1"/>
                <w:szCs w:val="1"/>
                <w:color w:val="auto"/>
              </w:rPr>
            </w:pPr>
          </w:p>
        </w:tc>
      </w:tr>
      <w:tr>
        <w:trPr>
          <w:trHeight w:val="172"/>
        </w:trPr>
        <w:tc>
          <w:tcPr>
            <w:tcW w:w="3480" w:type="dxa"/>
            <w:vAlign w:val="bottom"/>
          </w:tcPr>
          <w:p>
            <w:pPr>
              <w:jc w:val="right"/>
              <w:ind w:right="1365"/>
              <w:spacing w:after="0"/>
              <w:rPr>
                <w:sz w:val="20"/>
                <w:szCs w:val="20"/>
                <w:color w:val="auto"/>
              </w:rPr>
            </w:pPr>
            <w:r>
              <w:rPr>
                <w:rFonts w:ascii="Courier New" w:cs="Courier New" w:eastAsia="Courier New" w:hAnsi="Courier New"/>
                <w:sz w:val="15"/>
                <w:szCs w:val="15"/>
                <w:color w:val="auto"/>
              </w:rPr>
              <w:t>Amortization of stock</w:t>
            </w:r>
          </w:p>
        </w:tc>
        <w:tc>
          <w:tcPr>
            <w:tcW w:w="1080" w:type="dxa"/>
            <w:vAlign w:val="bottom"/>
            <w:vMerge w:val="restart"/>
          </w:tcPr>
          <w:p>
            <w:pPr>
              <w:jc w:val="right"/>
              <w:ind w:right="290"/>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0.2</w:t>
            </w:r>
          </w:p>
        </w:tc>
        <w:tc>
          <w:tcPr>
            <w:tcW w:w="70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2.7</w:t>
            </w:r>
          </w:p>
        </w:tc>
        <w:tc>
          <w:tcPr>
            <w:tcW w:w="940" w:type="dxa"/>
            <w:vAlign w:val="bottom"/>
            <w:vMerge w:val="restart"/>
          </w:tcPr>
          <w:p>
            <w:pPr>
              <w:jc w:val="right"/>
              <w:ind w:right="265"/>
              <w:spacing w:after="0"/>
              <w:rPr>
                <w:sz w:val="20"/>
                <w:szCs w:val="20"/>
                <w:color w:val="auto"/>
              </w:rPr>
            </w:pPr>
            <w:r>
              <w:rPr>
                <w:rFonts w:ascii="Courier New" w:cs="Courier New" w:eastAsia="Courier New" w:hAnsi="Courier New"/>
                <w:sz w:val="15"/>
                <w:szCs w:val="15"/>
                <w:color w:val="auto"/>
              </w:rPr>
              <w:t>0.6</w:t>
            </w:r>
          </w:p>
        </w:tc>
        <w:tc>
          <w:tcPr>
            <w:tcW w:w="5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7.6</w:t>
            </w:r>
          </w:p>
        </w:tc>
        <w:tc>
          <w:tcPr>
            <w:tcW w:w="0" w:type="dxa"/>
            <w:vAlign w:val="bottom"/>
          </w:tcPr>
          <w:p>
            <w:pPr>
              <w:spacing w:after="0"/>
              <w:rPr>
                <w:sz w:val="1"/>
                <w:szCs w:val="1"/>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10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5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8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1080" w:type="dxa"/>
            <w:vAlign w:val="bottom"/>
            <w:vMerge w:val="restart"/>
          </w:tcPr>
          <w:p>
            <w:pPr>
              <w:jc w:val="right"/>
              <w:ind w:right="290"/>
              <w:spacing w:after="0"/>
              <w:rPr>
                <w:sz w:val="20"/>
                <w:szCs w:val="20"/>
                <w:color w:val="auto"/>
              </w:rPr>
            </w:pPr>
            <w:r>
              <w:rPr>
                <w:rFonts w:ascii="Courier New" w:cs="Courier New" w:eastAsia="Courier New" w:hAnsi="Courier New"/>
                <w:sz w:val="12"/>
                <w:szCs w:val="12"/>
                <w:color w:val="auto"/>
                <w:w w:val="71"/>
              </w:rPr>
              <w:t>-------</w:t>
            </w:r>
            <w:r>
              <w:rPr>
                <w:rFonts w:ascii="Courier New" w:cs="Courier New" w:eastAsia="Courier New" w:hAnsi="Courier New"/>
                <w:sz w:val="20"/>
                <w:szCs w:val="20"/>
                <w:color w:val="auto"/>
                <w:w w:val="71"/>
                <w:vertAlign w:val="subscript"/>
              </w:rPr>
              <w:t>1234.8</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48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55.1</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37.5</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36.4</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47.1</w:t>
            </w:r>
          </w:p>
        </w:tc>
        <w:tc>
          <w:tcPr>
            <w:tcW w:w="0" w:type="dxa"/>
            <w:vAlign w:val="bottom"/>
          </w:tcPr>
          <w:p>
            <w:pPr>
              <w:spacing w:after="0"/>
              <w:rPr>
                <w:sz w:val="1"/>
                <w:szCs w:val="1"/>
                <w:color w:val="auto"/>
              </w:rPr>
            </w:pPr>
          </w:p>
        </w:tc>
      </w:tr>
      <w:tr>
        <w:trPr>
          <w:trHeight w:val="172"/>
        </w:trPr>
        <w:tc>
          <w:tcPr>
            <w:tcW w:w="348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1080" w:type="dxa"/>
            <w:vAlign w:val="bottom"/>
            <w:vMerge w:val="restart"/>
          </w:tcPr>
          <w:p>
            <w:pPr>
              <w:ind w:left="80"/>
              <w:spacing w:after="0"/>
              <w:rPr>
                <w:sz w:val="20"/>
                <w:szCs w:val="20"/>
                <w:color w:val="auto"/>
              </w:rPr>
            </w:pPr>
            <w:r>
              <w:rPr>
                <w:rFonts w:ascii="Courier New" w:cs="Courier New" w:eastAsia="Courier New" w:hAnsi="Courier New"/>
                <w:sz w:val="13"/>
                <w:szCs w:val="13"/>
                <w:color w:val="auto"/>
                <w:w w:val="73"/>
              </w:rPr>
              <w:t>(1184.</w:t>
            </w:r>
            <w:r>
              <w:rPr>
                <w:rFonts w:ascii="Courier New" w:cs="Courier New" w:eastAsia="Courier New" w:hAnsi="Courier New"/>
                <w:sz w:val="25"/>
                <w:szCs w:val="25"/>
                <w:color w:val="auto"/>
                <w:w w:val="73"/>
                <w:vertAlign w:val="superscript"/>
              </w:rPr>
              <w:t>-------</w:t>
            </w:r>
            <w:r>
              <w:rPr>
                <w:rFonts w:ascii="Courier New" w:cs="Courier New" w:eastAsia="Courier New" w:hAnsi="Courier New"/>
                <w:sz w:val="13"/>
                <w:szCs w:val="13"/>
                <w:color w:val="auto"/>
                <w:w w:val="73"/>
              </w:rPr>
              <w:t>7)</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48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21.0</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19.5</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8.5</w:t>
            </w:r>
          </w:p>
        </w:tc>
        <w:tc>
          <w:tcPr>
            <w:tcW w:w="0" w:type="dxa"/>
            <w:vAlign w:val="bottom"/>
          </w:tcPr>
          <w:p>
            <w:pPr>
              <w:spacing w:after="0"/>
              <w:rPr>
                <w:sz w:val="1"/>
                <w:szCs w:val="1"/>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1080" w:type="dxa"/>
            <w:vAlign w:val="bottom"/>
          </w:tcPr>
          <w:p>
            <w:pPr>
              <w:jc w:val="right"/>
              <w:ind w:right="290"/>
              <w:spacing w:after="0"/>
              <w:rPr>
                <w:sz w:val="20"/>
                <w:szCs w:val="20"/>
                <w:color w:val="auto"/>
              </w:rPr>
            </w:pPr>
            <w:r>
              <w:rPr>
                <w:rFonts w:ascii="Courier New" w:cs="Courier New" w:eastAsia="Courier New" w:hAnsi="Courier New"/>
                <w:sz w:val="15"/>
                <w:szCs w:val="15"/>
                <w:color w:val="auto"/>
              </w:rPr>
              <w:t>27.2</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0.8</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0.6</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0.4</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0.8</w:t>
            </w:r>
          </w:p>
        </w:tc>
        <w:tc>
          <w:tcPr>
            <w:tcW w:w="0" w:type="dxa"/>
            <w:vAlign w:val="bottom"/>
          </w:tcPr>
          <w:p>
            <w:pPr>
              <w:spacing w:after="0"/>
              <w:rPr>
                <w:sz w:val="1"/>
                <w:szCs w:val="1"/>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(26.2)</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(0.5)</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(0.2)</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(0.2)</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w:t>
            </w:r>
          </w:p>
        </w:tc>
        <w:tc>
          <w:tcPr>
            <w:tcW w:w="0" w:type="dxa"/>
            <w:vAlign w:val="bottom"/>
          </w:tcPr>
          <w:p>
            <w:pPr>
              <w:spacing w:after="0"/>
              <w:rPr>
                <w:sz w:val="1"/>
                <w:szCs w:val="1"/>
                <w:color w:val="auto"/>
              </w:rPr>
            </w:pPr>
          </w:p>
        </w:tc>
      </w:tr>
      <w:tr>
        <w:trPr>
          <w:trHeight w:val="172"/>
        </w:trPr>
        <w:tc>
          <w:tcPr>
            <w:tcW w:w="3480" w:type="dxa"/>
            <w:vAlign w:val="bottom"/>
            <w:vMerge w:val="restart"/>
          </w:tcPr>
          <w:p>
            <w:pPr>
              <w:spacing w:after="0"/>
              <w:rPr>
                <w:sz w:val="20"/>
                <w:szCs w:val="20"/>
                <w:color w:val="auto"/>
              </w:rPr>
            </w:pPr>
            <w:r>
              <w:rPr>
                <w:rFonts w:ascii="Courier New" w:cs="Courier New" w:eastAsia="Courier New" w:hAnsi="Courier New"/>
                <w:sz w:val="15"/>
                <w:szCs w:val="15"/>
                <w:color w:val="auto"/>
              </w:rPr>
              <w:t>Income (loss) before income taxes</w:t>
            </w:r>
          </w:p>
        </w:tc>
        <w:tc>
          <w:tcPr>
            <w:tcW w:w="1080" w:type="dxa"/>
            <w:vAlign w:val="bottom"/>
            <w:vMerge w:val="restart"/>
          </w:tcPr>
          <w:p>
            <w:pPr>
              <w:ind w:left="80"/>
              <w:spacing w:after="0"/>
              <w:rPr>
                <w:sz w:val="20"/>
                <w:szCs w:val="20"/>
                <w:color w:val="auto"/>
              </w:rPr>
            </w:pPr>
            <w:r>
              <w:rPr>
                <w:rFonts w:ascii="Courier New" w:cs="Courier New" w:eastAsia="Courier New" w:hAnsi="Courier New"/>
                <w:sz w:val="13"/>
                <w:szCs w:val="13"/>
                <w:color w:val="auto"/>
                <w:w w:val="73"/>
              </w:rPr>
              <w:t>(1183.</w:t>
            </w:r>
            <w:r>
              <w:rPr>
                <w:rFonts w:ascii="Courier New" w:cs="Courier New" w:eastAsia="Courier New" w:hAnsi="Courier New"/>
                <w:sz w:val="25"/>
                <w:szCs w:val="25"/>
                <w:color w:val="auto"/>
                <w:w w:val="73"/>
                <w:vertAlign w:val="superscript"/>
              </w:rPr>
              <w:t>-------</w:t>
            </w:r>
            <w:r>
              <w:rPr>
                <w:rFonts w:ascii="Courier New" w:cs="Courier New" w:eastAsia="Courier New" w:hAnsi="Courier New"/>
                <w:sz w:val="13"/>
                <w:szCs w:val="13"/>
                <w:color w:val="auto"/>
                <w:w w:val="73"/>
              </w:rPr>
              <w:t>7)</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480" w:type="dxa"/>
            <w:vAlign w:val="bottom"/>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1080" w:type="dxa"/>
            <w:vAlign w:val="bottom"/>
            <w:vMerge w:val="continue"/>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21.4</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19.7</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9.3</w:t>
            </w:r>
          </w:p>
        </w:tc>
        <w:tc>
          <w:tcPr>
            <w:tcW w:w="0" w:type="dxa"/>
            <w:vAlign w:val="bottom"/>
          </w:tcPr>
          <w:p>
            <w:pPr>
              <w:spacing w:after="0"/>
              <w:rPr>
                <w:sz w:val="1"/>
                <w:szCs w:val="1"/>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(7.4)</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(5.4)</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(4.9)</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(2.3)</w:t>
            </w:r>
          </w:p>
        </w:tc>
        <w:tc>
          <w:tcPr>
            <w:tcW w:w="0" w:type="dxa"/>
            <w:vAlign w:val="bottom"/>
          </w:tcPr>
          <w:p>
            <w:pPr>
              <w:spacing w:after="0"/>
              <w:rPr>
                <w:sz w:val="1"/>
                <w:szCs w:val="1"/>
                <w:color w:val="auto"/>
              </w:rPr>
            </w:pPr>
          </w:p>
        </w:tc>
      </w:tr>
      <w:tr>
        <w:trPr>
          <w:trHeight w:val="172"/>
        </w:trPr>
        <w:tc>
          <w:tcPr>
            <w:tcW w:w="348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080" w:type="dxa"/>
            <w:vAlign w:val="bottom"/>
            <w:vMerge w:val="restart"/>
          </w:tcPr>
          <w:p>
            <w:pPr>
              <w:ind w:left="80"/>
              <w:spacing w:after="0"/>
              <w:rPr>
                <w:sz w:val="20"/>
                <w:szCs w:val="20"/>
                <w:color w:val="auto"/>
              </w:rPr>
            </w:pPr>
            <w:r>
              <w:rPr>
                <w:rFonts w:ascii="Courier New" w:cs="Courier New" w:eastAsia="Courier New" w:hAnsi="Courier New"/>
                <w:sz w:val="13"/>
                <w:szCs w:val="13"/>
                <w:color w:val="auto"/>
                <w:w w:val="71"/>
              </w:rPr>
              <w:t>(1191.</w:t>
            </w:r>
            <w:r>
              <w:rPr>
                <w:rFonts w:ascii="Courier New" w:cs="Courier New" w:eastAsia="Courier New" w:hAnsi="Courier New"/>
                <w:sz w:val="24"/>
                <w:szCs w:val="24"/>
                <w:color w:val="auto"/>
                <w:w w:val="71"/>
                <w:vertAlign w:val="superscript"/>
              </w:rPr>
              <w:t>-------</w:t>
            </w:r>
            <w:r>
              <w:rPr>
                <w:rFonts w:ascii="Courier New" w:cs="Courier New" w:eastAsia="Courier New" w:hAnsi="Courier New"/>
                <w:sz w:val="13"/>
                <w:szCs w:val="13"/>
                <w:color w:val="auto"/>
                <w:w w:val="71"/>
              </w:rPr>
              <w:t>1)%</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48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(4.6)%</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16.0%</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14.8%</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7.0%</w:t>
            </w:r>
          </w:p>
        </w:tc>
        <w:tc>
          <w:tcPr>
            <w:tcW w:w="0" w:type="dxa"/>
            <w:vAlign w:val="bottom"/>
          </w:tcPr>
          <w:p>
            <w:pPr>
              <w:spacing w:after="0"/>
              <w:rPr>
                <w:sz w:val="1"/>
                <w:szCs w:val="1"/>
                <w:color w:val="auto"/>
              </w:rPr>
            </w:pPr>
          </w:p>
        </w:tc>
      </w:tr>
      <w:tr>
        <w:trPr>
          <w:trHeight w:val="252"/>
        </w:trPr>
        <w:tc>
          <w:tcPr>
            <w:tcW w:w="3480" w:type="dxa"/>
            <w:vAlign w:val="bottom"/>
          </w:tcPr>
          <w:p>
            <w:pPr>
              <w:spacing w:after="0"/>
              <w:rPr>
                <w:sz w:val="21"/>
                <w:szCs w:val="21"/>
                <w:color w:val="auto"/>
              </w:rPr>
            </w:pPr>
          </w:p>
        </w:tc>
        <w:tc>
          <w:tcPr>
            <w:tcW w:w="1080" w:type="dxa"/>
            <w:vAlign w:val="bottom"/>
          </w:tcPr>
          <w:p>
            <w:pPr>
              <w:jc w:val="right"/>
              <w:ind w:right="29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YEARS ENDED JANUARY 31, 1998, 1999 AND 2000</w:t>
      </w:r>
    </w:p>
    <w:p>
      <w:pPr>
        <w:spacing w:after="0" w:line="174" w:lineRule="exact"/>
        <w:rPr>
          <w:sz w:val="20"/>
          <w:szCs w:val="20"/>
          <w:color w:val="auto"/>
        </w:rPr>
      </w:pPr>
    </w:p>
    <w:p>
      <w:pPr>
        <w:ind w:right="3079" w:firstLine="447"/>
        <w:spacing w:after="0" w:line="269" w:lineRule="auto"/>
        <w:rPr>
          <w:sz w:val="20"/>
          <w:szCs w:val="20"/>
          <w:color w:val="auto"/>
        </w:rPr>
      </w:pPr>
      <w:r>
        <w:rPr>
          <w:rFonts w:ascii="Courier New" w:cs="Courier New" w:eastAsia="Courier New" w:hAnsi="Courier New"/>
          <w:sz w:val="14"/>
          <w:szCs w:val="14"/>
          <w:color w:val="auto"/>
        </w:rPr>
        <w:t>NET REVENUE. We recognize revenue upon shipment of product to our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our read channel products. Revenue increased from fiscal 1999 to fiscal 2000 primarily as a result of continued market acceptance of our read channel products and commencement of volume shipment of our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We expect that the rate of growth of our revenue from sales of data storage products will be considerably lower in fiscal 2001 than the rate of growth we experienced in fiscal 1999 and fiscal 2000.</w:t>
      </w:r>
    </w:p>
    <w:p>
      <w:pPr>
        <w:spacing w:after="0" w:line="252"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COST OF PRODUCT REVENUE. Cost of product revenue consists primarily of the costs of manufacturing, assembly and test of our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We expect our gross profit to decrease as a percentage of revenue due to</w:t>
      </w:r>
    </w:p>
    <w:p>
      <w:pPr>
        <w:spacing w:after="0" w:line="9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32</w:t>
      </w:r>
    </w:p>
    <w:p>
      <w:pPr>
        <w:sectPr>
          <w:pgSz w:w="11900" w:h="16838" w:orient="portrait"/>
          <w:cols w:equalWidth="0" w:num="1">
            <w:col w:w="10219"/>
          </w:cols>
          <w:pgMar w:left="240" w:top="263" w:right="1440" w:bottom="1440" w:gutter="0" w:footer="0" w:header="0"/>
        </w:sectPr>
      </w:pPr>
    </w:p>
    <w:bookmarkStart w:id="35" w:name="page36"/>
    <w:bookmarkEnd w:id="35"/>
    <w:p>
      <w:pPr>
        <w:ind w:left="260"/>
        <w:spacing w:after="0"/>
        <w:rPr>
          <w:sz w:val="20"/>
          <w:szCs w:val="20"/>
          <w:color w:val="auto"/>
        </w:rPr>
      </w:pPr>
      <w:r>
        <w:rPr>
          <w:rFonts w:ascii="Courier New" w:cs="Courier New" w:eastAsia="Courier New" w:hAnsi="Courier New"/>
          <w:sz w:val="15"/>
          <w:szCs w:val="15"/>
          <w:color w:val="auto"/>
        </w:rPr>
        <w:t>34</w:t>
      </w:r>
    </w:p>
    <w:p>
      <w:pPr>
        <w:spacing w:after="0" w:line="174" w:lineRule="exact"/>
        <w:rPr>
          <w:sz w:val="20"/>
          <w:szCs w:val="20"/>
          <w:color w:val="auto"/>
        </w:rPr>
      </w:pPr>
    </w:p>
    <w:p>
      <w:pPr>
        <w:ind w:right="3259"/>
        <w:spacing w:after="0" w:line="390" w:lineRule="auto"/>
        <w:rPr>
          <w:sz w:val="20"/>
          <w:szCs w:val="20"/>
          <w:color w:val="auto"/>
        </w:rPr>
      </w:pPr>
      <w:r>
        <w:rPr>
          <w:rFonts w:ascii="Courier New" w:cs="Courier New" w:eastAsia="Courier New" w:hAnsi="Courier New"/>
          <w:sz w:val="14"/>
          <w:szCs w:val="14"/>
          <w:color w:val="auto"/>
        </w:rPr>
        <w:t>increased pricing pressures from our customers as well as from our competitors and due to potential cost increases resulting from limited foundry capacity.</w:t>
      </w:r>
    </w:p>
    <w:p>
      <w:pPr>
        <w:spacing w:after="0" w:line="1"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our yields in the fourth quarter of fiscal 2000 due to the initial production ramp up of our newest, more complex, read channel products.</w:t>
      </w:r>
    </w:p>
    <w:p>
      <w:pPr>
        <w:spacing w:after="0" w:line="78"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We expect that research and development expense will increase substantially in absolute dollars in future periods and as a percentage of revenue in fiscal 2001 as we develop new products, engage in other product development initiatives and increase our number of research and development personnel.</w:t>
      </w:r>
    </w:p>
    <w:p>
      <w:pPr>
        <w:spacing w:after="0" w:line="87"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our sales and marketing activities as we broadened our customer and product base. We expect that marketing and selling expense will increase substantially in absolute dollars and as a percentage of revenue in fiscal 2001 as we hire additional personnel, expand our sales and marketing efforts, particularly in broadband data communications, and pay increased sales commissions.</w:t>
      </w:r>
    </w:p>
    <w:p>
      <w:pPr>
        <w:spacing w:after="0" w:line="87" w:lineRule="exact"/>
        <w:rPr>
          <w:sz w:val="20"/>
          <w:szCs w:val="20"/>
          <w:color w:val="auto"/>
        </w:rPr>
      </w:pPr>
    </w:p>
    <w:p>
      <w:pPr>
        <w:ind w:right="3079" w:firstLine="447"/>
        <w:spacing w:after="0" w:line="268" w:lineRule="auto"/>
        <w:rPr>
          <w:sz w:val="20"/>
          <w:szCs w:val="20"/>
          <w:color w:val="auto"/>
        </w:rPr>
      </w:pPr>
      <w:r>
        <w:rPr>
          <w:rFonts w:ascii="Courier New" w:cs="Courier New" w:eastAsia="Courier New" w:hAnsi="Courier New"/>
          <w:sz w:val="14"/>
          <w:szCs w:val="14"/>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We expect that general and administrative expense will continue to increase in absolute dollars as we hire additional personnel and incur costs associated with being a public company. We also expect our consulting expenses to increase as a result of post implementation support costs associated with our new enterprise resource planning system which is currently being installed. We expect general and administrative expense to fluctuate as a percentage of revenue due to changes in our sales volume and the fluctuating use of consultants for post implementation support associated with our enterprise resource planning system.</w:t>
      </w:r>
    </w:p>
    <w:p>
      <w:pPr>
        <w:spacing w:after="0" w:line="80" w:lineRule="exact"/>
        <w:rPr>
          <w:sz w:val="20"/>
          <w:szCs w:val="20"/>
          <w:color w:val="auto"/>
        </w:rPr>
      </w:pPr>
    </w:p>
    <w:p>
      <w:pPr>
        <w:jc w:val="both"/>
        <w:ind w:right="3159" w:firstLine="447"/>
        <w:spacing w:after="0" w:line="301" w:lineRule="auto"/>
        <w:rPr>
          <w:sz w:val="20"/>
          <w:szCs w:val="20"/>
          <w:color w:val="auto"/>
        </w:rPr>
      </w:pPr>
      <w:r>
        <w:rPr>
          <w:rFonts w:ascii="Courier New" w:cs="Courier New" w:eastAsia="Courier New" w:hAnsi="Courier New"/>
          <w:sz w:val="15"/>
          <w:szCs w:val="15"/>
          <w:color w:val="auto"/>
        </w:rPr>
        <w:t>AMORTIZATION OF STOCK COMPENSATION. In connection with the grant of stock options to our employees and directors, we recorded deferred stock compensation of approximately $14.1 million,</w:t>
      </w:r>
    </w:p>
    <w:p>
      <w:pPr>
        <w:spacing w:after="0" w:line="4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33</w:t>
      </w:r>
    </w:p>
    <w:p>
      <w:pPr>
        <w:sectPr>
          <w:pgSz w:w="11900" w:h="16838" w:orient="portrait"/>
          <w:cols w:equalWidth="0" w:num="1">
            <w:col w:w="10219"/>
          </w:cols>
          <w:pgMar w:left="240" w:top="263" w:right="1440" w:bottom="1440" w:gutter="0" w:footer="0" w:header="0"/>
        </w:sectPr>
      </w:pPr>
    </w:p>
    <w:bookmarkStart w:id="36" w:name="page37"/>
    <w:bookmarkEnd w:id="36"/>
    <w:p>
      <w:pPr>
        <w:ind w:left="260"/>
        <w:spacing w:after="0"/>
        <w:rPr>
          <w:sz w:val="20"/>
          <w:szCs w:val="20"/>
          <w:color w:val="auto"/>
        </w:rPr>
      </w:pPr>
      <w:r>
        <w:rPr>
          <w:rFonts w:ascii="Courier New" w:cs="Courier New" w:eastAsia="Courier New" w:hAnsi="Courier New"/>
          <w:sz w:val="15"/>
          <w:szCs w:val="15"/>
          <w:color w:val="auto"/>
        </w:rPr>
        <w:t>35</w:t>
      </w:r>
    </w:p>
    <w:p>
      <w:pPr>
        <w:spacing w:after="0" w:line="174" w:lineRule="exact"/>
        <w:rPr>
          <w:sz w:val="20"/>
          <w:szCs w:val="20"/>
          <w:color w:val="auto"/>
        </w:rPr>
      </w:pPr>
    </w:p>
    <w:p>
      <w:pPr>
        <w:ind w:right="3259"/>
        <w:spacing w:after="0" w:line="307" w:lineRule="auto"/>
        <w:rPr>
          <w:sz w:val="20"/>
          <w:szCs w:val="20"/>
          <w:color w:val="auto"/>
        </w:rPr>
      </w:pPr>
      <w:r>
        <w:rPr>
          <w:rFonts w:ascii="Courier New" w:cs="Courier New" w:eastAsia="Courier New" w:hAnsi="Courier New"/>
          <w:sz w:val="14"/>
          <w:szCs w:val="14"/>
          <w:color w:val="auto"/>
        </w:rPr>
        <w:t>which is being amortized under the accelerated method over the option vesting period. Amortization expense was $42,000, or 0.2% of total revenue for fiscal 1999, and $2.2 million, or 2.7% of total revenue for fiscal 2000. The increase in expense was due to deferred stock compensation recorded in fiscal 2000.</w:t>
      </w:r>
    </w:p>
    <w:p>
      <w:pPr>
        <w:spacing w:after="0" w:line="49"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INTEREST INCOME. Interest income reflects interest earned on cash and cash equivalents and investment balances. Interest income was $170,000 in fiscal 1998, $175,000 in fiscal 1999, and $486,000 in fiscal 2000. In each year, the increase in interest income was primarily due to interest earned on higher invested cash balances.</w:t>
      </w:r>
    </w:p>
    <w:p>
      <w:pPr>
        <w:spacing w:after="0" w:line="69" w:lineRule="exact"/>
        <w:rPr>
          <w:sz w:val="20"/>
          <w:szCs w:val="20"/>
          <w:color w:val="auto"/>
        </w:rPr>
      </w:pPr>
    </w:p>
    <w:p>
      <w:pPr>
        <w:ind w:right="3159" w:firstLine="447"/>
        <w:spacing w:after="0" w:line="307" w:lineRule="auto"/>
        <w:rPr>
          <w:sz w:val="20"/>
          <w:szCs w:val="20"/>
          <w:color w:val="auto"/>
        </w:rPr>
      </w:pPr>
      <w:r>
        <w:rPr>
          <w:rFonts w:ascii="Courier New" w:cs="Courier New" w:eastAsia="Courier New" w:hAnsi="Courier New"/>
          <w:sz w:val="14"/>
          <w:szCs w:val="14"/>
          <w:color w:val="auto"/>
        </w:rPr>
        <w:t>INTEREST EXPENSE. Interest expense consists of interest on our notes payable to bank and capital lease obligations. Interest expense was $164,000 in fiscal 1998, $101,000 in fiscal 1999, and $156,000 in fiscal 2000. The changes in interest expense were primarily due to fluctuating average debt balances.</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COMPARISON OF THE THREE MONTHS ENDED APRIL 30, 1999 AND 2000</w:t>
      </w:r>
    </w:p>
    <w:p>
      <w:pPr>
        <w:spacing w:after="0" w:line="174"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NET REVENUE. Net revenue increased from $14.1 million for the three months ended April 30, 1999 to $29.7 million for the three months ended April 30, 2000. Revenue in the first quarter of fiscal 2000 reflects volume shipments of our read channel products only. Revenue in the first quarter of fiscal 2001 primarily reflects increased volume shipments of our read channel products and commencement of shipments of our initial data communications product, which totaled approximately $500,000. Although average selling prices declined by approximately 20% from the first quarter of fiscal 2000 to the first quarter of fiscal 2001, the volume of units shipped increased from approximately 3.7 million units in the first quarter of fiscal 2000 to approximately 9.8 million units in the first quarter of fiscal 2001. Sales of read channel products increased from $14.1 million in the first quarter of fiscal 2000 to $25.9 million in the first quarter of fiscal 2001, while sales of preamplifier products increased from $36,000 in the first quarter of fiscal 2000 to $3.5 million in the first quarter of fiscal 2001.</w:t>
      </w:r>
    </w:p>
    <w:p>
      <w:pPr>
        <w:spacing w:after="0" w:line="87" w:lineRule="exact"/>
        <w:rPr>
          <w:sz w:val="20"/>
          <w:szCs w:val="20"/>
          <w:color w:val="auto"/>
        </w:rPr>
      </w:pPr>
    </w:p>
    <w:p>
      <w:pPr>
        <w:ind w:right="3339" w:firstLine="447"/>
        <w:spacing w:after="0" w:line="274" w:lineRule="auto"/>
        <w:rPr>
          <w:sz w:val="20"/>
          <w:szCs w:val="20"/>
          <w:color w:val="auto"/>
        </w:rPr>
      </w:pPr>
      <w:r>
        <w:rPr>
          <w:rFonts w:ascii="Courier New" w:cs="Courier New" w:eastAsia="Courier New" w:hAnsi="Courier New"/>
          <w:sz w:val="14"/>
          <w:szCs w:val="14"/>
          <w:color w:val="auto"/>
        </w:rPr>
        <w:t>COST OF PRODUCT REVENUE. Gross profit, which equals product revenue less cost of product revenue, as a percentage of revenue, was essentially flat, decreasing marginally from 55.9% in the three months ended April 30, 1999 to</w:t>
      </w:r>
    </w:p>
    <w:p>
      <w:pPr>
        <w:spacing w:after="0" w:line="1" w:lineRule="exact"/>
        <w:rPr>
          <w:sz w:val="20"/>
          <w:szCs w:val="20"/>
          <w:color w:val="auto"/>
        </w:rPr>
      </w:pPr>
    </w:p>
    <w:p>
      <w:pPr>
        <w:ind w:right="3159"/>
        <w:spacing w:after="0" w:line="268" w:lineRule="auto"/>
        <w:rPr>
          <w:sz w:val="20"/>
          <w:szCs w:val="20"/>
          <w:color w:val="auto"/>
        </w:rPr>
      </w:pPr>
      <w:r>
        <w:rPr>
          <w:rFonts w:ascii="Courier New" w:cs="Courier New" w:eastAsia="Courier New" w:hAnsi="Courier New"/>
          <w:sz w:val="15"/>
          <w:szCs w:val="15"/>
          <w:color w:val="auto"/>
        </w:rPr>
        <w:t>55.6% in the three months ended April 30, 2000. We expect our gross profit to decrease as a percentage of revenue in future quarters due to increased pricing pressures from our customers as well as from our competitors and due to potential cost increases resulting from limited foundry capacity.</w:t>
      </w:r>
    </w:p>
    <w:p>
      <w:pPr>
        <w:spacing w:after="0" w:line="7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RESEARCH AND DEVELOPMENT. Research and development expense increased from</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$2.4 million, or 17.2% of net revenue, for the three months ended April 30, 1999</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$6.1 million, or 20.6% of net revenue, for the three months ended April 30,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The increase in absolute dollars was primarily due to increases of $1.4</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million for the hiring of additional development personnel, $480,000 for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prototype wafer costs and services, $366,000 for mask and reticle costs,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$448,000 for facility and other allocable expenses. We expect that research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development expense will increase in absolute dollars in future quarters as we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develop new products and increase our number of research and development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personnel.</w:t>
      </w:r>
    </w:p>
    <w:p>
      <w:pPr>
        <w:spacing w:after="0" w:line="1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MARKETING AND SELLING. Marketing and selling expense increased from $2.0</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million, or 14.0% of net revenue, for the three months ended April 30, 1999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$4.1 million, or 13.8% of net revenue, for the three months ended April 30,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The increase in absolute dollars was primarily due to the hiring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additional personnel and a resulting increase in salary and related costs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$782,000, increased sales commissions of $481,000, increased costs of $278,000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related to expanding our sales and marketing activities as we broadened our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customer and product base, and increased facility and other allocable expenses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of $259,000. We expect that marketing and selling expenses will increase in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absolute dollars in future quarters as we hire additional personnel, expand our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sales and marketing efforts, particularly in broadband data communications,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pay increased sales commissions.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34</w:t>
      </w:r>
    </w:p>
    <w:p>
      <w:pPr>
        <w:sectPr>
          <w:pgSz w:w="11900" w:h="16838" w:orient="portrait"/>
          <w:cols w:equalWidth="0" w:num="1">
            <w:col w:w="10219"/>
          </w:cols>
          <w:pgMar w:left="240" w:top="263" w:right="1440" w:bottom="1440" w:gutter="0" w:footer="0" w:header="0"/>
        </w:sectPr>
      </w:pPr>
    </w:p>
    <w:bookmarkStart w:id="37" w:name="page38"/>
    <w:bookmarkEnd w:id="37"/>
    <w:p>
      <w:pPr>
        <w:spacing w:after="0" w:line="46"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36</w:t>
      </w:r>
    </w:p>
    <w:p>
      <w:pPr>
        <w:spacing w:after="0" w:line="174" w:lineRule="exact"/>
        <w:rPr>
          <w:sz w:val="20"/>
          <w:szCs w:val="20"/>
          <w:color w:val="auto"/>
        </w:rPr>
      </w:pPr>
    </w:p>
    <w:p>
      <w:pPr>
        <w:ind w:right="3500" w:firstLine="447"/>
        <w:spacing w:after="0" w:line="278" w:lineRule="auto"/>
        <w:rPr>
          <w:sz w:val="20"/>
          <w:szCs w:val="20"/>
          <w:color w:val="auto"/>
        </w:rPr>
      </w:pPr>
      <w:r>
        <w:rPr>
          <w:rFonts w:ascii="Courier New" w:cs="Courier New" w:eastAsia="Courier New" w:hAnsi="Courier New"/>
          <w:sz w:val="14"/>
          <w:szCs w:val="14"/>
          <w:color w:val="auto"/>
        </w:rPr>
        <w:t>GENERAL AND ADMINISTRATIVE. General and administrative expense increased from $0.7 million, or 4.6% of net revenue, for the three months ended April 30, 1999 to $1.5 million, or 5.1% of net revenue, for the three months ended April 30, 2000. The increase in absolute dollars was due primarily to the hiring of additional personnel and a resulting increase in salary and related costs of approximately $736,000. We expect that general and administrative expenses will increase in absolute dollars in future quarters as we hire additional personnel, incur consulting costs for post implementation support for our new enterprise resource planning system and incur costs associated with being a public company.</w:t>
      </w:r>
    </w:p>
    <w:p>
      <w:pPr>
        <w:spacing w:after="0" w:line="6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AMORTIZATION OF STOCK COMPENSATION. Amortization expense increased from</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$80,000, or 0.6% of net revenue, for the three months ended April 30, 1999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$2.3 million, or 7.6% of net revenue, for the three months ended April 30, 2000.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increase in expense was due to deferred stock compensation recorded in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fiscal 2000 and the first quarter of fiscal 2001.</w:t>
      </w:r>
    </w:p>
    <w:p>
      <w:pPr>
        <w:spacing w:after="0" w:line="146" w:lineRule="exact"/>
        <w:rPr>
          <w:sz w:val="20"/>
          <w:szCs w:val="20"/>
          <w:color w:val="auto"/>
        </w:rPr>
      </w:pPr>
    </w:p>
    <w:p>
      <w:pPr>
        <w:ind w:right="3580" w:firstLine="447"/>
        <w:spacing w:after="0" w:line="331" w:lineRule="auto"/>
        <w:rPr>
          <w:sz w:val="20"/>
          <w:szCs w:val="20"/>
          <w:color w:val="auto"/>
        </w:rPr>
      </w:pPr>
      <w:r>
        <w:rPr>
          <w:rFonts w:ascii="Courier New" w:cs="Courier New" w:eastAsia="Courier New" w:hAnsi="Courier New"/>
          <w:sz w:val="14"/>
          <w:szCs w:val="14"/>
          <w:color w:val="auto"/>
        </w:rPr>
        <w:t>INTEREST INCOME. Interest income increased from $52,000 for the three months ended April 30, 1999 to $242,000 for the three months ended April 30, 2000. The increase was due to interest earned on higher invested cash balances.</w:t>
      </w:r>
    </w:p>
    <w:p>
      <w:pPr>
        <w:spacing w:after="0" w:line="32" w:lineRule="exact"/>
        <w:rPr>
          <w:sz w:val="20"/>
          <w:szCs w:val="20"/>
          <w:color w:val="auto"/>
        </w:rPr>
      </w:pPr>
    </w:p>
    <w:p>
      <w:pPr>
        <w:ind w:right="3500" w:firstLine="447"/>
        <w:spacing w:after="0" w:line="301" w:lineRule="auto"/>
        <w:rPr>
          <w:sz w:val="20"/>
          <w:szCs w:val="20"/>
          <w:color w:val="auto"/>
        </w:rPr>
      </w:pPr>
      <w:r>
        <w:rPr>
          <w:rFonts w:ascii="Courier New" w:cs="Courier New" w:eastAsia="Courier New" w:hAnsi="Courier New"/>
          <w:sz w:val="15"/>
          <w:szCs w:val="15"/>
          <w:color w:val="auto"/>
        </w:rPr>
        <w:t>INTEREST EXPENSE. Interest expense decreased from $29,000 for the three months ended April 30, 1999 to $2,000 for the three months ended April 30, 2000. The decrease was due to a reduction in outstanding debt balances.</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QUARTERLY RESULTS OF OPERATIONS</w:t>
      </w:r>
    </w:p>
    <w:p>
      <w:pPr>
        <w:spacing w:after="0" w:line="174" w:lineRule="exact"/>
        <w:rPr>
          <w:sz w:val="20"/>
          <w:szCs w:val="20"/>
          <w:color w:val="auto"/>
        </w:rPr>
      </w:pPr>
    </w:p>
    <w:p>
      <w:pPr>
        <w:ind w:right="3500" w:firstLine="447"/>
        <w:spacing w:after="0" w:line="262" w:lineRule="auto"/>
        <w:rPr>
          <w:sz w:val="20"/>
          <w:szCs w:val="20"/>
          <w:color w:val="auto"/>
        </w:rPr>
      </w:pPr>
      <w:r>
        <w:rPr>
          <w:rFonts w:ascii="Courier New" w:cs="Courier New" w:eastAsia="Courier New" w:hAnsi="Courier New"/>
          <w:sz w:val="15"/>
          <w:szCs w:val="15"/>
          <w:color w:val="auto"/>
        </w:rPr>
        <w:t>The following tables present unaudited quarterly results, in dollars and as a percentage of net revenue, for each of the nine quarters in the period ended April 30, 2000. We believe this information reflects all adjustments, consisting only of normal recurring adjustments, that we consider necessary for a fair presentation of such information in accordance with generally accepted accounting principles. The results for any quarter are not necessarily indicative of results for any future period.</w:t>
      </w: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jc w:val="right"/>
              <w:ind w:right="5"/>
              <w:spacing w:after="0"/>
              <w:rPr>
                <w:sz w:val="20"/>
                <w:szCs w:val="20"/>
                <w:color w:val="auto"/>
              </w:rPr>
            </w:pPr>
            <w:r>
              <w:rPr>
                <w:rFonts w:ascii="Courier New" w:cs="Courier New" w:eastAsia="Courier New" w:hAnsi="Courier New"/>
                <w:sz w:val="15"/>
                <w:szCs w:val="15"/>
                <w:color w:val="auto"/>
              </w:rPr>
              <w:t>QUARTER ENDED</w:t>
            </w: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14"/>
                <w:szCs w:val="14"/>
                <w:color w:val="auto"/>
              </w:rPr>
            </w:pPr>
          </w:p>
        </w:tc>
        <w:tc>
          <w:tcPr>
            <w:tcW w:w="7700" w:type="dxa"/>
            <w:vAlign w:val="bottom"/>
            <w:gridSpan w:val="8"/>
          </w:tcPr>
          <w:p>
            <w:pPr>
              <w:ind w:left="100"/>
              <w:spacing w:after="0"/>
              <w:rPr>
                <w:sz w:val="20"/>
                <w:szCs w:val="20"/>
                <w:color w:val="auto"/>
              </w:rPr>
            </w:pPr>
            <w:r>
              <w:rPr>
                <w:rFonts w:ascii="Courier New" w:cs="Courier New" w:eastAsia="Courier New" w:hAnsi="Courier New"/>
                <w:sz w:val="15"/>
                <w:szCs w:val="15"/>
                <w:color w:val="auto"/>
                <w:w w:val="99"/>
              </w:rPr>
              <w:t>-------------------------------------------------------------------------------------</w:t>
            </w:r>
          </w:p>
        </w:tc>
        <w:tc>
          <w:tcPr>
            <w:tcW w:w="0" w:type="dxa"/>
            <w:vAlign w:val="bottom"/>
          </w:tcPr>
          <w:p>
            <w:pPr>
              <w:spacing w:after="0"/>
              <w:rPr>
                <w:sz w:val="1"/>
                <w:szCs w:val="1"/>
                <w:color w:val="auto"/>
              </w:rPr>
            </w:pPr>
          </w:p>
        </w:tc>
      </w:tr>
      <w:tr>
        <w:trPr>
          <w:trHeight w:val="172"/>
        </w:trPr>
        <w:tc>
          <w:tcPr>
            <w:tcW w:w="2940" w:type="dxa"/>
            <w:vAlign w:val="bottom"/>
          </w:tcPr>
          <w:p>
            <w:pPr>
              <w:spacing w:after="0"/>
              <w:rPr>
                <w:sz w:val="14"/>
                <w:szCs w:val="14"/>
                <w:color w:val="auto"/>
              </w:rPr>
            </w:pPr>
          </w:p>
        </w:tc>
        <w:tc>
          <w:tcPr>
            <w:tcW w:w="112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APRIL 30,</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JULY 31,</w:t>
            </w:r>
          </w:p>
        </w:tc>
        <w:tc>
          <w:tcPr>
            <w:tcW w:w="1020" w:type="dxa"/>
            <w:vAlign w:val="bottom"/>
          </w:tcPr>
          <w:p>
            <w:pPr>
              <w:jc w:val="right"/>
              <w:spacing w:after="0"/>
              <w:rPr>
                <w:sz w:val="20"/>
                <w:szCs w:val="20"/>
                <w:color w:val="auto"/>
              </w:rPr>
            </w:pPr>
            <w:r>
              <w:rPr>
                <w:rFonts w:ascii="Courier New" w:cs="Courier New" w:eastAsia="Courier New" w:hAnsi="Courier New"/>
                <w:sz w:val="15"/>
                <w:szCs w:val="15"/>
                <w:color w:val="auto"/>
                <w:w w:val="96"/>
              </w:rPr>
              <w:t>OCTOBER 31,</w:t>
            </w:r>
          </w:p>
        </w:tc>
        <w:tc>
          <w:tcPr>
            <w:tcW w:w="13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JANUARY 31,</w:t>
            </w:r>
          </w:p>
        </w:tc>
        <w:tc>
          <w:tcPr>
            <w:tcW w:w="10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APRIL 30,</w:t>
            </w:r>
          </w:p>
        </w:tc>
        <w:tc>
          <w:tcPr>
            <w:tcW w:w="9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c>
          <w:tcPr>
            <w:tcW w:w="0" w:type="dxa"/>
            <w:vAlign w:val="bottom"/>
          </w:tcPr>
          <w:p>
            <w:pPr>
              <w:spacing w:after="0"/>
              <w:rPr>
                <w:sz w:val="1"/>
                <w:szCs w:val="1"/>
                <w:color w:val="auto"/>
              </w:rPr>
            </w:pPr>
          </w:p>
        </w:tc>
      </w:tr>
      <w:tr>
        <w:trPr>
          <w:trHeight w:val="172"/>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jc w:val="right"/>
              <w:ind w:right="428"/>
              <w:spacing w:after="0"/>
              <w:rPr>
                <w:sz w:val="20"/>
                <w:szCs w:val="20"/>
                <w:color w:val="auto"/>
              </w:rPr>
            </w:pPr>
            <w:r>
              <w:rPr>
                <w:rFonts w:ascii="Courier New" w:cs="Courier New" w:eastAsia="Courier New" w:hAnsi="Courier New"/>
                <w:sz w:val="15"/>
                <w:szCs w:val="15"/>
                <w:color w:val="auto"/>
                <w:w w:val="88"/>
              </w:rPr>
              <w:t>1998</w:t>
            </w:r>
          </w:p>
        </w:tc>
        <w:tc>
          <w:tcPr>
            <w:tcW w:w="1040" w:type="dxa"/>
            <w:vAlign w:val="bottom"/>
          </w:tcPr>
          <w:p>
            <w:pPr>
              <w:ind w:left="220"/>
              <w:spacing w:after="0"/>
              <w:rPr>
                <w:sz w:val="20"/>
                <w:szCs w:val="20"/>
                <w:color w:val="auto"/>
              </w:rPr>
            </w:pPr>
            <w:r>
              <w:rPr>
                <w:rFonts w:ascii="Courier New" w:cs="Courier New" w:eastAsia="Courier New" w:hAnsi="Courier New"/>
                <w:sz w:val="15"/>
                <w:szCs w:val="15"/>
                <w:color w:val="auto"/>
              </w:rPr>
              <w:t>1998</w:t>
            </w:r>
          </w:p>
        </w:tc>
        <w:tc>
          <w:tcPr>
            <w:tcW w:w="10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1998</w:t>
            </w:r>
          </w:p>
        </w:tc>
        <w:tc>
          <w:tcPr>
            <w:tcW w:w="13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1999</w:t>
            </w:r>
          </w:p>
        </w:tc>
        <w:tc>
          <w:tcPr>
            <w:tcW w:w="10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9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0" w:type="dxa"/>
            <w:vAlign w:val="bottom"/>
          </w:tcPr>
          <w:p>
            <w:pPr>
              <w:spacing w:after="0"/>
              <w:rPr>
                <w:sz w:val="1"/>
                <w:szCs w:val="1"/>
                <w:color w:val="auto"/>
              </w:rPr>
            </w:pPr>
          </w:p>
        </w:tc>
      </w:tr>
      <w:tr>
        <w:trPr>
          <w:trHeight w:val="172"/>
        </w:trPr>
        <w:tc>
          <w:tcPr>
            <w:tcW w:w="2940" w:type="dxa"/>
            <w:vAlign w:val="bottom"/>
          </w:tcPr>
          <w:p>
            <w:pPr>
              <w:spacing w:after="0"/>
              <w:rPr>
                <w:sz w:val="14"/>
                <w:szCs w:val="14"/>
                <w:color w:val="auto"/>
              </w:rPr>
            </w:pPr>
          </w:p>
        </w:tc>
        <w:tc>
          <w:tcPr>
            <w:tcW w:w="1120" w:type="dxa"/>
            <w:vAlign w:val="bottom"/>
            <w:gridSpan w:val="2"/>
          </w:tcPr>
          <w:p>
            <w:pPr>
              <w:jc w:val="right"/>
              <w:ind w:right="148"/>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5"/>
                <w:szCs w:val="15"/>
                <w:color w:val="auto"/>
                <w:w w:val="96"/>
              </w:rPr>
              <w:t>-----------</w:t>
            </w:r>
          </w:p>
        </w:tc>
        <w:tc>
          <w:tcPr>
            <w:tcW w:w="13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29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38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 THOUSANDS)</w:t>
            </w:r>
          </w:p>
        </w:tc>
        <w:tc>
          <w:tcPr>
            <w:tcW w:w="10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294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840" w:type="dxa"/>
            <w:vAlign w:val="bottom"/>
          </w:tcPr>
          <w:p>
            <w:pPr>
              <w:jc w:val="right"/>
              <w:ind w:right="248"/>
              <w:spacing w:after="0"/>
              <w:rPr>
                <w:sz w:val="20"/>
                <w:szCs w:val="20"/>
                <w:color w:val="auto"/>
              </w:rPr>
            </w:pPr>
            <w:r>
              <w:rPr>
                <w:rFonts w:ascii="Courier New" w:cs="Courier New" w:eastAsia="Courier New" w:hAnsi="Courier New"/>
                <w:sz w:val="15"/>
                <w:szCs w:val="15"/>
                <w:color w:val="auto"/>
              </w:rPr>
              <w:t>466</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$ 1,862</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$5,081</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$13,844</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$14,056</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$16,860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$23,463</w:t>
            </w: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280" w:type="dxa"/>
            <w:vAlign w:val="bottom"/>
          </w:tcPr>
          <w:p>
            <w:pPr>
              <w:spacing w:after="0"/>
              <w:rPr>
                <w:sz w:val="14"/>
                <w:szCs w:val="14"/>
                <w:color w:val="auto"/>
              </w:rPr>
            </w:pPr>
          </w:p>
        </w:tc>
        <w:tc>
          <w:tcPr>
            <w:tcW w:w="840" w:type="dxa"/>
            <w:vAlign w:val="bottom"/>
          </w:tcPr>
          <w:p>
            <w:pPr>
              <w:jc w:val="right"/>
              <w:ind w:right="248"/>
              <w:spacing w:after="0"/>
              <w:rPr>
                <w:sz w:val="20"/>
                <w:szCs w:val="20"/>
                <w:color w:val="auto"/>
              </w:rPr>
            </w:pPr>
            <w:r>
              <w:rPr>
                <w:rFonts w:ascii="Courier New" w:cs="Courier New" w:eastAsia="Courier New" w:hAnsi="Courier New"/>
                <w:sz w:val="15"/>
                <w:szCs w:val="15"/>
                <w:color w:val="auto"/>
              </w:rPr>
              <w:t>285</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1,099</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2,757</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5,962</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6,195</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7,120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8,874</w:t>
            </w:r>
          </w:p>
        </w:tc>
        <w:tc>
          <w:tcPr>
            <w:tcW w:w="0" w:type="dxa"/>
            <w:vAlign w:val="bottom"/>
          </w:tcPr>
          <w:p>
            <w:pPr>
              <w:spacing w:after="0"/>
              <w:rPr>
                <w:sz w:val="1"/>
                <w:szCs w:val="1"/>
                <w:color w:val="auto"/>
              </w:rPr>
            </w:pPr>
          </w:p>
        </w:tc>
      </w:tr>
      <w:tr>
        <w:trPr>
          <w:trHeight w:val="172"/>
        </w:trPr>
        <w:tc>
          <w:tcPr>
            <w:tcW w:w="2940" w:type="dxa"/>
            <w:vAlign w:val="bottom"/>
            <w:vMerge w:val="restart"/>
          </w:tcPr>
          <w:p>
            <w:pPr>
              <w:spacing w:after="0"/>
              <w:rPr>
                <w:sz w:val="20"/>
                <w:szCs w:val="20"/>
                <w:color w:val="auto"/>
              </w:rPr>
            </w:pPr>
            <w:r>
              <w:rPr>
                <w:rFonts w:ascii="Courier New" w:cs="Courier New" w:eastAsia="Courier New" w:hAnsi="Courier New"/>
                <w:sz w:val="15"/>
                <w:szCs w:val="15"/>
                <w:color w:val="auto"/>
              </w:rPr>
              <w:t>Gross profit....................</w:t>
            </w:r>
          </w:p>
        </w:tc>
        <w:tc>
          <w:tcPr>
            <w:tcW w:w="280" w:type="dxa"/>
            <w:vAlign w:val="bottom"/>
          </w:tcPr>
          <w:p>
            <w:pPr>
              <w:ind w:left="180"/>
              <w:spacing w:after="0"/>
              <w:rPr>
                <w:sz w:val="20"/>
                <w:szCs w:val="20"/>
                <w:color w:val="auto"/>
              </w:rPr>
            </w:pPr>
            <w:r>
              <w:rPr>
                <w:rFonts w:ascii="Courier New" w:cs="Courier New" w:eastAsia="Courier New" w:hAnsi="Courier New"/>
                <w:sz w:val="2"/>
                <w:szCs w:val="2"/>
                <w:color w:val="auto"/>
                <w:w w:val="94"/>
              </w:rPr>
              <w:t>-------</w:t>
            </w:r>
          </w:p>
        </w:tc>
        <w:tc>
          <w:tcPr>
            <w:tcW w:w="840" w:type="dxa"/>
            <w:vAlign w:val="bottom"/>
            <w:vMerge w:val="restart"/>
          </w:tcPr>
          <w:p>
            <w:pPr>
              <w:jc w:val="right"/>
              <w:ind w:right="248"/>
              <w:spacing w:after="0"/>
              <w:rPr>
                <w:sz w:val="20"/>
                <w:szCs w:val="20"/>
                <w:color w:val="auto"/>
              </w:rPr>
            </w:pPr>
            <w:r>
              <w:rPr>
                <w:rFonts w:ascii="Courier New" w:cs="Courier New" w:eastAsia="Courier New" w:hAnsi="Courier New"/>
                <w:sz w:val="15"/>
                <w:szCs w:val="15"/>
                <w:color w:val="auto"/>
              </w:rPr>
              <w:t>181</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940" w:type="dxa"/>
            <w:vAlign w:val="bottom"/>
            <w:vMerge w:val="continue"/>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763</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2,324</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7,882</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7,861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9,740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14,589</w:t>
            </w: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280" w:type="dxa"/>
            <w:vAlign w:val="bottom"/>
          </w:tcPr>
          <w:p>
            <w:pPr>
              <w:spacing w:after="0"/>
              <w:rPr>
                <w:sz w:val="14"/>
                <w:szCs w:val="14"/>
                <w:color w:val="auto"/>
              </w:rPr>
            </w:pPr>
          </w:p>
        </w:tc>
        <w:tc>
          <w:tcPr>
            <w:tcW w:w="840" w:type="dxa"/>
            <w:vAlign w:val="bottom"/>
            <w:vMerge w:val="restart"/>
          </w:tcPr>
          <w:p>
            <w:pPr>
              <w:jc w:val="right"/>
              <w:ind w:right="248"/>
              <w:spacing w:after="0"/>
              <w:rPr>
                <w:sz w:val="20"/>
                <w:szCs w:val="20"/>
                <w:color w:val="auto"/>
              </w:rPr>
            </w:pPr>
            <w:r>
              <w:rPr>
                <w:rFonts w:ascii="Courier New" w:cs="Courier New" w:eastAsia="Courier New" w:hAnsi="Courier New"/>
                <w:sz w:val="15"/>
                <w:szCs w:val="15"/>
                <w:color w:val="auto"/>
              </w:rPr>
              <w:t>1,451</w:t>
            </w:r>
          </w:p>
        </w:tc>
        <w:tc>
          <w:tcPr>
            <w:tcW w:w="104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1,098</w:t>
            </w:r>
          </w:p>
        </w:tc>
        <w:tc>
          <w:tcPr>
            <w:tcW w:w="102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1,377</w:t>
            </w:r>
          </w:p>
        </w:tc>
        <w:tc>
          <w:tcPr>
            <w:tcW w:w="138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1,911</w:t>
            </w:r>
          </w:p>
        </w:tc>
        <w:tc>
          <w:tcPr>
            <w:tcW w:w="104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2,422</w:t>
            </w:r>
          </w:p>
        </w:tc>
        <w:tc>
          <w:tcPr>
            <w:tcW w:w="9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2,946</w:t>
            </w:r>
          </w:p>
        </w:tc>
        <w:tc>
          <w:tcPr>
            <w:tcW w:w="11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3,716</w:t>
            </w: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1020" w:type="dxa"/>
            <w:vAlign w:val="bottom"/>
            <w:vMerge w:val="continue"/>
          </w:tcPr>
          <w:p>
            <w:pPr>
              <w:spacing w:after="0"/>
              <w:rPr>
                <w:sz w:val="14"/>
                <w:szCs w:val="14"/>
                <w:color w:val="auto"/>
              </w:rPr>
            </w:pPr>
          </w:p>
        </w:tc>
        <w:tc>
          <w:tcPr>
            <w:tcW w:w="138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280" w:type="dxa"/>
            <w:vAlign w:val="bottom"/>
          </w:tcPr>
          <w:p>
            <w:pPr>
              <w:spacing w:after="0"/>
              <w:rPr>
                <w:sz w:val="14"/>
                <w:szCs w:val="14"/>
                <w:color w:val="auto"/>
              </w:rPr>
            </w:pPr>
          </w:p>
        </w:tc>
        <w:tc>
          <w:tcPr>
            <w:tcW w:w="840" w:type="dxa"/>
            <w:vAlign w:val="bottom"/>
          </w:tcPr>
          <w:p>
            <w:pPr>
              <w:jc w:val="right"/>
              <w:ind w:right="248"/>
              <w:spacing w:after="0"/>
              <w:rPr>
                <w:sz w:val="20"/>
                <w:szCs w:val="20"/>
                <w:color w:val="auto"/>
              </w:rPr>
            </w:pPr>
            <w:r>
              <w:rPr>
                <w:rFonts w:ascii="Courier New" w:cs="Courier New" w:eastAsia="Courier New" w:hAnsi="Courier New"/>
                <w:sz w:val="15"/>
                <w:szCs w:val="15"/>
                <w:color w:val="auto"/>
              </w:rPr>
              <w:t>687</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821</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1,238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1,885</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2,511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2,784</w:t>
            </w: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280" w:type="dxa"/>
            <w:vAlign w:val="bottom"/>
          </w:tcPr>
          <w:p>
            <w:pPr>
              <w:spacing w:after="0"/>
              <w:rPr>
                <w:sz w:val="14"/>
                <w:szCs w:val="14"/>
                <w:color w:val="auto"/>
              </w:rPr>
            </w:pPr>
          </w:p>
        </w:tc>
        <w:tc>
          <w:tcPr>
            <w:tcW w:w="840" w:type="dxa"/>
            <w:vAlign w:val="bottom"/>
          </w:tcPr>
          <w:p>
            <w:pPr>
              <w:jc w:val="right"/>
              <w:ind w:right="248"/>
              <w:spacing w:after="0"/>
              <w:rPr>
                <w:sz w:val="20"/>
                <w:szCs w:val="20"/>
                <w:color w:val="auto"/>
              </w:rPr>
            </w:pPr>
            <w:r>
              <w:rPr>
                <w:rFonts w:ascii="Courier New" w:cs="Courier New" w:eastAsia="Courier New" w:hAnsi="Courier New"/>
                <w:sz w:val="15"/>
                <w:szCs w:val="15"/>
                <w:color w:val="auto"/>
              </w:rPr>
              <w:t>254</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224</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271</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441</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651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793</w:t>
            </w:r>
          </w:p>
        </w:tc>
        <w:tc>
          <w:tcPr>
            <w:tcW w:w="0" w:type="dxa"/>
            <w:vAlign w:val="bottom"/>
          </w:tcPr>
          <w:p>
            <w:pPr>
              <w:spacing w:after="0"/>
              <w:rPr>
                <w:sz w:val="1"/>
                <w:szCs w:val="1"/>
                <w:color w:val="auto"/>
              </w:rPr>
            </w:pPr>
          </w:p>
        </w:tc>
      </w:tr>
      <w:tr>
        <w:trPr>
          <w:trHeight w:val="172"/>
        </w:trPr>
        <w:tc>
          <w:tcPr>
            <w:tcW w:w="294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Amortization of stock</w:t>
            </w:r>
          </w:p>
        </w:tc>
        <w:tc>
          <w:tcPr>
            <w:tcW w:w="280" w:type="dxa"/>
            <w:vAlign w:val="bottom"/>
          </w:tcPr>
          <w:p>
            <w:pPr>
              <w:spacing w:after="0"/>
              <w:rPr>
                <w:sz w:val="14"/>
                <w:szCs w:val="14"/>
                <w:color w:val="auto"/>
              </w:rPr>
            </w:pPr>
          </w:p>
        </w:tc>
        <w:tc>
          <w:tcPr>
            <w:tcW w:w="840" w:type="dxa"/>
            <w:vAlign w:val="bottom"/>
            <w:vMerge w:val="restart"/>
          </w:tcPr>
          <w:p>
            <w:pPr>
              <w:jc w:val="right"/>
              <w:ind w:right="248"/>
              <w:spacing w:after="0"/>
              <w:rPr>
                <w:sz w:val="20"/>
                <w:szCs w:val="20"/>
                <w:color w:val="auto"/>
              </w:rPr>
            </w:pPr>
            <w:r>
              <w:rPr>
                <w:rFonts w:ascii="Courier New" w:cs="Courier New" w:eastAsia="Courier New" w:hAnsi="Courier New"/>
                <w:sz w:val="15"/>
                <w:szCs w:val="15"/>
                <w:color w:val="auto"/>
              </w:rPr>
              <w:t>--</w:t>
            </w:r>
          </w:p>
        </w:tc>
        <w:tc>
          <w:tcPr>
            <w:tcW w:w="104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12</w:t>
            </w:r>
          </w:p>
        </w:tc>
        <w:tc>
          <w:tcPr>
            <w:tcW w:w="138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30</w:t>
            </w:r>
          </w:p>
        </w:tc>
        <w:tc>
          <w:tcPr>
            <w:tcW w:w="104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80</w:t>
            </w:r>
          </w:p>
        </w:tc>
        <w:tc>
          <w:tcPr>
            <w:tcW w:w="9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156</w:t>
            </w:r>
          </w:p>
        </w:tc>
        <w:tc>
          <w:tcPr>
            <w:tcW w:w="11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329</w:t>
            </w: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1020" w:type="dxa"/>
            <w:vAlign w:val="bottom"/>
            <w:vMerge w:val="continue"/>
          </w:tcPr>
          <w:p>
            <w:pPr>
              <w:spacing w:after="0"/>
              <w:rPr>
                <w:sz w:val="14"/>
                <w:szCs w:val="14"/>
                <w:color w:val="auto"/>
              </w:rPr>
            </w:pPr>
          </w:p>
        </w:tc>
        <w:tc>
          <w:tcPr>
            <w:tcW w:w="138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vMerge w:val="restart"/>
          </w:tcPr>
          <w:p>
            <w:pPr>
              <w:jc w:val="right"/>
              <w:ind w:right="465"/>
              <w:spacing w:after="0"/>
              <w:rPr>
                <w:sz w:val="20"/>
                <w:szCs w:val="20"/>
                <w:color w:val="auto"/>
              </w:rPr>
            </w:pPr>
            <w:r>
              <w:rPr>
                <w:rFonts w:ascii="Courier New" w:cs="Courier New" w:eastAsia="Courier New" w:hAnsi="Courier New"/>
                <w:sz w:val="15"/>
                <w:szCs w:val="15"/>
                <w:color w:val="auto"/>
              </w:rPr>
              <w:t>Total operating expenses</w:t>
            </w:r>
          </w:p>
        </w:tc>
        <w:tc>
          <w:tcPr>
            <w:tcW w:w="280" w:type="dxa"/>
            <w:vAlign w:val="bottom"/>
          </w:tcPr>
          <w:p>
            <w:pPr>
              <w:ind w:left="180"/>
              <w:spacing w:after="0"/>
              <w:rPr>
                <w:sz w:val="20"/>
                <w:szCs w:val="20"/>
                <w:color w:val="auto"/>
              </w:rPr>
            </w:pPr>
            <w:r>
              <w:rPr>
                <w:rFonts w:ascii="Courier New" w:cs="Courier New" w:eastAsia="Courier New" w:hAnsi="Courier New"/>
                <w:sz w:val="2"/>
                <w:szCs w:val="2"/>
                <w:color w:val="auto"/>
                <w:w w:val="94"/>
              </w:rPr>
              <w:t>-------</w:t>
            </w:r>
          </w:p>
        </w:tc>
        <w:tc>
          <w:tcPr>
            <w:tcW w:w="840" w:type="dxa"/>
            <w:vAlign w:val="bottom"/>
            <w:vMerge w:val="restart"/>
          </w:tcPr>
          <w:p>
            <w:pPr>
              <w:jc w:val="right"/>
              <w:ind w:right="248"/>
              <w:spacing w:after="0"/>
              <w:rPr>
                <w:sz w:val="20"/>
                <w:szCs w:val="20"/>
                <w:color w:val="auto"/>
              </w:rPr>
            </w:pPr>
            <w:r>
              <w:rPr>
                <w:rFonts w:ascii="Courier New" w:cs="Courier New" w:eastAsia="Courier New" w:hAnsi="Courier New"/>
                <w:sz w:val="15"/>
                <w:szCs w:val="15"/>
                <w:color w:val="auto"/>
              </w:rPr>
              <w:t>2,392</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940" w:type="dxa"/>
            <w:vAlign w:val="bottom"/>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2,143</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2,898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4,267</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5114</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6,397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7,622</w:t>
            </w:r>
          </w:p>
        </w:tc>
        <w:tc>
          <w:tcPr>
            <w:tcW w:w="0" w:type="dxa"/>
            <w:vAlign w:val="bottom"/>
          </w:tcPr>
          <w:p>
            <w:pPr>
              <w:spacing w:after="0"/>
              <w:rPr>
                <w:sz w:val="1"/>
                <w:szCs w:val="1"/>
                <w:color w:val="auto"/>
              </w:rPr>
            </w:pPr>
          </w:p>
        </w:tc>
      </w:tr>
      <w:tr>
        <w:trPr>
          <w:trHeight w:val="172"/>
        </w:trPr>
        <w:tc>
          <w:tcPr>
            <w:tcW w:w="29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280" w:type="dxa"/>
            <w:vAlign w:val="bottom"/>
          </w:tcPr>
          <w:p>
            <w:pPr>
              <w:ind w:left="180"/>
              <w:spacing w:after="0"/>
              <w:rPr>
                <w:sz w:val="20"/>
                <w:szCs w:val="20"/>
                <w:color w:val="auto"/>
              </w:rPr>
            </w:pPr>
            <w:r>
              <w:rPr>
                <w:rFonts w:ascii="Courier New" w:cs="Courier New" w:eastAsia="Courier New" w:hAnsi="Courier New"/>
                <w:sz w:val="2"/>
                <w:szCs w:val="2"/>
                <w:color w:val="auto"/>
                <w:w w:val="94"/>
              </w:rPr>
              <w:t>-------</w:t>
            </w:r>
          </w:p>
        </w:tc>
        <w:tc>
          <w:tcPr>
            <w:tcW w:w="840" w:type="dxa"/>
            <w:vAlign w:val="bottom"/>
            <w:vMerge w:val="restart"/>
          </w:tcPr>
          <w:p>
            <w:pPr>
              <w:jc w:val="right"/>
              <w:ind w:right="148"/>
              <w:spacing w:after="0"/>
              <w:rPr>
                <w:sz w:val="20"/>
                <w:szCs w:val="20"/>
                <w:color w:val="auto"/>
              </w:rPr>
            </w:pPr>
            <w:r>
              <w:rPr>
                <w:rFonts w:ascii="Courier New" w:cs="Courier New" w:eastAsia="Courier New" w:hAnsi="Courier New"/>
                <w:sz w:val="15"/>
                <w:szCs w:val="15"/>
                <w:color w:val="auto"/>
                <w:w w:val="95"/>
              </w:rPr>
              <w:t>(2,211)</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940" w:type="dxa"/>
            <w:vAlign w:val="bottom"/>
            <w:vMerge w:val="continue"/>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(1,380)</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(574)</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3,615</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2,747</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3,343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6,967</w:t>
            </w: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280" w:type="dxa"/>
            <w:vAlign w:val="bottom"/>
          </w:tcPr>
          <w:p>
            <w:pPr>
              <w:spacing w:after="0"/>
              <w:rPr>
                <w:sz w:val="14"/>
                <w:szCs w:val="14"/>
                <w:color w:val="auto"/>
              </w:rPr>
            </w:pPr>
          </w:p>
        </w:tc>
        <w:tc>
          <w:tcPr>
            <w:tcW w:w="840" w:type="dxa"/>
            <w:vAlign w:val="bottom"/>
          </w:tcPr>
          <w:p>
            <w:pPr>
              <w:jc w:val="right"/>
              <w:ind w:right="248"/>
              <w:spacing w:after="0"/>
              <w:rPr>
                <w:sz w:val="20"/>
                <w:szCs w:val="20"/>
                <w:color w:val="auto"/>
              </w:rPr>
            </w:pPr>
            <w:r>
              <w:rPr>
                <w:rFonts w:ascii="Courier New" w:cs="Courier New" w:eastAsia="Courier New" w:hAnsi="Courier New"/>
                <w:sz w:val="15"/>
                <w:szCs w:val="15"/>
                <w:color w:val="auto"/>
              </w:rPr>
              <w:t>77</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51</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52</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72</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129</w:t>
            </w: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280" w:type="dxa"/>
            <w:vAlign w:val="bottom"/>
          </w:tcPr>
          <w:p>
            <w:pPr>
              <w:spacing w:after="0"/>
              <w:rPr>
                <w:sz w:val="14"/>
                <w:szCs w:val="14"/>
                <w:color w:val="auto"/>
              </w:rPr>
            </w:pPr>
          </w:p>
        </w:tc>
        <w:tc>
          <w:tcPr>
            <w:tcW w:w="840" w:type="dxa"/>
            <w:vAlign w:val="bottom"/>
          </w:tcPr>
          <w:p>
            <w:pPr>
              <w:jc w:val="right"/>
              <w:ind w:right="148"/>
              <w:spacing w:after="0"/>
              <w:rPr>
                <w:sz w:val="20"/>
                <w:szCs w:val="20"/>
                <w:color w:val="auto"/>
              </w:rPr>
            </w:pPr>
            <w:r>
              <w:rPr>
                <w:rFonts w:ascii="Courier New" w:cs="Courier New" w:eastAsia="Courier New" w:hAnsi="Courier New"/>
                <w:sz w:val="15"/>
                <w:szCs w:val="15"/>
                <w:color w:val="auto"/>
              </w:rPr>
              <w:t>(1)</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(9)</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(72)</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w:t>
            </w:r>
          </w:p>
        </w:tc>
        <w:tc>
          <w:tcPr>
            <w:tcW w:w="10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(29)</w:t>
            </w:r>
          </w:p>
        </w:tc>
        <w:tc>
          <w:tcPr>
            <w:tcW w:w="9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(59)</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c>
          <w:tcPr>
            <w:tcW w:w="0" w:type="dxa"/>
            <w:vAlign w:val="bottom"/>
          </w:tcPr>
          <w:p>
            <w:pPr>
              <w:spacing w:after="0"/>
              <w:rPr>
                <w:sz w:val="1"/>
                <w:szCs w:val="1"/>
                <w:color w:val="auto"/>
              </w:rPr>
            </w:pPr>
          </w:p>
        </w:tc>
      </w:tr>
      <w:tr>
        <w:trPr>
          <w:trHeight w:val="252"/>
        </w:trPr>
        <w:tc>
          <w:tcPr>
            <w:tcW w:w="2940" w:type="dxa"/>
            <w:vAlign w:val="bottom"/>
            <w:vMerge w:val="restart"/>
          </w:tcPr>
          <w:p>
            <w:pPr>
              <w:spacing w:after="0"/>
              <w:rPr>
                <w:sz w:val="20"/>
                <w:szCs w:val="20"/>
                <w:color w:val="auto"/>
              </w:rPr>
            </w:pPr>
            <w:r>
              <w:rPr>
                <w:rFonts w:ascii="Courier New" w:cs="Courier New" w:eastAsia="Courier New" w:hAnsi="Courier New"/>
                <w:sz w:val="15"/>
                <w:szCs w:val="15"/>
                <w:color w:val="auto"/>
              </w:rPr>
              <w:t>Income (loss) before income</w:t>
            </w:r>
          </w:p>
        </w:tc>
        <w:tc>
          <w:tcPr>
            <w:tcW w:w="1120" w:type="dxa"/>
            <w:vAlign w:val="bottom"/>
            <w:gridSpan w:val="2"/>
          </w:tcPr>
          <w:p>
            <w:pPr>
              <w:jc w:val="right"/>
              <w:ind w:right="248"/>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294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40" w:type="dxa"/>
            <w:vAlign w:val="bottom"/>
            <w:vMerge w:val="restart"/>
          </w:tcPr>
          <w:p>
            <w:pPr>
              <w:jc w:val="right"/>
              <w:ind w:right="148"/>
              <w:spacing w:after="0"/>
              <w:rPr>
                <w:sz w:val="20"/>
                <w:szCs w:val="20"/>
                <w:color w:val="auto"/>
              </w:rPr>
            </w:pPr>
            <w:r>
              <w:rPr>
                <w:rFonts w:ascii="Courier New" w:cs="Courier New" w:eastAsia="Courier New" w:hAnsi="Courier New"/>
                <w:sz w:val="15"/>
                <w:szCs w:val="15"/>
                <w:color w:val="auto"/>
                <w:w w:val="95"/>
              </w:rPr>
              <w:t>(2,135)</w:t>
            </w:r>
          </w:p>
        </w:tc>
        <w:tc>
          <w:tcPr>
            <w:tcW w:w="104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(1,338)</w:t>
            </w:r>
          </w:p>
        </w:tc>
        <w:tc>
          <w:tcPr>
            <w:tcW w:w="102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(618)</w:t>
            </w:r>
          </w:p>
        </w:tc>
        <w:tc>
          <w:tcPr>
            <w:tcW w:w="138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3,615</w:t>
            </w:r>
          </w:p>
        </w:tc>
        <w:tc>
          <w:tcPr>
            <w:tcW w:w="104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2,770</w:t>
            </w:r>
          </w:p>
        </w:tc>
        <w:tc>
          <w:tcPr>
            <w:tcW w:w="9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3,356</w:t>
            </w:r>
          </w:p>
        </w:tc>
        <w:tc>
          <w:tcPr>
            <w:tcW w:w="11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7,055</w:t>
            </w: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1020" w:type="dxa"/>
            <w:vAlign w:val="bottom"/>
            <w:vMerge w:val="continue"/>
          </w:tcPr>
          <w:p>
            <w:pPr>
              <w:spacing w:after="0"/>
              <w:rPr>
                <w:sz w:val="14"/>
                <w:szCs w:val="14"/>
                <w:color w:val="auto"/>
              </w:rPr>
            </w:pPr>
          </w:p>
        </w:tc>
        <w:tc>
          <w:tcPr>
            <w:tcW w:w="138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280" w:type="dxa"/>
            <w:vAlign w:val="bottom"/>
          </w:tcPr>
          <w:p>
            <w:pPr>
              <w:spacing w:after="0"/>
              <w:rPr>
                <w:sz w:val="14"/>
                <w:szCs w:val="14"/>
                <w:color w:val="auto"/>
              </w:rPr>
            </w:pPr>
          </w:p>
        </w:tc>
        <w:tc>
          <w:tcPr>
            <w:tcW w:w="840" w:type="dxa"/>
            <w:vAlign w:val="bottom"/>
          </w:tcPr>
          <w:p>
            <w:pPr>
              <w:jc w:val="right"/>
              <w:ind w:right="248"/>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(30)</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(40)</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(413)</w:t>
            </w:r>
          </w:p>
        </w:tc>
        <w:tc>
          <w:tcPr>
            <w:tcW w:w="10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(692)</w:t>
            </w:r>
          </w:p>
        </w:tc>
        <w:tc>
          <w:tcPr>
            <w:tcW w:w="9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(839)</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(1,764)</w:t>
            </w:r>
          </w:p>
        </w:tc>
        <w:tc>
          <w:tcPr>
            <w:tcW w:w="0" w:type="dxa"/>
            <w:vAlign w:val="bottom"/>
          </w:tcPr>
          <w:p>
            <w:pPr>
              <w:spacing w:after="0"/>
              <w:rPr>
                <w:sz w:val="1"/>
                <w:szCs w:val="1"/>
                <w:color w:val="auto"/>
              </w:rPr>
            </w:pPr>
          </w:p>
        </w:tc>
      </w:tr>
      <w:tr>
        <w:trPr>
          <w:trHeight w:val="172"/>
        </w:trPr>
        <w:tc>
          <w:tcPr>
            <w:tcW w:w="29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120" w:type="dxa"/>
            <w:vAlign w:val="bottom"/>
            <w:gridSpan w:val="2"/>
            <w:vMerge w:val="restart"/>
          </w:tcPr>
          <w:p>
            <w:pPr>
              <w:jc w:val="right"/>
              <w:ind w:right="148"/>
              <w:spacing w:after="0"/>
              <w:rPr>
                <w:sz w:val="20"/>
                <w:szCs w:val="20"/>
                <w:color w:val="auto"/>
              </w:rPr>
            </w:pPr>
            <w:r>
              <w:rPr>
                <w:rFonts w:ascii="Courier New" w:cs="Courier New" w:eastAsia="Courier New" w:hAnsi="Courier New"/>
                <w:sz w:val="12"/>
                <w:szCs w:val="12"/>
                <w:color w:val="auto"/>
                <w:w w:val="73"/>
              </w:rPr>
              <w:t>$</w:t>
            </w:r>
            <w:r>
              <w:rPr>
                <w:rFonts w:ascii="Courier New" w:cs="Courier New" w:eastAsia="Courier New" w:hAnsi="Courier New"/>
                <w:sz w:val="22"/>
                <w:szCs w:val="22"/>
                <w:color w:val="auto"/>
                <w:w w:val="73"/>
                <w:vertAlign w:val="superscript"/>
              </w:rPr>
              <w:t>-------</w:t>
            </w:r>
            <w:r>
              <w:rPr>
                <w:rFonts w:ascii="Courier New" w:cs="Courier New" w:eastAsia="Courier New" w:hAnsi="Courier New"/>
                <w:sz w:val="12"/>
                <w:szCs w:val="12"/>
                <w:color w:val="auto"/>
                <w:w w:val="73"/>
              </w:rPr>
              <w:t>(2,135)</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940" w:type="dxa"/>
            <w:vAlign w:val="bottom"/>
            <w:vMerge w:val="continue"/>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$(1,368)</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(658)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$ 3,202</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$ 2,078</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$ 2,517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$ 5,291</w:t>
            </w:r>
          </w:p>
        </w:tc>
        <w:tc>
          <w:tcPr>
            <w:tcW w:w="0" w:type="dxa"/>
            <w:vAlign w:val="bottom"/>
          </w:tcPr>
          <w:p>
            <w:pPr>
              <w:spacing w:after="0"/>
              <w:rPr>
                <w:sz w:val="1"/>
                <w:szCs w:val="1"/>
                <w:color w:val="auto"/>
              </w:rPr>
            </w:pPr>
          </w:p>
        </w:tc>
      </w:tr>
      <w:tr>
        <w:trPr>
          <w:trHeight w:val="252"/>
        </w:trPr>
        <w:tc>
          <w:tcPr>
            <w:tcW w:w="2940" w:type="dxa"/>
            <w:vAlign w:val="bottom"/>
          </w:tcPr>
          <w:p>
            <w:pPr>
              <w:spacing w:after="0"/>
              <w:rPr>
                <w:sz w:val="21"/>
                <w:szCs w:val="21"/>
                <w:color w:val="auto"/>
              </w:rPr>
            </w:pPr>
          </w:p>
        </w:tc>
        <w:tc>
          <w:tcPr>
            <w:tcW w:w="1120" w:type="dxa"/>
            <w:vAlign w:val="bottom"/>
            <w:gridSpan w:val="2"/>
          </w:tcPr>
          <w:p>
            <w:pPr>
              <w:jc w:val="right"/>
              <w:ind w:right="248"/>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436"/>
        </w:trPr>
        <w:tc>
          <w:tcPr>
            <w:tcW w:w="29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8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rPr>
              <w:t>QUARTER ENDED</w:t>
            </w:r>
          </w:p>
        </w:tc>
        <w:tc>
          <w:tcPr>
            <w:tcW w:w="10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14"/>
                <w:szCs w:val="14"/>
                <w:color w:val="auto"/>
              </w:rPr>
            </w:pPr>
          </w:p>
        </w:tc>
        <w:tc>
          <w:tcPr>
            <w:tcW w:w="216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8"/>
              </w:rPr>
              <w:t>-----------------------</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14"/>
                <w:szCs w:val="14"/>
                <w:color w:val="auto"/>
              </w:rPr>
            </w:pPr>
          </w:p>
        </w:tc>
        <w:tc>
          <w:tcPr>
            <w:tcW w:w="112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JANUARY 31,</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APRIL 30,</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jc w:val="right"/>
              <w:ind w:right="328"/>
              <w:spacing w:after="0"/>
              <w:rPr>
                <w:sz w:val="20"/>
                <w:szCs w:val="20"/>
                <w:color w:val="auto"/>
              </w:rPr>
            </w:pPr>
            <w:r>
              <w:rPr>
                <w:rFonts w:ascii="Courier New" w:cs="Courier New" w:eastAsia="Courier New" w:hAnsi="Courier New"/>
                <w:sz w:val="15"/>
                <w:szCs w:val="15"/>
                <w:color w:val="auto"/>
              </w:rPr>
              <w:t>2000</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2000</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14"/>
                <w:szCs w:val="14"/>
                <w:color w:val="auto"/>
              </w:rPr>
            </w:pPr>
          </w:p>
        </w:tc>
        <w:tc>
          <w:tcPr>
            <w:tcW w:w="112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ind w:left="220"/>
              <w:spacing w:after="0"/>
              <w:rPr>
                <w:sz w:val="20"/>
                <w:szCs w:val="20"/>
                <w:color w:val="auto"/>
              </w:rPr>
            </w:pPr>
            <w:r>
              <w:rPr>
                <w:rFonts w:ascii="Courier New" w:cs="Courier New" w:eastAsia="Courier New" w:hAnsi="Courier New"/>
                <w:sz w:val="15"/>
                <w:szCs w:val="15"/>
                <w:color w:val="auto"/>
                <w:w w:val="98"/>
              </w:rPr>
              <w:t>---------</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9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88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rPr>
              <w:t>(IN THOUSANDS)</w:t>
            </w:r>
          </w:p>
        </w:tc>
        <w:tc>
          <w:tcPr>
            <w:tcW w:w="102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280" w:type="dxa"/>
            <w:vAlign w:val="bottom"/>
          </w:tcPr>
          <w:p>
            <w:pPr>
              <w:spacing w:after="0"/>
              <w:rPr>
                <w:sz w:val="22"/>
                <w:szCs w:val="22"/>
                <w:color w:val="auto"/>
              </w:rPr>
            </w:pPr>
          </w:p>
        </w:tc>
        <w:tc>
          <w:tcPr>
            <w:tcW w:w="840" w:type="dxa"/>
            <w:vAlign w:val="bottom"/>
          </w:tcPr>
          <w:p>
            <w:pPr>
              <w:jc w:val="right"/>
              <w:ind w:right="148"/>
              <w:spacing w:after="0"/>
              <w:rPr>
                <w:sz w:val="20"/>
                <w:szCs w:val="20"/>
                <w:color w:val="auto"/>
              </w:rPr>
            </w:pPr>
            <w:r>
              <w:rPr>
                <w:rFonts w:ascii="Courier New" w:cs="Courier New" w:eastAsia="Courier New" w:hAnsi="Courier New"/>
                <w:sz w:val="15"/>
                <w:szCs w:val="15"/>
                <w:color w:val="auto"/>
                <w:w w:val="95"/>
              </w:rPr>
              <w:t>$26,996</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$29,664</w:t>
            </w:r>
          </w:p>
        </w:tc>
        <w:tc>
          <w:tcPr>
            <w:tcW w:w="1020" w:type="dxa"/>
            <w:vAlign w:val="bottom"/>
          </w:tcPr>
          <w:p>
            <w:pPr>
              <w:spacing w:after="0"/>
              <w:rPr>
                <w:sz w:val="22"/>
                <w:szCs w:val="22"/>
                <w:color w:val="auto"/>
              </w:rPr>
            </w:pPr>
          </w:p>
        </w:tc>
        <w:tc>
          <w:tcPr>
            <w:tcW w:w="13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product revenue.........</w:t>
            </w:r>
          </w:p>
        </w:tc>
        <w:tc>
          <w:tcPr>
            <w:tcW w:w="280" w:type="dxa"/>
            <w:vAlign w:val="bottom"/>
          </w:tcPr>
          <w:p>
            <w:pPr>
              <w:spacing w:after="0"/>
              <w:rPr>
                <w:sz w:val="14"/>
                <w:szCs w:val="14"/>
                <w:color w:val="auto"/>
              </w:rPr>
            </w:pPr>
          </w:p>
        </w:tc>
        <w:tc>
          <w:tcPr>
            <w:tcW w:w="840" w:type="dxa"/>
            <w:vAlign w:val="bottom"/>
          </w:tcPr>
          <w:p>
            <w:pPr>
              <w:jc w:val="right"/>
              <w:ind w:right="148"/>
              <w:spacing w:after="0"/>
              <w:rPr>
                <w:sz w:val="20"/>
                <w:szCs w:val="20"/>
                <w:color w:val="auto"/>
              </w:rPr>
            </w:pPr>
            <w:r>
              <w:rPr>
                <w:rFonts w:ascii="Courier New" w:cs="Courier New" w:eastAsia="Courier New" w:hAnsi="Courier New"/>
                <w:sz w:val="15"/>
                <w:szCs w:val="15"/>
                <w:color w:val="auto"/>
              </w:rPr>
              <w:t>11,584</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13,180</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280" w:type="dxa"/>
            <w:vAlign w:val="bottom"/>
          </w:tcPr>
          <w:p>
            <w:pPr>
              <w:spacing w:after="0"/>
              <w:rPr>
                <w:sz w:val="14"/>
                <w:szCs w:val="14"/>
                <w:color w:val="auto"/>
              </w:rPr>
            </w:pPr>
          </w:p>
        </w:tc>
        <w:tc>
          <w:tcPr>
            <w:tcW w:w="840" w:type="dxa"/>
            <w:vAlign w:val="bottom"/>
            <w:vMerge w:val="restart"/>
          </w:tcPr>
          <w:p>
            <w:pPr>
              <w:jc w:val="right"/>
              <w:ind w:right="148"/>
              <w:spacing w:after="0"/>
              <w:rPr>
                <w:sz w:val="20"/>
                <w:szCs w:val="20"/>
                <w:color w:val="auto"/>
              </w:rPr>
            </w:pPr>
            <w:r>
              <w:rPr>
                <w:rFonts w:ascii="Courier New" w:cs="Courier New" w:eastAsia="Courier New" w:hAnsi="Courier New"/>
                <w:sz w:val="10"/>
                <w:szCs w:val="10"/>
                <w:color w:val="auto"/>
                <w:w w:val="74"/>
              </w:rPr>
              <w:t>-------</w:t>
            </w:r>
            <w:r>
              <w:rPr>
                <w:rFonts w:ascii="Courier New" w:cs="Courier New" w:eastAsia="Courier New" w:hAnsi="Courier New"/>
                <w:sz w:val="16"/>
                <w:szCs w:val="16"/>
                <w:color w:val="auto"/>
                <w:w w:val="74"/>
                <w:vertAlign w:val="subscript"/>
              </w:rPr>
              <w:t>15,412</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vMerge w:val="continue"/>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16,484</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280" w:type="dxa"/>
            <w:vAlign w:val="bottom"/>
          </w:tcPr>
          <w:p>
            <w:pPr>
              <w:spacing w:after="0"/>
              <w:rPr>
                <w:sz w:val="14"/>
                <w:szCs w:val="14"/>
                <w:color w:val="auto"/>
              </w:rPr>
            </w:pPr>
          </w:p>
        </w:tc>
        <w:tc>
          <w:tcPr>
            <w:tcW w:w="840" w:type="dxa"/>
            <w:vAlign w:val="bottom"/>
            <w:vMerge w:val="restart"/>
          </w:tcPr>
          <w:p>
            <w:pPr>
              <w:jc w:val="right"/>
              <w:ind w:right="148"/>
              <w:spacing w:after="0"/>
              <w:rPr>
                <w:sz w:val="20"/>
                <w:szCs w:val="20"/>
                <w:color w:val="auto"/>
              </w:rPr>
            </w:pPr>
            <w:r>
              <w:rPr>
                <w:rFonts w:ascii="Courier New" w:cs="Courier New" w:eastAsia="Courier New" w:hAnsi="Courier New"/>
                <w:sz w:val="15"/>
                <w:szCs w:val="15"/>
                <w:color w:val="auto"/>
              </w:rPr>
              <w:t>5,368</w:t>
            </w:r>
          </w:p>
        </w:tc>
        <w:tc>
          <w:tcPr>
            <w:tcW w:w="10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6,118</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280" w:type="dxa"/>
            <w:vAlign w:val="bottom"/>
          </w:tcPr>
          <w:p>
            <w:pPr>
              <w:spacing w:after="0"/>
              <w:rPr>
                <w:sz w:val="14"/>
                <w:szCs w:val="14"/>
                <w:color w:val="auto"/>
              </w:rPr>
            </w:pPr>
          </w:p>
        </w:tc>
        <w:tc>
          <w:tcPr>
            <w:tcW w:w="840" w:type="dxa"/>
            <w:vAlign w:val="bottom"/>
          </w:tcPr>
          <w:p>
            <w:pPr>
              <w:jc w:val="right"/>
              <w:ind w:right="148"/>
              <w:spacing w:after="0"/>
              <w:rPr>
                <w:sz w:val="20"/>
                <w:szCs w:val="20"/>
                <w:color w:val="auto"/>
              </w:rPr>
            </w:pPr>
            <w:r>
              <w:rPr>
                <w:rFonts w:ascii="Courier New" w:cs="Courier New" w:eastAsia="Courier New" w:hAnsi="Courier New"/>
                <w:sz w:val="15"/>
                <w:szCs w:val="15"/>
                <w:color w:val="auto"/>
              </w:rPr>
              <w:t>3,180</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4,084</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280" w:type="dxa"/>
            <w:vAlign w:val="bottom"/>
          </w:tcPr>
          <w:p>
            <w:pPr>
              <w:spacing w:after="0"/>
              <w:rPr>
                <w:sz w:val="14"/>
                <w:szCs w:val="14"/>
                <w:color w:val="auto"/>
              </w:rPr>
            </w:pPr>
          </w:p>
        </w:tc>
        <w:tc>
          <w:tcPr>
            <w:tcW w:w="840" w:type="dxa"/>
            <w:vAlign w:val="bottom"/>
          </w:tcPr>
          <w:p>
            <w:pPr>
              <w:jc w:val="right"/>
              <w:ind w:right="148"/>
              <w:spacing w:after="0"/>
              <w:rPr>
                <w:sz w:val="20"/>
                <w:szCs w:val="20"/>
                <w:color w:val="auto"/>
              </w:rPr>
            </w:pPr>
            <w:r>
              <w:rPr>
                <w:rFonts w:ascii="Courier New" w:cs="Courier New" w:eastAsia="Courier New" w:hAnsi="Courier New"/>
                <w:sz w:val="15"/>
                <w:szCs w:val="15"/>
                <w:color w:val="auto"/>
              </w:rPr>
              <w:t>1,215</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1,504</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Amortization of stock</w:t>
            </w:r>
          </w:p>
        </w:tc>
        <w:tc>
          <w:tcPr>
            <w:tcW w:w="280" w:type="dxa"/>
            <w:vAlign w:val="bottom"/>
          </w:tcPr>
          <w:p>
            <w:pPr>
              <w:spacing w:after="0"/>
              <w:rPr>
                <w:sz w:val="14"/>
                <w:szCs w:val="14"/>
                <w:color w:val="auto"/>
              </w:rPr>
            </w:pPr>
          </w:p>
        </w:tc>
        <w:tc>
          <w:tcPr>
            <w:tcW w:w="840" w:type="dxa"/>
            <w:vAlign w:val="bottom"/>
            <w:vMerge w:val="restart"/>
          </w:tcPr>
          <w:p>
            <w:pPr>
              <w:jc w:val="right"/>
              <w:ind w:right="148"/>
              <w:spacing w:after="0"/>
              <w:rPr>
                <w:sz w:val="20"/>
                <w:szCs w:val="20"/>
                <w:color w:val="auto"/>
              </w:rPr>
            </w:pPr>
            <w:r>
              <w:rPr>
                <w:rFonts w:ascii="Courier New" w:cs="Courier New" w:eastAsia="Courier New" w:hAnsi="Courier New"/>
                <w:sz w:val="15"/>
                <w:szCs w:val="15"/>
                <w:color w:val="auto"/>
              </w:rPr>
              <w:t>1,610</w:t>
            </w:r>
          </w:p>
        </w:tc>
        <w:tc>
          <w:tcPr>
            <w:tcW w:w="10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2,261</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vMerge w:val="restart"/>
          </w:tcPr>
          <w:p>
            <w:pPr>
              <w:jc w:val="right"/>
              <w:ind w:right="465"/>
              <w:spacing w:after="0"/>
              <w:rPr>
                <w:sz w:val="20"/>
                <w:szCs w:val="20"/>
                <w:color w:val="auto"/>
              </w:rPr>
            </w:pPr>
            <w:r>
              <w:rPr>
                <w:rFonts w:ascii="Courier New" w:cs="Courier New" w:eastAsia="Courier New" w:hAnsi="Courier New"/>
                <w:sz w:val="15"/>
                <w:szCs w:val="15"/>
                <w:color w:val="auto"/>
              </w:rPr>
              <w:t>Total operating expenses</w:t>
            </w:r>
          </w:p>
        </w:tc>
        <w:tc>
          <w:tcPr>
            <w:tcW w:w="280" w:type="dxa"/>
            <w:vAlign w:val="bottom"/>
          </w:tcPr>
          <w:p>
            <w:pPr>
              <w:spacing w:after="0"/>
              <w:rPr>
                <w:sz w:val="14"/>
                <w:szCs w:val="14"/>
                <w:color w:val="auto"/>
              </w:rPr>
            </w:pPr>
          </w:p>
        </w:tc>
        <w:tc>
          <w:tcPr>
            <w:tcW w:w="840" w:type="dxa"/>
            <w:vAlign w:val="bottom"/>
            <w:vMerge w:val="restart"/>
          </w:tcPr>
          <w:p>
            <w:pPr>
              <w:jc w:val="right"/>
              <w:ind w:right="148"/>
              <w:spacing w:after="0"/>
              <w:rPr>
                <w:sz w:val="20"/>
                <w:szCs w:val="20"/>
                <w:color w:val="auto"/>
              </w:rPr>
            </w:pPr>
            <w:r>
              <w:rPr>
                <w:rFonts w:ascii="Courier New" w:cs="Courier New" w:eastAsia="Courier New" w:hAnsi="Courier New"/>
                <w:sz w:val="10"/>
                <w:szCs w:val="10"/>
                <w:color w:val="auto"/>
                <w:w w:val="74"/>
              </w:rPr>
              <w:t>-------</w:t>
            </w:r>
            <w:r>
              <w:rPr>
                <w:rFonts w:ascii="Courier New" w:cs="Courier New" w:eastAsia="Courier New" w:hAnsi="Courier New"/>
                <w:sz w:val="16"/>
                <w:szCs w:val="16"/>
                <w:color w:val="auto"/>
                <w:w w:val="74"/>
                <w:vertAlign w:val="subscript"/>
              </w:rPr>
              <w:t>11,373</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13,967</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280" w:type="dxa"/>
            <w:vAlign w:val="bottom"/>
          </w:tcPr>
          <w:p>
            <w:pPr>
              <w:spacing w:after="0"/>
              <w:rPr>
                <w:sz w:val="14"/>
                <w:szCs w:val="14"/>
                <w:color w:val="auto"/>
              </w:rPr>
            </w:pPr>
          </w:p>
        </w:tc>
        <w:tc>
          <w:tcPr>
            <w:tcW w:w="840" w:type="dxa"/>
            <w:vAlign w:val="bottom"/>
            <w:vMerge w:val="restart"/>
          </w:tcPr>
          <w:p>
            <w:pPr>
              <w:jc w:val="right"/>
              <w:ind w:right="148"/>
              <w:spacing w:after="0"/>
              <w:rPr>
                <w:sz w:val="20"/>
                <w:szCs w:val="20"/>
                <w:color w:val="auto"/>
              </w:rPr>
            </w:pPr>
            <w:r>
              <w:rPr>
                <w:rFonts w:ascii="Courier New" w:cs="Courier New" w:eastAsia="Courier New" w:hAnsi="Courier New"/>
                <w:sz w:val="11"/>
                <w:szCs w:val="11"/>
                <w:color w:val="auto"/>
                <w:w w:val="71"/>
              </w:rPr>
              <w:t>-------</w:t>
            </w:r>
            <w:r>
              <w:rPr>
                <w:rFonts w:ascii="Courier New" w:cs="Courier New" w:eastAsia="Courier New" w:hAnsi="Courier New"/>
                <w:sz w:val="19"/>
                <w:szCs w:val="19"/>
                <w:color w:val="auto"/>
                <w:w w:val="71"/>
                <w:vertAlign w:val="subscript"/>
              </w:rPr>
              <w:t>4,039</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vMerge w:val="continue"/>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2,517</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280" w:type="dxa"/>
            <w:vAlign w:val="bottom"/>
          </w:tcPr>
          <w:p>
            <w:pPr>
              <w:spacing w:after="0"/>
              <w:rPr>
                <w:sz w:val="14"/>
                <w:szCs w:val="14"/>
                <w:color w:val="auto"/>
              </w:rPr>
            </w:pPr>
          </w:p>
        </w:tc>
        <w:tc>
          <w:tcPr>
            <w:tcW w:w="840" w:type="dxa"/>
            <w:vAlign w:val="bottom"/>
          </w:tcPr>
          <w:p>
            <w:pPr>
              <w:jc w:val="right"/>
              <w:ind w:right="148"/>
              <w:spacing w:after="0"/>
              <w:rPr>
                <w:sz w:val="20"/>
                <w:szCs w:val="20"/>
                <w:color w:val="auto"/>
              </w:rPr>
            </w:pPr>
            <w:r>
              <w:rPr>
                <w:rFonts w:ascii="Courier New" w:cs="Courier New" w:eastAsia="Courier New" w:hAnsi="Courier New"/>
                <w:sz w:val="15"/>
                <w:szCs w:val="15"/>
                <w:color w:val="auto"/>
              </w:rPr>
              <w:t>233</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242</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280" w:type="dxa"/>
            <w:vAlign w:val="bottom"/>
          </w:tcPr>
          <w:p>
            <w:pPr>
              <w:spacing w:after="0"/>
              <w:rPr>
                <w:sz w:val="14"/>
                <w:szCs w:val="14"/>
                <w:color w:val="auto"/>
              </w:rPr>
            </w:pPr>
          </w:p>
        </w:tc>
        <w:tc>
          <w:tcPr>
            <w:tcW w:w="840" w:type="dxa"/>
            <w:vAlign w:val="bottom"/>
          </w:tcPr>
          <w:p>
            <w:pPr>
              <w:jc w:val="right"/>
              <w:ind w:right="68"/>
              <w:spacing w:after="0"/>
              <w:rPr>
                <w:sz w:val="20"/>
                <w:szCs w:val="20"/>
                <w:color w:val="auto"/>
              </w:rPr>
            </w:pPr>
            <w:r>
              <w:rPr>
                <w:rFonts w:ascii="Courier New" w:cs="Courier New" w:eastAsia="Courier New" w:hAnsi="Courier New"/>
                <w:sz w:val="15"/>
                <w:szCs w:val="15"/>
                <w:color w:val="auto"/>
              </w:rPr>
              <w:t>(27)</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940" w:type="dxa"/>
            <w:vAlign w:val="bottom"/>
            <w:vMerge w:val="restart"/>
          </w:tcPr>
          <w:p>
            <w:pPr>
              <w:spacing w:after="0"/>
              <w:rPr>
                <w:sz w:val="20"/>
                <w:szCs w:val="20"/>
                <w:color w:val="auto"/>
              </w:rPr>
            </w:pPr>
            <w:r>
              <w:rPr>
                <w:rFonts w:ascii="Courier New" w:cs="Courier New" w:eastAsia="Courier New" w:hAnsi="Courier New"/>
                <w:sz w:val="15"/>
                <w:szCs w:val="15"/>
                <w:color w:val="auto"/>
              </w:rPr>
              <w:t>Income (loss) before income</w:t>
            </w:r>
          </w:p>
        </w:tc>
        <w:tc>
          <w:tcPr>
            <w:tcW w:w="280" w:type="dxa"/>
            <w:vAlign w:val="bottom"/>
          </w:tcPr>
          <w:p>
            <w:pPr>
              <w:spacing w:after="0"/>
              <w:rPr>
                <w:sz w:val="21"/>
                <w:szCs w:val="21"/>
                <w:color w:val="auto"/>
              </w:rPr>
            </w:pPr>
          </w:p>
        </w:tc>
        <w:tc>
          <w:tcPr>
            <w:tcW w:w="840" w:type="dxa"/>
            <w:vAlign w:val="bottom"/>
          </w:tcPr>
          <w:p>
            <w:pPr>
              <w:jc w:val="right"/>
              <w:ind w:right="148"/>
              <w:spacing w:after="0"/>
              <w:rPr>
                <w:sz w:val="20"/>
                <w:szCs w:val="20"/>
                <w:color w:val="auto"/>
              </w:rPr>
            </w:pPr>
            <w:r>
              <w:rPr>
                <w:rFonts w:ascii="Courier New" w:cs="Courier New" w:eastAsia="Courier New" w:hAnsi="Courier New"/>
                <w:sz w:val="15"/>
                <w:szCs w:val="15"/>
                <w:color w:val="auto"/>
                <w:w w:val="95"/>
              </w:rPr>
              <w:t>-------</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2"/>
        </w:trPr>
        <w:tc>
          <w:tcPr>
            <w:tcW w:w="294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40" w:type="dxa"/>
            <w:vAlign w:val="bottom"/>
            <w:vMerge w:val="restart"/>
          </w:tcPr>
          <w:p>
            <w:pPr>
              <w:jc w:val="right"/>
              <w:ind w:right="148"/>
              <w:spacing w:after="0"/>
              <w:rPr>
                <w:sz w:val="20"/>
                <w:szCs w:val="20"/>
                <w:color w:val="auto"/>
              </w:rPr>
            </w:pPr>
            <w:r>
              <w:rPr>
                <w:rFonts w:ascii="Courier New" w:cs="Courier New" w:eastAsia="Courier New" w:hAnsi="Courier New"/>
                <w:sz w:val="15"/>
                <w:szCs w:val="15"/>
                <w:color w:val="auto"/>
              </w:rPr>
              <w:t>4,245</w:t>
            </w:r>
          </w:p>
        </w:tc>
        <w:tc>
          <w:tcPr>
            <w:tcW w:w="10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2,757</w:t>
            </w:r>
          </w:p>
        </w:tc>
        <w:tc>
          <w:tcPr>
            <w:tcW w:w="1020" w:type="dxa"/>
            <w:vAlign w:val="bottom"/>
          </w:tcPr>
          <w:p>
            <w:pPr>
              <w:spacing w:after="0"/>
              <w:rPr>
                <w:sz w:val="7"/>
                <w:szCs w:val="7"/>
                <w:color w:val="auto"/>
              </w:rPr>
            </w:pPr>
          </w:p>
        </w:tc>
        <w:tc>
          <w:tcPr>
            <w:tcW w:w="13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9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280" w:type="dxa"/>
            <w:vAlign w:val="bottom"/>
          </w:tcPr>
          <w:p>
            <w:pPr>
              <w:spacing w:after="0"/>
              <w:rPr>
                <w:sz w:val="21"/>
                <w:szCs w:val="21"/>
                <w:color w:val="auto"/>
              </w:rPr>
            </w:pPr>
          </w:p>
        </w:tc>
        <w:tc>
          <w:tcPr>
            <w:tcW w:w="840" w:type="dxa"/>
            <w:vAlign w:val="bottom"/>
            <w:vMerge w:val="continue"/>
          </w:tcPr>
          <w:p>
            <w:pPr>
              <w:spacing w:after="0"/>
              <w:rPr>
                <w:sz w:val="21"/>
                <w:szCs w:val="21"/>
                <w:color w:val="auto"/>
              </w:rPr>
            </w:pPr>
          </w:p>
        </w:tc>
        <w:tc>
          <w:tcPr>
            <w:tcW w:w="1040" w:type="dxa"/>
            <w:vAlign w:val="bottom"/>
            <w:vMerge w:val="continue"/>
          </w:tcPr>
          <w:p>
            <w:pPr>
              <w:spacing w:after="0"/>
              <w:rPr>
                <w:sz w:val="21"/>
                <w:szCs w:val="21"/>
                <w:color w:val="auto"/>
              </w:rPr>
            </w:pPr>
          </w:p>
        </w:tc>
        <w:tc>
          <w:tcPr>
            <w:tcW w:w="102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ectPr>
          <w:pgSz w:w="11900" w:h="16884" w:orient="portrait"/>
          <w:cols w:equalWidth="0" w:num="1">
            <w:col w:w="10640"/>
          </w:cols>
          <w:pgMar w:left="240" w:top="263" w:right="1019" w:bottom="0" w:gutter="0" w:footer="0" w:header="0"/>
        </w:sectPr>
      </w:pPr>
    </w:p>
    <w:bookmarkStart w:id="38" w:name="page39"/>
    <w:bookmarkEnd w:id="3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3040" w:type="dxa"/>
            <w:vAlign w:val="bottom"/>
          </w:tcPr>
          <w:p>
            <w:pPr>
              <w:spacing w:after="0"/>
              <w:rPr>
                <w:sz w:val="20"/>
                <w:szCs w:val="20"/>
                <w:color w:val="auto"/>
              </w:rPr>
            </w:pPr>
            <w:r>
              <w:rPr>
                <w:rFonts w:ascii="Courier New" w:cs="Courier New" w:eastAsia="Courier New" w:hAnsi="Courier New"/>
                <w:sz w:val="15"/>
                <w:szCs w:val="15"/>
                <w:color w:val="auto"/>
              </w:rPr>
              <w:t>Provision for income taxes......</w:t>
            </w:r>
          </w:p>
        </w:tc>
        <w:tc>
          <w:tcPr>
            <w:tcW w:w="1120" w:type="dxa"/>
            <w:vAlign w:val="bottom"/>
          </w:tcPr>
          <w:p>
            <w:pPr>
              <w:jc w:val="right"/>
              <w:ind w:right="168"/>
              <w:spacing w:after="0"/>
              <w:rPr>
                <w:sz w:val="20"/>
                <w:szCs w:val="20"/>
                <w:color w:val="auto"/>
              </w:rPr>
            </w:pPr>
            <w:r>
              <w:rPr>
                <w:rFonts w:ascii="Courier New" w:cs="Courier New" w:eastAsia="Courier New" w:hAnsi="Courier New"/>
                <w:sz w:val="15"/>
                <w:szCs w:val="15"/>
                <w:color w:val="auto"/>
              </w:rPr>
              <w:t>(1,061)</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(689)</w:t>
            </w:r>
          </w:p>
        </w:tc>
        <w:tc>
          <w:tcPr>
            <w:tcW w:w="0" w:type="dxa"/>
            <w:vAlign w:val="bottom"/>
          </w:tcPr>
          <w:p>
            <w:pPr>
              <w:spacing w:after="0"/>
              <w:rPr>
                <w:sz w:val="1"/>
                <w:szCs w:val="1"/>
                <w:color w:val="auto"/>
              </w:rPr>
            </w:pPr>
          </w:p>
        </w:tc>
      </w:tr>
      <w:tr>
        <w:trPr>
          <w:trHeight w:val="172"/>
        </w:trPr>
        <w:tc>
          <w:tcPr>
            <w:tcW w:w="3040" w:type="dxa"/>
            <w:vAlign w:val="bottom"/>
            <w:vMerge w:val="restart"/>
          </w:tcPr>
          <w:p>
            <w:pPr>
              <w:spacing w:after="0"/>
              <w:rPr>
                <w:sz w:val="20"/>
                <w:szCs w:val="20"/>
                <w:color w:val="auto"/>
              </w:rPr>
            </w:pPr>
            <w:r>
              <w:rPr>
                <w:rFonts w:ascii="Courier New" w:cs="Courier New" w:eastAsia="Courier New" w:hAnsi="Courier New"/>
                <w:sz w:val="15"/>
                <w:szCs w:val="15"/>
                <w:color w:val="auto"/>
              </w:rPr>
              <w:t>Net income (loss)...............</w:t>
            </w:r>
          </w:p>
        </w:tc>
        <w:tc>
          <w:tcPr>
            <w:tcW w:w="1120" w:type="dxa"/>
            <w:vAlign w:val="bottom"/>
            <w:vMerge w:val="restart"/>
          </w:tcPr>
          <w:p>
            <w:pPr>
              <w:jc w:val="right"/>
              <w:ind w:right="248"/>
              <w:spacing w:after="0"/>
              <w:rPr>
                <w:sz w:val="20"/>
                <w:szCs w:val="20"/>
                <w:color w:val="auto"/>
              </w:rPr>
            </w:pPr>
            <w:r>
              <w:rPr>
                <w:rFonts w:ascii="Courier New" w:cs="Courier New" w:eastAsia="Courier New" w:hAnsi="Courier New"/>
                <w:sz w:val="23"/>
                <w:szCs w:val="23"/>
                <w:color w:val="auto"/>
                <w:w w:val="70"/>
                <w:vertAlign w:val="subscript"/>
              </w:rPr>
              <w:t>$</w:t>
            </w:r>
            <w:r>
              <w:rPr>
                <w:rFonts w:ascii="Courier New" w:cs="Courier New" w:eastAsia="Courier New" w:hAnsi="Courier New"/>
                <w:sz w:val="13"/>
                <w:szCs w:val="13"/>
                <w:color w:val="auto"/>
                <w:w w:val="70"/>
              </w:rPr>
              <w:t>-------</w:t>
            </w:r>
            <w:r>
              <w:rPr>
                <w:rFonts w:ascii="Courier New" w:cs="Courier New" w:eastAsia="Courier New" w:hAnsi="Courier New"/>
                <w:sz w:val="23"/>
                <w:szCs w:val="23"/>
                <w:color w:val="auto"/>
                <w:w w:val="70"/>
                <w:vertAlign w:val="subscript"/>
              </w:rPr>
              <w:t>3,184</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04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$ 2,068</w:t>
            </w:r>
          </w:p>
        </w:tc>
        <w:tc>
          <w:tcPr>
            <w:tcW w:w="0" w:type="dxa"/>
            <w:vAlign w:val="bottom"/>
          </w:tcPr>
          <w:p>
            <w:pPr>
              <w:spacing w:after="0"/>
              <w:rPr>
                <w:sz w:val="1"/>
                <w:szCs w:val="1"/>
                <w:color w:val="auto"/>
              </w:rPr>
            </w:pPr>
          </w:p>
        </w:tc>
      </w:tr>
      <w:tr>
        <w:trPr>
          <w:trHeight w:val="252"/>
        </w:trPr>
        <w:tc>
          <w:tcPr>
            <w:tcW w:w="3040" w:type="dxa"/>
            <w:vAlign w:val="bottom"/>
          </w:tcPr>
          <w:p>
            <w:pPr>
              <w:spacing w:after="0"/>
              <w:rPr>
                <w:sz w:val="21"/>
                <w:szCs w:val="21"/>
                <w:color w:val="auto"/>
              </w:rPr>
            </w:pPr>
          </w:p>
        </w:tc>
        <w:tc>
          <w:tcPr>
            <w:tcW w:w="1120" w:type="dxa"/>
            <w:vAlign w:val="bottom"/>
          </w:tcPr>
          <w:p>
            <w:pPr>
              <w:jc w:val="right"/>
              <w:ind w:right="248"/>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516"/>
        </w:trPr>
        <w:tc>
          <w:tcPr>
            <w:tcW w:w="3040" w:type="dxa"/>
            <w:vAlign w:val="bottom"/>
          </w:tcPr>
          <w:p>
            <w:pPr>
              <w:spacing w:after="0"/>
              <w:rPr>
                <w:sz w:val="24"/>
                <w:szCs w:val="24"/>
                <w:color w:val="auto"/>
              </w:rPr>
            </w:pPr>
          </w:p>
        </w:tc>
        <w:tc>
          <w:tcPr>
            <w:tcW w:w="1120" w:type="dxa"/>
            <w:vAlign w:val="bottom"/>
          </w:tcPr>
          <w:p>
            <w:pPr>
              <w:jc w:val="right"/>
              <w:ind w:right="428"/>
              <w:spacing w:after="0"/>
              <w:rPr>
                <w:sz w:val="20"/>
                <w:szCs w:val="20"/>
                <w:color w:val="auto"/>
              </w:rPr>
            </w:pPr>
            <w:r>
              <w:rPr>
                <w:rFonts w:ascii="Courier New" w:cs="Courier New" w:eastAsia="Courier New" w:hAnsi="Courier New"/>
                <w:sz w:val="15"/>
                <w:szCs w:val="15"/>
                <w:color w:val="auto"/>
              </w:rPr>
              <w:t>35</w:t>
            </w:r>
          </w:p>
        </w:tc>
        <w:tc>
          <w:tcPr>
            <w:tcW w:w="9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113" w:right="1440" w:bottom="1440" w:gutter="0" w:footer="0" w:header="0"/>
        </w:sectPr>
      </w:pPr>
    </w:p>
    <w:bookmarkStart w:id="39" w:name="page40"/>
    <w:bookmarkEnd w:id="39"/>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2760" w:type="dxa"/>
            <w:vAlign w:val="bottom"/>
          </w:tcPr>
          <w:p>
            <w:pPr>
              <w:ind w:left="260"/>
              <w:spacing w:after="0"/>
              <w:rPr>
                <w:sz w:val="20"/>
                <w:szCs w:val="20"/>
                <w:color w:val="auto"/>
              </w:rPr>
            </w:pPr>
            <w:r>
              <w:rPr>
                <w:rFonts w:ascii="Courier New" w:cs="Courier New" w:eastAsia="Courier New" w:hAnsi="Courier New"/>
                <w:sz w:val="15"/>
                <w:szCs w:val="15"/>
                <w:color w:val="auto"/>
              </w:rPr>
              <w:t>37</w:t>
            </w:r>
          </w:p>
        </w:tc>
        <w:tc>
          <w:tcPr>
            <w:tcW w:w="9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36"/>
        </w:trPr>
        <w:tc>
          <w:tcPr>
            <w:tcW w:w="2760" w:type="dxa"/>
            <w:vAlign w:val="bottom"/>
          </w:tcPr>
          <w:p>
            <w:pPr>
              <w:spacing w:after="0"/>
              <w:rPr>
                <w:sz w:val="24"/>
                <w:szCs w:val="24"/>
                <w:color w:val="auto"/>
              </w:rPr>
            </w:pPr>
          </w:p>
        </w:tc>
        <w:tc>
          <w:tcPr>
            <w:tcW w:w="5460" w:type="dxa"/>
            <w:vAlign w:val="bottom"/>
            <w:gridSpan w:val="5"/>
          </w:tcPr>
          <w:p>
            <w:pPr>
              <w:jc w:val="right"/>
              <w:ind w:right="645"/>
              <w:spacing w:after="0"/>
              <w:rPr>
                <w:sz w:val="20"/>
                <w:szCs w:val="20"/>
                <w:color w:val="auto"/>
              </w:rPr>
            </w:pPr>
            <w:r>
              <w:rPr>
                <w:rFonts w:ascii="Courier New" w:cs="Courier New" w:eastAsia="Courier New" w:hAnsi="Courier New"/>
                <w:sz w:val="15"/>
                <w:szCs w:val="15"/>
                <w:color w:val="auto"/>
              </w:rPr>
              <w:t>QUARTER ENDED AS A PERCENTAGE OF NET REVENUE</w:t>
            </w:r>
          </w:p>
        </w:tc>
        <w:tc>
          <w:tcPr>
            <w:tcW w:w="0" w:type="dxa"/>
            <w:vAlign w:val="bottom"/>
          </w:tcPr>
          <w:p>
            <w:pPr>
              <w:spacing w:after="0"/>
              <w:rPr>
                <w:sz w:val="1"/>
                <w:szCs w:val="1"/>
                <w:color w:val="auto"/>
              </w:rPr>
            </w:pPr>
          </w:p>
        </w:tc>
      </w:tr>
      <w:tr>
        <w:trPr>
          <w:trHeight w:val="172"/>
        </w:trPr>
        <w:tc>
          <w:tcPr>
            <w:tcW w:w="2760" w:type="dxa"/>
            <w:vAlign w:val="bottom"/>
          </w:tcPr>
          <w:p>
            <w:pPr>
              <w:spacing w:after="0"/>
              <w:rPr>
                <w:sz w:val="14"/>
                <w:szCs w:val="14"/>
                <w:color w:val="auto"/>
              </w:rPr>
            </w:pPr>
          </w:p>
        </w:tc>
        <w:tc>
          <w:tcPr>
            <w:tcW w:w="5460" w:type="dxa"/>
            <w:vAlign w:val="bottom"/>
            <w:gridSpan w:val="5"/>
          </w:tcPr>
          <w:p>
            <w:pPr>
              <w:ind w:left="100"/>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APRIL 30,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JULY 31,</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OCTOBER 31,</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JANUARY 31,</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APRIL 30,</w:t>
            </w:r>
          </w:p>
        </w:tc>
        <w:tc>
          <w:tcPr>
            <w:tcW w:w="0" w:type="dxa"/>
            <w:vAlign w:val="bottom"/>
          </w:tcPr>
          <w:p>
            <w:pPr>
              <w:spacing w:after="0"/>
              <w:rPr>
                <w:sz w:val="1"/>
                <w:szCs w:val="1"/>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1998</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1998</w:t>
            </w:r>
          </w:p>
        </w:tc>
        <w:tc>
          <w:tcPr>
            <w:tcW w:w="126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1998</w:t>
            </w:r>
          </w:p>
        </w:tc>
        <w:tc>
          <w:tcPr>
            <w:tcW w:w="11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1999</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1999</w:t>
            </w:r>
          </w:p>
        </w:tc>
        <w:tc>
          <w:tcPr>
            <w:tcW w:w="0" w:type="dxa"/>
            <w:vAlign w:val="bottom"/>
          </w:tcPr>
          <w:p>
            <w:pPr>
              <w:spacing w:after="0"/>
              <w:rPr>
                <w:sz w:val="1"/>
                <w:szCs w:val="1"/>
                <w:color w:val="auto"/>
              </w:rPr>
            </w:pPr>
          </w:p>
        </w:tc>
      </w:tr>
      <w:tr>
        <w:trPr>
          <w:trHeight w:val="252"/>
        </w:trPr>
        <w:tc>
          <w:tcPr>
            <w:tcW w:w="2760" w:type="dxa"/>
            <w:vAlign w:val="bottom"/>
          </w:tcPr>
          <w:p>
            <w:pPr>
              <w:spacing w:after="0"/>
              <w:rPr>
                <w:sz w:val="21"/>
                <w:szCs w:val="21"/>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276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980" w:type="dxa"/>
            <w:vAlign w:val="bottom"/>
          </w:tcPr>
          <w:p>
            <w:pPr>
              <w:jc w:val="right"/>
              <w:ind w:right="106"/>
              <w:spacing w:after="0"/>
              <w:rPr>
                <w:sz w:val="20"/>
                <w:szCs w:val="20"/>
                <w:color w:val="auto"/>
              </w:rPr>
            </w:pPr>
            <w:r>
              <w:rPr>
                <w:rFonts w:ascii="Courier New" w:cs="Courier New" w:eastAsia="Courier New" w:hAnsi="Courier New"/>
                <w:sz w:val="15"/>
                <w:szCs w:val="15"/>
                <w:color w:val="auto"/>
              </w:rPr>
              <w:t>100.0%</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100.0%</w:t>
            </w:r>
          </w:p>
        </w:tc>
        <w:tc>
          <w:tcPr>
            <w:tcW w:w="0" w:type="dxa"/>
            <w:vAlign w:val="bottom"/>
          </w:tcPr>
          <w:p>
            <w:pPr>
              <w:spacing w:after="0"/>
              <w:rPr>
                <w:sz w:val="1"/>
                <w:szCs w:val="1"/>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61.2</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59.1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54.3</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43.1</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44.1</w:t>
            </w:r>
          </w:p>
        </w:tc>
        <w:tc>
          <w:tcPr>
            <w:tcW w:w="0" w:type="dxa"/>
            <w:vAlign w:val="bottom"/>
          </w:tcPr>
          <w:p>
            <w:pPr>
              <w:spacing w:after="0"/>
              <w:rPr>
                <w:sz w:val="1"/>
                <w:szCs w:val="1"/>
                <w:color w:val="auto"/>
              </w:rPr>
            </w:pPr>
          </w:p>
        </w:tc>
      </w:tr>
      <w:tr>
        <w:trPr>
          <w:trHeight w:val="172"/>
        </w:trPr>
        <w:tc>
          <w:tcPr>
            <w:tcW w:w="2760" w:type="dxa"/>
            <w:vAlign w:val="bottom"/>
            <w:vMerge w:val="restart"/>
          </w:tcPr>
          <w:p>
            <w:pPr>
              <w:spacing w:after="0"/>
              <w:rPr>
                <w:sz w:val="20"/>
                <w:szCs w:val="20"/>
                <w:color w:val="auto"/>
              </w:rPr>
            </w:pPr>
            <w:r>
              <w:rPr>
                <w:rFonts w:ascii="Courier New" w:cs="Courier New" w:eastAsia="Courier New" w:hAnsi="Courier New"/>
                <w:sz w:val="15"/>
                <w:szCs w:val="15"/>
                <w:color w:val="auto"/>
              </w:rPr>
              <w:t>Gross profit..................</w:t>
            </w:r>
          </w:p>
        </w:tc>
        <w:tc>
          <w:tcPr>
            <w:tcW w:w="980" w:type="dxa"/>
            <w:vAlign w:val="bottom"/>
            <w:vMerge w:val="restart"/>
          </w:tcPr>
          <w:p>
            <w:pPr>
              <w:jc w:val="right"/>
              <w:ind w:right="186"/>
              <w:spacing w:after="0"/>
              <w:rPr>
                <w:sz w:val="20"/>
                <w:szCs w:val="20"/>
                <w:color w:val="auto"/>
              </w:rPr>
            </w:pPr>
            <w:r>
              <w:rPr>
                <w:rFonts w:ascii="Courier New" w:cs="Courier New" w:eastAsia="Courier New" w:hAnsi="Courier New"/>
                <w:sz w:val="15"/>
                <w:szCs w:val="15"/>
                <w:color w:val="auto"/>
                <w:w w:val="70"/>
              </w:rPr>
              <w:t>------</w:t>
            </w:r>
            <w:r>
              <w:rPr>
                <w:rFonts w:ascii="Courier New" w:cs="Courier New" w:eastAsia="Courier New" w:hAnsi="Courier New"/>
                <w:sz w:val="28"/>
                <w:szCs w:val="28"/>
                <w:color w:val="auto"/>
                <w:w w:val="70"/>
                <w:vertAlign w:val="subscript"/>
              </w:rPr>
              <w:t>38.8</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76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40.9</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45.7</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56.9</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55.9</w:t>
            </w:r>
          </w:p>
        </w:tc>
        <w:tc>
          <w:tcPr>
            <w:tcW w:w="0" w:type="dxa"/>
            <w:vAlign w:val="bottom"/>
          </w:tcPr>
          <w:p>
            <w:pPr>
              <w:spacing w:after="0"/>
              <w:rPr>
                <w:sz w:val="1"/>
                <w:szCs w:val="1"/>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980" w:type="dxa"/>
            <w:vAlign w:val="bottom"/>
            <w:vMerge w:val="restart"/>
          </w:tcPr>
          <w:p>
            <w:pPr>
              <w:jc w:val="right"/>
              <w:ind w:right="186"/>
              <w:spacing w:after="0"/>
              <w:rPr>
                <w:sz w:val="20"/>
                <w:szCs w:val="20"/>
                <w:color w:val="auto"/>
              </w:rPr>
            </w:pPr>
            <w:r>
              <w:rPr>
                <w:rFonts w:ascii="Courier New" w:cs="Courier New" w:eastAsia="Courier New" w:hAnsi="Courier New"/>
                <w:sz w:val="15"/>
                <w:szCs w:val="15"/>
                <w:color w:val="auto"/>
              </w:rPr>
              <w:t>311.4</w:t>
            </w:r>
          </w:p>
        </w:tc>
        <w:tc>
          <w:tcPr>
            <w:tcW w:w="112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59.0</w:t>
            </w:r>
          </w:p>
        </w:tc>
        <w:tc>
          <w:tcPr>
            <w:tcW w:w="126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rPr>
              <w:t>27.1</w:t>
            </w:r>
          </w:p>
        </w:tc>
        <w:tc>
          <w:tcPr>
            <w:tcW w:w="11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13.7</w:t>
            </w:r>
          </w:p>
        </w:tc>
        <w:tc>
          <w:tcPr>
            <w:tcW w:w="94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17.2</w:t>
            </w: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16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147.4</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44.1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24.4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13.6</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14.0</w:t>
            </w: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54.5</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12.0</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w:t>
            </w:r>
          </w:p>
        </w:tc>
        <w:tc>
          <w:tcPr>
            <w:tcW w:w="0" w:type="dxa"/>
            <w:vAlign w:val="bottom"/>
          </w:tcPr>
          <w:p>
            <w:pPr>
              <w:spacing w:after="0"/>
              <w:rPr>
                <w:sz w:val="1"/>
                <w:szCs w:val="1"/>
                <w:color w:val="auto"/>
              </w:rPr>
            </w:pPr>
          </w:p>
        </w:tc>
      </w:tr>
      <w:tr>
        <w:trPr>
          <w:trHeight w:val="172"/>
        </w:trPr>
        <w:tc>
          <w:tcPr>
            <w:tcW w:w="27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Amortization of stock</w:t>
            </w:r>
          </w:p>
        </w:tc>
        <w:tc>
          <w:tcPr>
            <w:tcW w:w="980" w:type="dxa"/>
            <w:vAlign w:val="bottom"/>
            <w:vMerge w:val="restart"/>
          </w:tcPr>
          <w:p>
            <w:pPr>
              <w:jc w:val="right"/>
              <w:ind w:right="186"/>
              <w:spacing w:after="0"/>
              <w:rPr>
                <w:sz w:val="20"/>
                <w:szCs w:val="20"/>
                <w:color w:val="auto"/>
              </w:rPr>
            </w:pPr>
            <w:r>
              <w:rPr>
                <w:rFonts w:ascii="Courier New" w:cs="Courier New" w:eastAsia="Courier New" w:hAnsi="Courier New"/>
                <w:sz w:val="15"/>
                <w:szCs w:val="15"/>
                <w:color w:val="auto"/>
              </w:rPr>
              <w:t>--</w:t>
            </w:r>
          </w:p>
        </w:tc>
        <w:tc>
          <w:tcPr>
            <w:tcW w:w="112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rPr>
              <w:t>0.2</w:t>
            </w:r>
          </w:p>
        </w:tc>
        <w:tc>
          <w:tcPr>
            <w:tcW w:w="11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0.2</w:t>
            </w:r>
          </w:p>
        </w:tc>
        <w:tc>
          <w:tcPr>
            <w:tcW w:w="94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0.6</w:t>
            </w: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16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restart"/>
          </w:tcPr>
          <w:p>
            <w:pPr>
              <w:ind w:left="260"/>
              <w:spacing w:after="0"/>
              <w:rPr>
                <w:sz w:val="20"/>
                <w:szCs w:val="20"/>
                <w:color w:val="auto"/>
              </w:rPr>
            </w:pPr>
            <w:r>
              <w:rPr>
                <w:rFonts w:ascii="Courier New" w:cs="Courier New" w:eastAsia="Courier New" w:hAnsi="Courier New"/>
                <w:sz w:val="15"/>
                <w:szCs w:val="15"/>
                <w:color w:val="auto"/>
              </w:rPr>
              <w:t>Total operating expenses</w:t>
            </w:r>
          </w:p>
        </w:tc>
        <w:tc>
          <w:tcPr>
            <w:tcW w:w="980" w:type="dxa"/>
            <w:vAlign w:val="bottom"/>
            <w:vMerge w:val="restart"/>
          </w:tcPr>
          <w:p>
            <w:pPr>
              <w:jc w:val="right"/>
              <w:ind w:right="186"/>
              <w:spacing w:after="0"/>
              <w:rPr>
                <w:sz w:val="20"/>
                <w:szCs w:val="20"/>
                <w:color w:val="auto"/>
              </w:rPr>
            </w:pPr>
            <w:r>
              <w:rPr>
                <w:rFonts w:ascii="Courier New" w:cs="Courier New" w:eastAsia="Courier New" w:hAnsi="Courier New"/>
                <w:sz w:val="13"/>
                <w:szCs w:val="13"/>
                <w:color w:val="auto"/>
                <w:w w:val="72"/>
              </w:rPr>
              <w:t>------</w:t>
            </w:r>
            <w:r>
              <w:rPr>
                <w:rFonts w:ascii="Courier New" w:cs="Courier New" w:eastAsia="Courier New" w:hAnsi="Courier New"/>
                <w:sz w:val="25"/>
                <w:szCs w:val="25"/>
                <w:color w:val="auto"/>
                <w:w w:val="72"/>
                <w:vertAlign w:val="subscript"/>
              </w:rPr>
              <w:t>513.3</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760" w:type="dxa"/>
            <w:vAlign w:val="bottom"/>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980" w:type="dxa"/>
            <w:vAlign w:val="bottom"/>
            <w:vMerge w:val="continue"/>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115.1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57.1</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30.7</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36.4</w:t>
            </w:r>
          </w:p>
        </w:tc>
        <w:tc>
          <w:tcPr>
            <w:tcW w:w="0" w:type="dxa"/>
            <w:vAlign w:val="bottom"/>
          </w:tcPr>
          <w:p>
            <w:pPr>
              <w:spacing w:after="0"/>
              <w:rPr>
                <w:sz w:val="1"/>
                <w:szCs w:val="1"/>
                <w:color w:val="auto"/>
              </w:rPr>
            </w:pPr>
          </w:p>
        </w:tc>
      </w:tr>
      <w:tr>
        <w:trPr>
          <w:trHeight w:val="172"/>
        </w:trPr>
        <w:tc>
          <w:tcPr>
            <w:tcW w:w="27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980" w:type="dxa"/>
            <w:vAlign w:val="bottom"/>
            <w:vMerge w:val="restart"/>
          </w:tcPr>
          <w:p>
            <w:pPr>
              <w:ind w:left="180"/>
              <w:spacing w:after="0"/>
              <w:rPr>
                <w:sz w:val="20"/>
                <w:szCs w:val="20"/>
                <w:color w:val="auto"/>
              </w:rPr>
            </w:pPr>
            <w:r>
              <w:rPr>
                <w:rFonts w:ascii="Courier New" w:cs="Courier New" w:eastAsia="Courier New" w:hAnsi="Courier New"/>
                <w:sz w:val="13"/>
                <w:szCs w:val="13"/>
                <w:color w:val="auto"/>
                <w:w w:val="70"/>
              </w:rPr>
              <w:t>(474.</w:t>
            </w:r>
            <w:r>
              <w:rPr>
                <w:rFonts w:ascii="Courier New" w:cs="Courier New" w:eastAsia="Courier New" w:hAnsi="Courier New"/>
                <w:sz w:val="23"/>
                <w:szCs w:val="23"/>
                <w:color w:val="auto"/>
                <w:w w:val="70"/>
                <w:vertAlign w:val="superscript"/>
              </w:rPr>
              <w:t>------</w:t>
            </w:r>
            <w:r>
              <w:rPr>
                <w:rFonts w:ascii="Courier New" w:cs="Courier New" w:eastAsia="Courier New" w:hAnsi="Courier New"/>
                <w:sz w:val="13"/>
                <w:szCs w:val="13"/>
                <w:color w:val="auto"/>
                <w:w w:val="70"/>
              </w:rPr>
              <w:t>5)</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76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(74.2)</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(11.4)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26.2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19.5</w:t>
            </w: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16.5</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2.7</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0.6</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0.1</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w:t>
            </w: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980" w:type="dxa"/>
            <w:vAlign w:val="bottom"/>
          </w:tcPr>
          <w:p>
            <w:pPr>
              <w:jc w:val="right"/>
              <w:ind w:right="106"/>
              <w:spacing w:after="0"/>
              <w:rPr>
                <w:sz w:val="20"/>
                <w:szCs w:val="20"/>
                <w:color w:val="auto"/>
              </w:rPr>
            </w:pPr>
            <w:r>
              <w:rPr>
                <w:rFonts w:ascii="Courier New" w:cs="Courier New" w:eastAsia="Courier New" w:hAnsi="Courier New"/>
                <w:sz w:val="15"/>
                <w:szCs w:val="15"/>
                <w:color w:val="auto"/>
              </w:rPr>
              <w:t>(0.2)</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(1.4)</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(0.1)</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(0.2)</w:t>
            </w:r>
          </w:p>
        </w:tc>
        <w:tc>
          <w:tcPr>
            <w:tcW w:w="0" w:type="dxa"/>
            <w:vAlign w:val="bottom"/>
          </w:tcPr>
          <w:p>
            <w:pPr>
              <w:spacing w:after="0"/>
              <w:rPr>
                <w:sz w:val="1"/>
                <w:szCs w:val="1"/>
                <w:color w:val="auto"/>
              </w:rPr>
            </w:pPr>
          </w:p>
        </w:tc>
      </w:tr>
      <w:tr>
        <w:trPr>
          <w:trHeight w:val="252"/>
        </w:trPr>
        <w:tc>
          <w:tcPr>
            <w:tcW w:w="2760" w:type="dxa"/>
            <w:vAlign w:val="bottom"/>
            <w:vMerge w:val="restart"/>
          </w:tcPr>
          <w:p>
            <w:pPr>
              <w:spacing w:after="0"/>
              <w:rPr>
                <w:sz w:val="20"/>
                <w:szCs w:val="20"/>
                <w:color w:val="auto"/>
              </w:rPr>
            </w:pPr>
            <w:r>
              <w:rPr>
                <w:rFonts w:ascii="Courier New" w:cs="Courier New" w:eastAsia="Courier New" w:hAnsi="Courier New"/>
                <w:sz w:val="15"/>
                <w:szCs w:val="15"/>
                <w:color w:val="auto"/>
              </w:rPr>
              <w:t>Income (loss) before income</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2760" w:type="dxa"/>
            <w:vAlign w:val="bottom"/>
            <w:vMerge w:val="continue"/>
          </w:tcPr>
          <w:p>
            <w:pPr>
              <w:spacing w:after="0"/>
              <w:rPr>
                <w:sz w:val="7"/>
                <w:szCs w:val="7"/>
                <w:color w:val="auto"/>
              </w:rPr>
            </w:pPr>
          </w:p>
        </w:tc>
        <w:tc>
          <w:tcPr>
            <w:tcW w:w="980" w:type="dxa"/>
            <w:vAlign w:val="bottom"/>
            <w:vMerge w:val="restart"/>
          </w:tcPr>
          <w:p>
            <w:pPr>
              <w:jc w:val="right"/>
              <w:ind w:right="106"/>
              <w:spacing w:after="0"/>
              <w:rPr>
                <w:sz w:val="20"/>
                <w:szCs w:val="20"/>
                <w:color w:val="auto"/>
              </w:rPr>
            </w:pPr>
            <w:r>
              <w:rPr>
                <w:rFonts w:ascii="Courier New" w:cs="Courier New" w:eastAsia="Courier New" w:hAnsi="Courier New"/>
                <w:sz w:val="15"/>
                <w:szCs w:val="15"/>
                <w:color w:val="auto"/>
              </w:rPr>
              <w:t>(458.2)</w:t>
            </w:r>
          </w:p>
        </w:tc>
        <w:tc>
          <w:tcPr>
            <w:tcW w:w="112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(72.0)</w:t>
            </w:r>
          </w:p>
        </w:tc>
        <w:tc>
          <w:tcPr>
            <w:tcW w:w="12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(12.2)</w:t>
            </w:r>
          </w:p>
        </w:tc>
        <w:tc>
          <w:tcPr>
            <w:tcW w:w="11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26.2</w:t>
            </w:r>
          </w:p>
        </w:tc>
        <w:tc>
          <w:tcPr>
            <w:tcW w:w="94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19.7</w:t>
            </w: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16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(1.6)</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(0.8)</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(3.0)</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(4.9)</w:t>
            </w:r>
          </w:p>
        </w:tc>
        <w:tc>
          <w:tcPr>
            <w:tcW w:w="0" w:type="dxa"/>
            <w:vAlign w:val="bottom"/>
          </w:tcPr>
          <w:p>
            <w:pPr>
              <w:spacing w:after="0"/>
              <w:rPr>
                <w:sz w:val="1"/>
                <w:szCs w:val="1"/>
                <w:color w:val="auto"/>
              </w:rPr>
            </w:pPr>
          </w:p>
        </w:tc>
      </w:tr>
      <w:tr>
        <w:trPr>
          <w:trHeight w:val="172"/>
        </w:trPr>
        <w:tc>
          <w:tcPr>
            <w:tcW w:w="27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980" w:type="dxa"/>
            <w:vAlign w:val="bottom"/>
            <w:vMerge w:val="restart"/>
          </w:tcPr>
          <w:p>
            <w:pPr>
              <w:ind w:left="180"/>
              <w:spacing w:after="0"/>
              <w:rPr>
                <w:sz w:val="20"/>
                <w:szCs w:val="20"/>
                <w:color w:val="auto"/>
              </w:rPr>
            </w:pPr>
            <w:r>
              <w:rPr>
                <w:rFonts w:ascii="Courier New" w:cs="Courier New" w:eastAsia="Courier New" w:hAnsi="Courier New"/>
                <w:sz w:val="12"/>
                <w:szCs w:val="12"/>
                <w:color w:val="auto"/>
                <w:w w:val="70"/>
              </w:rPr>
              <w:t>(458.</w:t>
            </w:r>
            <w:r>
              <w:rPr>
                <w:rFonts w:ascii="Courier New" w:cs="Courier New" w:eastAsia="Courier New" w:hAnsi="Courier New"/>
                <w:sz w:val="22"/>
                <w:szCs w:val="22"/>
                <w:color w:val="auto"/>
                <w:w w:val="70"/>
                <w:vertAlign w:val="superscript"/>
              </w:rPr>
              <w:t>------</w:t>
            </w:r>
            <w:r>
              <w:rPr>
                <w:rFonts w:ascii="Courier New" w:cs="Courier New" w:eastAsia="Courier New" w:hAnsi="Courier New"/>
                <w:sz w:val="12"/>
                <w:szCs w:val="12"/>
                <w:color w:val="auto"/>
                <w:w w:val="70"/>
              </w:rPr>
              <w:t>2)%</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76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(73.6)%</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(13.0)%</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23.2%</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14.8%</w:t>
            </w:r>
          </w:p>
        </w:tc>
        <w:tc>
          <w:tcPr>
            <w:tcW w:w="0" w:type="dxa"/>
            <w:vAlign w:val="bottom"/>
          </w:tcPr>
          <w:p>
            <w:pPr>
              <w:spacing w:after="0"/>
              <w:rPr>
                <w:sz w:val="1"/>
                <w:szCs w:val="1"/>
                <w:color w:val="auto"/>
              </w:rPr>
            </w:pPr>
          </w:p>
        </w:tc>
      </w:tr>
      <w:tr>
        <w:trPr>
          <w:trHeight w:val="252"/>
        </w:trPr>
        <w:tc>
          <w:tcPr>
            <w:tcW w:w="2760" w:type="dxa"/>
            <w:vAlign w:val="bottom"/>
          </w:tcPr>
          <w:p>
            <w:pPr>
              <w:spacing w:after="0"/>
              <w:rPr>
                <w:sz w:val="21"/>
                <w:szCs w:val="21"/>
                <w:color w:val="auto"/>
              </w:rPr>
            </w:pP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436"/>
        </w:trPr>
        <w:tc>
          <w:tcPr>
            <w:tcW w:w="2760" w:type="dxa"/>
            <w:vAlign w:val="bottom"/>
          </w:tcPr>
          <w:p>
            <w:pPr>
              <w:spacing w:after="0"/>
              <w:rPr>
                <w:sz w:val="24"/>
                <w:szCs w:val="24"/>
                <w:color w:val="auto"/>
              </w:rPr>
            </w:pPr>
          </w:p>
        </w:tc>
        <w:tc>
          <w:tcPr>
            <w:tcW w:w="4520" w:type="dxa"/>
            <w:vAlign w:val="bottom"/>
            <w:gridSpan w:val="4"/>
          </w:tcPr>
          <w:p>
            <w:pPr>
              <w:jc w:val="right"/>
              <w:ind w:right="245"/>
              <w:spacing w:after="0"/>
              <w:rPr>
                <w:sz w:val="20"/>
                <w:szCs w:val="20"/>
                <w:color w:val="auto"/>
              </w:rPr>
            </w:pPr>
            <w:r>
              <w:rPr>
                <w:rFonts w:ascii="Courier New" w:cs="Courier New" w:eastAsia="Courier New" w:hAnsi="Courier New"/>
                <w:sz w:val="15"/>
                <w:szCs w:val="15"/>
                <w:color w:val="auto"/>
              </w:rPr>
              <w:t>QUARTER ENDED AS A PERCENTAGE OF NET REVENUE</w:t>
            </w:r>
          </w:p>
        </w:tc>
        <w:tc>
          <w:tcPr>
            <w:tcW w:w="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2"/>
        </w:trPr>
        <w:tc>
          <w:tcPr>
            <w:tcW w:w="2760" w:type="dxa"/>
            <w:vAlign w:val="bottom"/>
          </w:tcPr>
          <w:p>
            <w:pPr>
              <w:spacing w:after="0"/>
              <w:rPr>
                <w:sz w:val="14"/>
                <w:szCs w:val="14"/>
                <w:color w:val="auto"/>
              </w:rPr>
            </w:pPr>
          </w:p>
        </w:tc>
        <w:tc>
          <w:tcPr>
            <w:tcW w:w="4520" w:type="dxa"/>
            <w:vAlign w:val="bottom"/>
            <w:gridSpan w:val="4"/>
          </w:tcPr>
          <w:p>
            <w:pPr>
              <w:ind w:left="100"/>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c>
          <w:tcPr>
            <w:tcW w:w="126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APRIL 30,</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1999</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760" w:type="dxa"/>
            <w:vAlign w:val="bottom"/>
          </w:tcPr>
          <w:p>
            <w:pPr>
              <w:spacing w:after="0"/>
              <w:rPr>
                <w:sz w:val="21"/>
                <w:szCs w:val="21"/>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100.0%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product revenue.......</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42.2</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37.8</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44.4</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continue"/>
          </w:tcPr>
          <w:p>
            <w:pPr>
              <w:spacing w:after="0"/>
              <w:rPr>
                <w:sz w:val="14"/>
                <w:szCs w:val="14"/>
                <w:color w:val="auto"/>
              </w:rPr>
            </w:pP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57.8</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62.2</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57.1</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55.6</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980" w:type="dxa"/>
            <w:vAlign w:val="bottom"/>
            <w:vMerge w:val="restart"/>
          </w:tcPr>
          <w:p>
            <w:pPr>
              <w:jc w:val="right"/>
              <w:ind w:right="266"/>
              <w:spacing w:after="0"/>
              <w:rPr>
                <w:sz w:val="20"/>
                <w:szCs w:val="20"/>
                <w:color w:val="auto"/>
              </w:rPr>
            </w:pPr>
            <w:r>
              <w:rPr>
                <w:rFonts w:ascii="Courier New" w:cs="Courier New" w:eastAsia="Courier New" w:hAnsi="Courier New"/>
                <w:sz w:val="15"/>
                <w:szCs w:val="15"/>
                <w:color w:val="auto"/>
              </w:rPr>
              <w:t>17.5</w:t>
            </w:r>
          </w:p>
        </w:tc>
        <w:tc>
          <w:tcPr>
            <w:tcW w:w="112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15.8</w:t>
            </w:r>
          </w:p>
        </w:tc>
        <w:tc>
          <w:tcPr>
            <w:tcW w:w="12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19.9</w:t>
            </w:r>
          </w:p>
        </w:tc>
        <w:tc>
          <w:tcPr>
            <w:tcW w:w="11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20.6</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160" w:type="dxa"/>
            <w:vAlign w:val="bottom"/>
            <w:vMerge w:val="continue"/>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14.9</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11.9</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11.8</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13.8</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4.7</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3.4</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4.5</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5.1</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Amortization of stock</w:t>
            </w:r>
          </w:p>
        </w:tc>
        <w:tc>
          <w:tcPr>
            <w:tcW w:w="980" w:type="dxa"/>
            <w:vAlign w:val="bottom"/>
            <w:vMerge w:val="restart"/>
          </w:tcPr>
          <w:p>
            <w:pPr>
              <w:jc w:val="right"/>
              <w:ind w:right="266"/>
              <w:spacing w:after="0"/>
              <w:rPr>
                <w:sz w:val="20"/>
                <w:szCs w:val="20"/>
                <w:color w:val="auto"/>
              </w:rPr>
            </w:pPr>
            <w:r>
              <w:rPr>
                <w:rFonts w:ascii="Courier New" w:cs="Courier New" w:eastAsia="Courier New" w:hAnsi="Courier New"/>
                <w:sz w:val="15"/>
                <w:szCs w:val="15"/>
                <w:color w:val="auto"/>
              </w:rPr>
              <w:t>0.9</w:t>
            </w:r>
          </w:p>
        </w:tc>
        <w:tc>
          <w:tcPr>
            <w:tcW w:w="112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1.4</w:t>
            </w:r>
          </w:p>
        </w:tc>
        <w:tc>
          <w:tcPr>
            <w:tcW w:w="12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6.0</w:t>
            </w:r>
          </w:p>
        </w:tc>
        <w:tc>
          <w:tcPr>
            <w:tcW w:w="11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7.6</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160" w:type="dxa"/>
            <w:vAlign w:val="bottom"/>
            <w:vMerge w:val="continue"/>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restart"/>
          </w:tcPr>
          <w:p>
            <w:pPr>
              <w:ind w:left="260"/>
              <w:spacing w:after="0"/>
              <w:rPr>
                <w:sz w:val="20"/>
                <w:szCs w:val="20"/>
                <w:color w:val="auto"/>
              </w:rPr>
            </w:pPr>
            <w:r>
              <w:rPr>
                <w:rFonts w:ascii="Courier New" w:cs="Courier New" w:eastAsia="Courier New" w:hAnsi="Courier New"/>
                <w:sz w:val="15"/>
                <w:szCs w:val="15"/>
                <w:color w:val="auto"/>
              </w:rPr>
              <w:t>Total operating expenses</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38.0</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32.5</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42.2</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47.1</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continue"/>
          </w:tcPr>
          <w:p>
            <w:pPr>
              <w:spacing w:after="0"/>
              <w:rPr>
                <w:sz w:val="14"/>
                <w:szCs w:val="14"/>
                <w:color w:val="auto"/>
              </w:rPr>
            </w:pP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19.8</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29.7</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8.5</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0.4</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0.8</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(0.3)</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(0.1)</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760" w:type="dxa"/>
            <w:vAlign w:val="bottom"/>
            <w:vMerge w:val="restart"/>
          </w:tcPr>
          <w:p>
            <w:pPr>
              <w:spacing w:after="0"/>
              <w:rPr>
                <w:sz w:val="20"/>
                <w:szCs w:val="20"/>
                <w:color w:val="auto"/>
              </w:rPr>
            </w:pPr>
            <w:r>
              <w:rPr>
                <w:rFonts w:ascii="Courier New" w:cs="Courier New" w:eastAsia="Courier New" w:hAnsi="Courier New"/>
                <w:sz w:val="15"/>
                <w:szCs w:val="15"/>
                <w:color w:val="auto"/>
              </w:rPr>
              <w:t>Income (loss) before income</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2"/>
        </w:trPr>
        <w:tc>
          <w:tcPr>
            <w:tcW w:w="2760" w:type="dxa"/>
            <w:vAlign w:val="bottom"/>
            <w:vMerge w:val="continue"/>
          </w:tcPr>
          <w:p>
            <w:pPr>
              <w:spacing w:after="0"/>
              <w:rPr>
                <w:sz w:val="7"/>
                <w:szCs w:val="7"/>
                <w:color w:val="auto"/>
              </w:rPr>
            </w:pPr>
          </w:p>
        </w:tc>
        <w:tc>
          <w:tcPr>
            <w:tcW w:w="980" w:type="dxa"/>
            <w:vAlign w:val="bottom"/>
            <w:vMerge w:val="restart"/>
          </w:tcPr>
          <w:p>
            <w:pPr>
              <w:jc w:val="right"/>
              <w:ind w:right="266"/>
              <w:spacing w:after="0"/>
              <w:rPr>
                <w:sz w:val="20"/>
                <w:szCs w:val="20"/>
                <w:color w:val="auto"/>
              </w:rPr>
            </w:pPr>
            <w:r>
              <w:rPr>
                <w:rFonts w:ascii="Courier New" w:cs="Courier New" w:eastAsia="Courier New" w:hAnsi="Courier New"/>
                <w:sz w:val="15"/>
                <w:szCs w:val="15"/>
                <w:color w:val="auto"/>
              </w:rPr>
              <w:t>19.9</w:t>
            </w:r>
          </w:p>
        </w:tc>
        <w:tc>
          <w:tcPr>
            <w:tcW w:w="112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30.0</w:t>
            </w:r>
          </w:p>
        </w:tc>
        <w:tc>
          <w:tcPr>
            <w:tcW w:w="12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15.7</w:t>
            </w:r>
          </w:p>
        </w:tc>
        <w:tc>
          <w:tcPr>
            <w:tcW w:w="11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9.3</w:t>
            </w:r>
          </w:p>
        </w:tc>
        <w:tc>
          <w:tcPr>
            <w:tcW w:w="9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98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160" w:type="dxa"/>
            <w:vAlign w:val="bottom"/>
            <w:vMerge w:val="continue"/>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(5.0)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(7.5)</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760" w:type="dxa"/>
            <w:vAlign w:val="bottom"/>
            <w:vMerge w:val="continue"/>
          </w:tcPr>
          <w:p>
            <w:pPr>
              <w:spacing w:after="0"/>
              <w:rPr>
                <w:sz w:val="14"/>
                <w:szCs w:val="14"/>
                <w:color w:val="auto"/>
              </w:rPr>
            </w:pPr>
          </w:p>
        </w:tc>
        <w:tc>
          <w:tcPr>
            <w:tcW w:w="9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14.9%</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22.5%</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11.8%</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7.0%</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760" w:type="dxa"/>
            <w:vAlign w:val="bottom"/>
          </w:tcPr>
          <w:p>
            <w:pPr>
              <w:spacing w:after="0"/>
              <w:rPr>
                <w:sz w:val="21"/>
                <w:szCs w:val="21"/>
                <w:color w:val="auto"/>
              </w:rPr>
            </w:pPr>
          </w:p>
        </w:tc>
        <w:tc>
          <w:tcPr>
            <w:tcW w:w="980" w:type="dxa"/>
            <w:vAlign w:val="bottom"/>
          </w:tcPr>
          <w:p>
            <w:pPr>
              <w:jc w:val="right"/>
              <w:ind w:right="266"/>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64" w:lineRule="exact"/>
        <w:rPr>
          <w:sz w:val="20"/>
          <w:szCs w:val="20"/>
          <w:color w:val="auto"/>
        </w:rPr>
      </w:pPr>
    </w:p>
    <w:p>
      <w:pPr>
        <w:jc w:val="both"/>
        <w:ind w:right="3159" w:firstLine="447"/>
        <w:spacing w:after="0" w:line="301" w:lineRule="auto"/>
        <w:rPr>
          <w:sz w:val="20"/>
          <w:szCs w:val="20"/>
          <w:color w:val="auto"/>
        </w:rPr>
      </w:pPr>
      <w:r>
        <w:rPr>
          <w:rFonts w:ascii="Courier New" w:cs="Courier New" w:eastAsia="Courier New" w:hAnsi="Courier New"/>
          <w:sz w:val="15"/>
          <w:szCs w:val="15"/>
          <w:color w:val="auto"/>
        </w:rPr>
        <w:t>Our quarterly results of operations have varied from quarter-to-quarter in the past and we expect them to vary from quarter-to-quarter in future periods. These fluctuations may occur due to a number of factors, including:</w:t>
      </w:r>
    </w:p>
    <w:p>
      <w:pPr>
        <w:spacing w:after="0" w:line="49" w:lineRule="exact"/>
        <w:rPr>
          <w:sz w:val="20"/>
          <w:szCs w:val="20"/>
          <w:color w:val="auto"/>
        </w:rPr>
      </w:pPr>
    </w:p>
    <w:p>
      <w:pPr>
        <w:ind w:left="700" w:hanging="172"/>
        <w:spacing w:after="0"/>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cyclical nature of the integrated circuit industry;</w:t>
      </w:r>
    </w:p>
    <w:p>
      <w:pPr>
        <w:spacing w:after="0" w:line="174" w:lineRule="exact"/>
        <w:rPr>
          <w:rFonts w:ascii="Courier New" w:cs="Courier New" w:eastAsia="Courier New" w:hAnsi="Courier New"/>
          <w:sz w:val="15"/>
          <w:szCs w:val="15"/>
          <w:color w:val="auto"/>
        </w:rPr>
      </w:pPr>
    </w:p>
    <w:p>
      <w:pPr>
        <w:ind w:left="700" w:right="3779" w:hanging="172"/>
        <w:spacing w:after="0" w:line="359" w:lineRule="auto"/>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volume of orders and order cancellations from our customers;</w:t>
      </w:r>
    </w:p>
    <w:p>
      <w:pPr>
        <w:spacing w:after="0" w:line="7" w:lineRule="exact"/>
        <w:rPr>
          <w:rFonts w:ascii="Courier New" w:cs="Courier New" w:eastAsia="Courier New" w:hAnsi="Courier New"/>
          <w:sz w:val="15"/>
          <w:szCs w:val="15"/>
          <w:color w:val="auto"/>
        </w:rPr>
      </w:pPr>
    </w:p>
    <w:p>
      <w:pPr>
        <w:ind w:left="700" w:right="3699" w:hanging="172"/>
        <w:spacing w:after="0" w:line="359" w:lineRule="auto"/>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our products by existing and potential customers;</w:t>
      </w:r>
    </w:p>
    <w:p>
      <w:pPr>
        <w:spacing w:after="0" w:line="7" w:lineRule="exact"/>
        <w:rPr>
          <w:rFonts w:ascii="Courier New" w:cs="Courier New" w:eastAsia="Courier New" w:hAnsi="Courier New"/>
          <w:sz w:val="15"/>
          <w:szCs w:val="15"/>
          <w:color w:val="auto"/>
        </w:rPr>
      </w:pPr>
    </w:p>
    <w:p>
      <w:pPr>
        <w:ind w:left="700" w:right="3519" w:hanging="172"/>
        <w:spacing w:after="0" w:line="359" w:lineRule="auto"/>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demand for, seasonality of the markets for, and life cycles of, products incorporating our products;</w:t>
      </w:r>
    </w:p>
    <w:p>
      <w:pPr>
        <w:spacing w:after="0" w:line="7" w:lineRule="exact"/>
        <w:rPr>
          <w:rFonts w:ascii="Courier New" w:cs="Courier New" w:eastAsia="Courier New" w:hAnsi="Courier New"/>
          <w:sz w:val="15"/>
          <w:szCs w:val="15"/>
          <w:color w:val="auto"/>
        </w:rPr>
      </w:pPr>
    </w:p>
    <w:p>
      <w:pPr>
        <w:ind w:left="700" w:right="3259" w:hanging="172"/>
        <w:spacing w:after="0" w:line="301" w:lineRule="auto"/>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fund, develop, introduce, ship and support new products and product enhancements, and the related timing and costs associated with those activities;</w:t>
      </w:r>
    </w:p>
    <w:p>
      <w:pPr>
        <w:spacing w:after="0" w:line="48" w:lineRule="exact"/>
        <w:rPr>
          <w:rFonts w:ascii="Courier New" w:cs="Courier New" w:eastAsia="Courier New" w:hAnsi="Courier New"/>
          <w:sz w:val="15"/>
          <w:szCs w:val="15"/>
          <w:color w:val="auto"/>
        </w:rPr>
      </w:pPr>
    </w:p>
    <w:p>
      <w:pPr>
        <w:ind w:left="700" w:right="3159" w:hanging="172"/>
        <w:spacing w:after="0" w:line="359" w:lineRule="auto"/>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deferrals of customer orders in anticipation of new products or product enhancements from us or our competitors;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loss of one or more of our major customers;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our manufacturing yields;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introduction of competing products by us or our competitors;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our product mix;</w:t>
      </w:r>
    </w:p>
    <w:p>
      <w:pPr>
        <w:sectPr>
          <w:pgSz w:w="11900" w:h="16838" w:orient="portrait"/>
          <w:cols w:equalWidth="0" w:num="1">
            <w:col w:w="10219"/>
          </w:cols>
          <w:pgMar w:left="240" w:top="263" w:right="1440" w:bottom="0" w:gutter="0" w:footer="0" w:header="0"/>
        </w:sectPr>
      </w:pPr>
    </w:p>
    <w:bookmarkStart w:id="40" w:name="page41"/>
    <w:bookmarkEnd w:id="40"/>
    <w:p>
      <w:pPr>
        <w:ind w:left="700" w:hanging="172"/>
        <w:spacing w:after="0"/>
        <w:tabs>
          <w:tab w:leader="none" w:pos="70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competitive pricing pressures;</w:t>
      </w:r>
    </w:p>
    <w:p>
      <w:pPr>
        <w:spacing w:after="0" w:line="174" w:lineRule="exact"/>
        <w:rPr>
          <w:rFonts w:ascii="Courier New" w:cs="Courier New" w:eastAsia="Courier New" w:hAnsi="Courier New"/>
          <w:sz w:val="15"/>
          <w:szCs w:val="15"/>
          <w:color w:val="auto"/>
        </w:rPr>
      </w:pPr>
    </w:p>
    <w:p>
      <w:pPr>
        <w:ind w:left="700" w:right="3879" w:hanging="172"/>
        <w:spacing w:after="0" w:line="359" w:lineRule="auto"/>
        <w:tabs>
          <w:tab w:leader="none" w:pos="70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cost and availability of capacity at our integrated circuit manufacturers and subcontractors;</w:t>
      </w:r>
    </w:p>
    <w:p>
      <w:pPr>
        <w:spacing w:after="0" w:line="7" w:lineRule="exact"/>
        <w:rPr>
          <w:rFonts w:ascii="Courier New" w:cs="Courier New" w:eastAsia="Courier New" w:hAnsi="Courier New"/>
          <w:sz w:val="15"/>
          <w:szCs w:val="15"/>
          <w:color w:val="auto"/>
        </w:rPr>
      </w:pPr>
    </w:p>
    <w:p>
      <w:pPr>
        <w:ind w:left="700" w:right="3159" w:hanging="172"/>
        <w:spacing w:after="0" w:line="301" w:lineRule="auto"/>
        <w:tabs>
          <w:tab w:leader="none" w:pos="70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rate at which new markets emerge for products we are currently developing or for which our design expertise can be utilized to develop new products;</w:t>
      </w:r>
    </w:p>
    <w:p>
      <w:pPr>
        <w:spacing w:after="0" w:line="48"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transition of our markets to new technologies or standards;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departures of key personnel.</w:t>
      </w:r>
    </w:p>
    <w:p>
      <w:pPr>
        <w:spacing w:after="0" w:line="17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Net revenue increased from the preceding quarter in each of the nine quarters in the period ended April 30, 2000. All of our sales in each of the eight quarters in the period ended January 31, 2000 have been derived from sales of our read channel and preamplifier products. Our sales in the</w:t>
      </w: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36</w:t>
      </w:r>
    </w:p>
    <w:p>
      <w:pPr>
        <w:sectPr>
          <w:pgSz w:w="11900" w:h="16838" w:orient="portrait"/>
          <w:cols w:equalWidth="0" w:num="1">
            <w:col w:w="10219"/>
          </w:cols>
          <w:pgMar w:left="240" w:top="114" w:right="1440" w:bottom="1440" w:gutter="0" w:footer="0" w:header="0"/>
        </w:sectPr>
      </w:pPr>
    </w:p>
    <w:bookmarkStart w:id="41" w:name="page42"/>
    <w:bookmarkEnd w:id="41"/>
    <w:p>
      <w:pPr>
        <w:ind w:left="260"/>
        <w:spacing w:after="0"/>
        <w:rPr>
          <w:sz w:val="20"/>
          <w:szCs w:val="20"/>
          <w:color w:val="auto"/>
        </w:rPr>
      </w:pPr>
      <w:r>
        <w:rPr>
          <w:rFonts w:ascii="Courier New" w:cs="Courier New" w:eastAsia="Courier New" w:hAnsi="Courier New"/>
          <w:sz w:val="15"/>
          <w:szCs w:val="15"/>
          <w:color w:val="auto"/>
        </w:rPr>
        <w:t>38</w:t>
      </w:r>
    </w:p>
    <w:p>
      <w:pPr>
        <w:spacing w:after="0" w:line="174" w:lineRule="exact"/>
        <w:rPr>
          <w:sz w:val="20"/>
          <w:szCs w:val="20"/>
          <w:color w:val="auto"/>
        </w:rPr>
      </w:pPr>
    </w:p>
    <w:p>
      <w:pPr>
        <w:ind w:right="3259"/>
        <w:spacing w:after="0" w:line="251" w:lineRule="auto"/>
        <w:rPr>
          <w:sz w:val="20"/>
          <w:szCs w:val="20"/>
          <w:color w:val="auto"/>
        </w:rPr>
      </w:pPr>
      <w:r>
        <w:rPr>
          <w:rFonts w:ascii="Courier New" w:cs="Courier New" w:eastAsia="Courier New" w:hAnsi="Courier New"/>
          <w:sz w:val="15"/>
          <w:szCs w:val="15"/>
          <w:color w:val="auto"/>
        </w:rPr>
        <w:t>quarter ended April 30, 2000, included approximately $500,000 from initial shipments of our recently introduced broadband data communications product. Gross profit increased in each quarter in fiscal 1999, primarily due to substantial increases in product sales. Gross profit decreased slightly in the first quarter of fiscal 2000, to 55.9% of net revenue, primarily due to increased test and rework costs related to a product design issue with a significant customer. The increases in gross profit in the second and third quarter of fiscal 2000 were primarily due to a reduction in product costs. The decrease in gross profit in the fourth quarter of fiscal 2000, to 57.1% of net revenue, and in the first quarter of fiscal 2001, to 55.6% of net revenue, was due primarily to a decline in yields of our newest, more complex read channel product. Our gross profit may decline in future periods due to the expected introduction of competitive products and increased demand for foundry capacity within the integrated circuit industry.</w:t>
      </w:r>
    </w:p>
    <w:p>
      <w:pPr>
        <w:spacing w:after="0" w:line="9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LIQUIDITY AND CAPITAL RESOURCES</w:t>
      </w:r>
    </w:p>
    <w:p>
      <w:pPr>
        <w:spacing w:after="0" w:line="1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Since our inception, we have financed operations through a combination of private sales of convertible preferred stock, bank loan and capital lease financing and, since fiscal 2000, net cash flow from operations. At April 30, 2000, we had $26.4 million in working capital and $15.7 million in cash and cash equivalents.</w:t>
      </w:r>
    </w:p>
    <w:p>
      <w:pPr>
        <w:spacing w:after="0" w:line="69"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We used cash in our operating activities in the amount of $6.8 million in fiscal 1998 and $2.9 million in fiscal 1999. In fiscal 1998, cash used for operating activities was attributable primarily to our net loss. In fiscal 1999, cash used for operating activities was attributable to our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our inventory levels and operating expenses as our business has grown. Our operating activities provided cash in the amount of $12.6 million in fiscal 2000. The increase in cash was primarily a result of our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our inventory levels and operating expenses as our business has grown. The increase in income taxes payable is due to the increasing amount of income earned in Singapore and Bermuda, both of which have tax rates lower than the U.S. federal tax rate. The balance of our accounts receivable at each period-end varies, primarily due to the timing of our shipments within the period. We have not experienced any material collection difficulties. Our operating activities provided cash in the amount of $3.5 million for the three months ended April 30, 2000. The increase in cash was primarily a result of our net income and non cash charges for depreciation and stock compensation amortization for the period, and increases in accounts payable and income taxes payable and a decrease in accounts receivable, partially offset by an increase in inventory. Accounts payable increased as a result of an increase in our inventory levels as we broadened our product base, particularly in broadband data communications, and increased lead times for the procurement of inventories from our foundries.</w:t>
      </w:r>
    </w:p>
    <w:p>
      <w:pPr>
        <w:spacing w:after="0" w:line="25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We used cash in our investing activities in the amount of $1.0 million in fiscal 1998, $1.6 million in fiscal 1999, $6.8 million in fiscal 2000, and $5.7 million for the three months ended April 30, 2000, in each case attributable to purchases of property and equipment. Additionally, in the first quarter of fiscal 2001, our restricted cash increased by $3.0 million due to an investment in a certificate of deposit with a U.S. bank as security for a standby letter of credit with a foundry. The standby letter of credit expires on September 1, 2000.</w:t>
      </w:r>
    </w:p>
    <w:p>
      <w:pPr>
        <w:spacing w:after="0" w:line="81"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Net cash provided by financing activities was $6.4 million in fiscal 1998, $6.7 million in fiscal 1999, $5.3 million in fiscal 2000 and $1.4 million for the three months ended April 30, 2000. In fiscal 1998, cash provided by financing activities was primarily attributable to proceeds from the issuance of convertible preferred stock. In fiscal 1999, cash provided by financing activities was primarily</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37</w:t>
      </w:r>
    </w:p>
    <w:p>
      <w:pPr>
        <w:sectPr>
          <w:pgSz w:w="11900" w:h="16838" w:orient="portrait"/>
          <w:cols w:equalWidth="0" w:num="1">
            <w:col w:w="10219"/>
          </w:cols>
          <w:pgMar w:left="240" w:top="263" w:right="1440" w:bottom="1440" w:gutter="0" w:footer="0" w:header="0"/>
        </w:sectPr>
      </w:pPr>
    </w:p>
    <w:bookmarkStart w:id="42" w:name="page43"/>
    <w:bookmarkEnd w:id="42"/>
    <w:p>
      <w:pPr>
        <w:ind w:left="260"/>
        <w:spacing w:after="0"/>
        <w:rPr>
          <w:sz w:val="20"/>
          <w:szCs w:val="20"/>
          <w:color w:val="auto"/>
        </w:rPr>
      </w:pPr>
      <w:r>
        <w:rPr>
          <w:rFonts w:ascii="Courier New" w:cs="Courier New" w:eastAsia="Courier New" w:hAnsi="Courier New"/>
          <w:sz w:val="15"/>
          <w:szCs w:val="15"/>
          <w:color w:val="auto"/>
        </w:rPr>
        <w:t>39</w:t>
      </w:r>
    </w:p>
    <w:p>
      <w:pPr>
        <w:spacing w:after="0" w:line="174" w:lineRule="exact"/>
        <w:rPr>
          <w:sz w:val="20"/>
          <w:szCs w:val="20"/>
          <w:color w:val="auto"/>
        </w:rPr>
      </w:pPr>
    </w:p>
    <w:p>
      <w:pPr>
        <w:ind w:right="3079"/>
        <w:spacing w:after="0" w:line="259" w:lineRule="auto"/>
        <w:rPr>
          <w:sz w:val="20"/>
          <w:szCs w:val="20"/>
          <w:color w:val="auto"/>
        </w:rPr>
      </w:pPr>
      <w:r>
        <w:rPr>
          <w:rFonts w:ascii="Courier New" w:cs="Courier New" w:eastAsia="Courier New" w:hAnsi="Courier New"/>
          <w:sz w:val="15"/>
          <w:szCs w:val="15"/>
          <w:color w:val="auto"/>
        </w:rPr>
        <w:t>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our bank. In the first quarter of fiscal 2001, cash provided by financing activities was primarily attributable to proceeds from the exercise of stock options.</w:t>
      </w:r>
    </w:p>
    <w:p>
      <w:pPr>
        <w:spacing w:after="0" w:line="81"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In May 1998, we entered into a loan agreement, which was amended in July 1999, and provides for borrowings of up to $8.0 million in the form of line of credit advances based on eligible accounts receivable and inventory, and $3.1 million available in the form of equipment advances. Borrowings accrue interest at the bank's prime rate plus 0.125%, which equaled 8.625% on January 31, 2000, and are secured by our tangible assets. In fiscal 1999 and 2000 we borrowed $3.6 million under this agreement, which we repaid in full in fiscal 2000. On January 31, 2000, we were in compliance with all line of credit covenants, no amounts were outstanding and $8.0 million was available for borrowing. This loan agreement expired in April 2000.</w:t>
      </w:r>
    </w:p>
    <w:p>
      <w:pPr>
        <w:spacing w:after="0" w:line="87"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We lease equipment and software under leases with three-year terms. We intend to exercise purchase options at the end of the lease terms for a minimal cost. We also plan to spend up to approximately $12.0 million during the next 12 months for test and other equipment and software. We lease our facilities under a non-cancelable operating lease, which expires in February 2002. We currently intend to either relocate our headquarters to larger facilities or secure additional leased space within the next 12 months. We will incur additional costs related to any relocation or increase in leased facilities, and may have to pay rent on two leases for a period of time if we relocate.</w:t>
      </w:r>
    </w:p>
    <w:p>
      <w:pPr>
        <w:spacing w:after="0" w:line="83" w:lineRule="exact"/>
        <w:rPr>
          <w:sz w:val="20"/>
          <w:szCs w:val="20"/>
          <w:color w:val="auto"/>
        </w:rPr>
      </w:pPr>
    </w:p>
    <w:p>
      <w:pPr>
        <w:ind w:right="3439" w:firstLine="447"/>
        <w:spacing w:after="0" w:line="295" w:lineRule="auto"/>
        <w:rPr>
          <w:sz w:val="20"/>
          <w:szCs w:val="20"/>
          <w:color w:val="auto"/>
        </w:rPr>
      </w:pPr>
      <w:r>
        <w:rPr>
          <w:rFonts w:ascii="Courier New" w:cs="Courier New" w:eastAsia="Courier New" w:hAnsi="Courier New"/>
          <w:sz w:val="14"/>
          <w:szCs w:val="14"/>
          <w:color w:val="auto"/>
        </w:rPr>
        <w:t>Our relationships with our foundries allow us to cancel all outstanding purchase orders, but require us to pay the foundries for expenses they have incurred in connection with the purchase orders through the date of cancellation. As of April 30, 2000, our foundries had incurred approximately $4.3 million of manufacturing expenses on our outstanding purchase orders.</w:t>
      </w:r>
    </w:p>
    <w:p>
      <w:pPr>
        <w:spacing w:after="0" w:line="57"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We believe that the net proceeds from this offering, together with existing cash balances, will be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funds generated by this offering, together with existing cash balances and cash from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QUANTITATIVE AND QUALITATIVE DISCLOSURE OF MARKET RISKS</w:t>
      </w:r>
    </w:p>
    <w:p>
      <w:pPr>
        <w:spacing w:after="0" w:line="17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INTEREST RATE RISK. Our cash equivalents are exposed to financial market risk due to fluctuation in interest rates, which may affect our interest income. As of April 30,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78"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FOREIGN CURRENCY EXCHANGE RISK. All of our sales and substantially all of our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38</w:t>
      </w:r>
    </w:p>
    <w:p>
      <w:pPr>
        <w:sectPr>
          <w:pgSz w:w="11900" w:h="16838" w:orient="portrait"/>
          <w:cols w:equalWidth="0" w:num="1">
            <w:col w:w="10219"/>
          </w:cols>
          <w:pgMar w:left="240" w:top="263" w:right="1440" w:bottom="1440" w:gutter="0" w:footer="0" w:header="0"/>
        </w:sectPr>
      </w:pPr>
    </w:p>
    <w:bookmarkStart w:id="43" w:name="page44"/>
    <w:bookmarkEnd w:id="43"/>
    <w:p>
      <w:pPr>
        <w:ind w:left="260"/>
        <w:spacing w:after="0"/>
        <w:rPr>
          <w:sz w:val="20"/>
          <w:szCs w:val="20"/>
          <w:color w:val="auto"/>
        </w:rPr>
      </w:pPr>
      <w:r>
        <w:rPr>
          <w:rFonts w:ascii="Courier New" w:cs="Courier New" w:eastAsia="Courier New" w:hAnsi="Courier New"/>
          <w:sz w:val="15"/>
          <w:szCs w:val="15"/>
          <w:color w:val="auto"/>
        </w:rPr>
        <w:t>40</w:t>
      </w:r>
    </w:p>
    <w:p>
      <w:pPr>
        <w:spacing w:after="0" w:line="174" w:lineRule="exact"/>
        <w:rPr>
          <w:sz w:val="20"/>
          <w:szCs w:val="20"/>
          <w:color w:val="auto"/>
        </w:rPr>
      </w:pPr>
    </w:p>
    <w:p>
      <w:pPr>
        <w:ind w:right="3079"/>
        <w:spacing w:after="0" w:line="359" w:lineRule="auto"/>
        <w:rPr>
          <w:sz w:val="20"/>
          <w:szCs w:val="20"/>
          <w:color w:val="auto"/>
        </w:rPr>
      </w:pPr>
      <w:r>
        <w:rPr>
          <w:rFonts w:ascii="Courier New" w:cs="Courier New" w:eastAsia="Courier New" w:hAnsi="Courier New"/>
          <w:sz w:val="15"/>
          <w:szCs w:val="15"/>
          <w:color w:val="auto"/>
        </w:rPr>
        <w:t>purposes. However, in the event our exposure to foreign currency risk increases, we may choose to hedge those exposures.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INFLATION</w:t>
      </w:r>
    </w:p>
    <w:p>
      <w:pPr>
        <w:spacing w:after="0" w:line="174" w:lineRule="exact"/>
        <w:rPr>
          <w:sz w:val="20"/>
          <w:szCs w:val="20"/>
          <w:color w:val="auto"/>
        </w:rPr>
      </w:pPr>
    </w:p>
    <w:p>
      <w:pPr>
        <w:ind w:right="3259" w:firstLine="447"/>
        <w:spacing w:after="0" w:line="301" w:lineRule="auto"/>
        <w:rPr>
          <w:sz w:val="20"/>
          <w:szCs w:val="20"/>
          <w:color w:val="auto"/>
        </w:rPr>
      </w:pPr>
      <w:r>
        <w:rPr>
          <w:rFonts w:ascii="Courier New" w:cs="Courier New" w:eastAsia="Courier New" w:hAnsi="Courier New"/>
          <w:sz w:val="15"/>
          <w:szCs w:val="15"/>
          <w:color w:val="auto"/>
        </w:rPr>
        <w:t>The impact of inflation on our business has not been material for the fiscal years ended January 31, 1998, 1999 and 2000, and the three months ended April 30, 2000.</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4" w:lineRule="exact"/>
        <w:rPr>
          <w:sz w:val="20"/>
          <w:szCs w:val="20"/>
          <w:color w:val="auto"/>
        </w:rPr>
      </w:pPr>
    </w:p>
    <w:p>
      <w:pPr>
        <w:ind w:right="3079" w:firstLine="447"/>
        <w:spacing w:after="0" w:line="270" w:lineRule="auto"/>
        <w:rPr>
          <w:sz w:val="20"/>
          <w:szCs w:val="20"/>
          <w:color w:val="auto"/>
        </w:rPr>
      </w:pPr>
      <w:r>
        <w:rPr>
          <w:rFonts w:ascii="Courier New" w:cs="Courier New" w:eastAsia="Courier New" w:hAnsi="Courier New"/>
          <w:sz w:val="14"/>
          <w:szCs w:val="14"/>
          <w:color w:val="auto"/>
        </w:rPr>
        <w:t>In June 1998, the Financial Accounting Standards Board (FASB) issued Statement of Financial Accounting Standards (SFAS) No.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All of our revenue and substantially all of our costs are denominated in U.S. dollars, and to date we have not entered into any derivative contracts. We do not expect that the adoption of SFAS 133 will have a material effect on our financial statements. The effective date of SFAS 133 as amended by SFAS 137 is for fiscal quarters of fiscal years beginning after June 15, 2000.</w:t>
      </w:r>
    </w:p>
    <w:p>
      <w:pPr>
        <w:spacing w:after="0" w:line="76" w:lineRule="exact"/>
        <w:rPr>
          <w:sz w:val="20"/>
          <w:szCs w:val="20"/>
          <w:color w:val="auto"/>
        </w:rPr>
      </w:pPr>
    </w:p>
    <w:p>
      <w:pPr>
        <w:ind w:right="3339" w:firstLine="447"/>
        <w:spacing w:after="0" w:line="272"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our financial statements.</w:t>
      </w:r>
    </w:p>
    <w:p>
      <w:pPr>
        <w:spacing w:after="0" w:line="6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39</w:t>
      </w:r>
    </w:p>
    <w:p>
      <w:pPr>
        <w:sectPr>
          <w:pgSz w:w="11900" w:h="16838" w:orient="portrait"/>
          <w:cols w:equalWidth="0" w:num="1">
            <w:col w:w="10219"/>
          </w:cols>
          <w:pgMar w:left="240" w:top="263" w:right="1440" w:bottom="1440" w:gutter="0" w:footer="0" w:header="0"/>
        </w:sectPr>
      </w:pPr>
    </w:p>
    <w:bookmarkStart w:id="44" w:name="page45"/>
    <w:bookmarkEnd w:id="44"/>
    <w:p>
      <w:pPr>
        <w:ind w:left="260"/>
        <w:spacing w:after="0"/>
        <w:rPr>
          <w:sz w:val="20"/>
          <w:szCs w:val="20"/>
          <w:color w:val="auto"/>
        </w:rPr>
      </w:pPr>
      <w:r>
        <w:rPr>
          <w:rFonts w:ascii="Courier New" w:cs="Courier New" w:eastAsia="Courier New" w:hAnsi="Courier New"/>
          <w:sz w:val="15"/>
          <w:szCs w:val="15"/>
          <w:color w:val="auto"/>
        </w:rPr>
        <w:t>41</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BUSINESS</w:t>
      </w:r>
    </w:p>
    <w:p>
      <w:pPr>
        <w:spacing w:after="0" w:line="174" w:lineRule="exact"/>
        <w:rPr>
          <w:sz w:val="20"/>
          <w:szCs w:val="20"/>
          <w:color w:val="auto"/>
        </w:rPr>
      </w:pPr>
    </w:p>
    <w:p>
      <w:pPr>
        <w:ind w:right="3159" w:firstLine="447"/>
        <w:spacing w:after="0" w:line="307" w:lineRule="auto"/>
        <w:rPr>
          <w:sz w:val="20"/>
          <w:szCs w:val="20"/>
          <w:color w:val="auto"/>
        </w:rPr>
      </w:pPr>
      <w:r>
        <w:rPr>
          <w:rFonts w:ascii="Courier New" w:cs="Courier New" w:eastAsia="Courier New" w:hAnsi="Courier New"/>
          <w:sz w:val="14"/>
          <w:szCs w:val="14"/>
          <w:color w:val="auto"/>
        </w:rPr>
        <w:t>This prospectus contains forward-looking statements that involve risks and uncertainties. Our actual results may differ significantly from the results discussed in these forward-looking statements. Factors that may cause such a difference include, but are not limited to, those discussed in "Risk Factors".</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BUSINESS</w:t>
      </w:r>
    </w:p>
    <w:p>
      <w:pPr>
        <w:spacing w:after="0" w:line="174"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We design, develop and market integrated circuits for communications-related markets. Our products provide the critical interface between real world, analog signals and the digital information used in computing and communications systems. We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9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INDUSTRY BACKGROUND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SATISFYING BANDWIDTH DEMAND</w:t>
      </w:r>
    </w:p>
    <w:p>
      <w:pPr>
        <w:spacing w:after="0" w:line="174" w:lineRule="exact"/>
        <w:rPr>
          <w:sz w:val="20"/>
          <w:szCs w:val="20"/>
          <w:color w:val="auto"/>
        </w:rPr>
      </w:pPr>
    </w:p>
    <w:p>
      <w:pPr>
        <w:ind w:right="3079" w:firstLine="447"/>
        <w:spacing w:after="0" w:line="270" w:lineRule="auto"/>
        <w:rPr>
          <w:sz w:val="20"/>
          <w:szCs w:val="20"/>
          <w:color w:val="auto"/>
        </w:rPr>
      </w:pPr>
      <w:r>
        <w:rPr>
          <w:rFonts w:ascii="Courier New" w:cs="Courier New" w:eastAsia="Courier New" w:hAnsi="Courier New"/>
          <w:sz w:val="14"/>
          <w:szCs w:val="14"/>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76" w:lineRule="exact"/>
        <w:rPr>
          <w:sz w:val="20"/>
          <w:szCs w:val="20"/>
          <w:color w:val="auto"/>
        </w:rPr>
      </w:pPr>
    </w:p>
    <w:p>
      <w:pPr>
        <w:ind w:right="3079" w:firstLine="447"/>
        <w:spacing w:after="0" w:line="278" w:lineRule="auto"/>
        <w:rPr>
          <w:sz w:val="20"/>
          <w:szCs w:val="20"/>
          <w:color w:val="auto"/>
        </w:rPr>
      </w:pPr>
      <w:r>
        <w:rPr>
          <w:rFonts w:ascii="Courier New" w:cs="Courier New" w:eastAsia="Courier New" w:hAnsi="Courier New"/>
          <w:sz w:val="14"/>
          <w:szCs w:val="14"/>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67"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40</w:t>
      </w:r>
    </w:p>
    <w:p>
      <w:pPr>
        <w:sectPr>
          <w:pgSz w:w="11900" w:h="16838" w:orient="portrait"/>
          <w:cols w:equalWidth="0" w:num="1">
            <w:col w:w="10219"/>
          </w:cols>
          <w:pgMar w:left="240" w:top="263" w:right="1440" w:bottom="1440" w:gutter="0" w:footer="0" w:header="0"/>
        </w:sectPr>
      </w:pPr>
    </w:p>
    <w:bookmarkStart w:id="45" w:name="page46"/>
    <w:bookmarkEnd w:id="45"/>
    <w:p>
      <w:pPr>
        <w:ind w:left="260"/>
        <w:spacing w:after="0"/>
        <w:rPr>
          <w:sz w:val="20"/>
          <w:szCs w:val="20"/>
          <w:color w:val="auto"/>
        </w:rPr>
      </w:pPr>
      <w:r>
        <w:rPr>
          <w:rFonts w:ascii="Courier New" w:cs="Courier New" w:eastAsia="Courier New" w:hAnsi="Courier New"/>
          <w:sz w:val="15"/>
          <w:szCs w:val="15"/>
          <w:color w:val="auto"/>
        </w:rPr>
        <w:t>42</w:t>
      </w:r>
    </w:p>
    <w:p>
      <w:pPr>
        <w:spacing w:after="0" w:line="174" w:lineRule="exact"/>
        <w:rPr>
          <w:sz w:val="20"/>
          <w:szCs w:val="20"/>
          <w:color w:val="auto"/>
        </w:rPr>
      </w:pPr>
    </w:p>
    <w:p>
      <w:pPr>
        <w:ind w:right="3079"/>
        <w:spacing w:after="0" w:line="254" w:lineRule="auto"/>
        <w:rPr>
          <w:sz w:val="20"/>
          <w:szCs w:val="20"/>
          <w:color w:val="auto"/>
        </w:rPr>
      </w:pPr>
      <w:r>
        <w:rPr>
          <w:rFonts w:ascii="Courier New" w:cs="Courier New" w:eastAsia="Courier New" w:hAnsi="Courier New"/>
          <w:sz w:val="15"/>
          <w:szCs w:val="15"/>
          <w:color w:val="auto"/>
        </w:rPr>
        <w:t>data 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86" w:lineRule="exact"/>
        <w:rPr>
          <w:sz w:val="20"/>
          <w:szCs w:val="20"/>
          <w:color w:val="auto"/>
        </w:rPr>
      </w:pPr>
    </w:p>
    <w:p>
      <w:pPr>
        <w:jc w:val="both"/>
        <w:ind w:right="3439" w:firstLine="447"/>
        <w:spacing w:after="0" w:line="301" w:lineRule="auto"/>
        <w:rPr>
          <w:sz w:val="20"/>
          <w:szCs w:val="20"/>
          <w:color w:val="auto"/>
        </w:rPr>
      </w:pPr>
      <w:r>
        <w:rPr>
          <w:rFonts w:ascii="Courier New" w:cs="Courier New" w:eastAsia="Courier New" w:hAnsi="Courier New"/>
          <w:sz w:val="15"/>
          <w:szCs w:val="15"/>
          <w:color w:val="auto"/>
        </w:rPr>
        <w:t>High performance communications-related end markets in which bandwidth bottlenecks present critical problems include the data storage and broadband data communications markets.</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174"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86"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9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174"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a new standard, Gigabit Ethernet, which provides data transfer rates of 1,000 megabits per second, to support the increasing data transmission demand. Many businesses have installed computer networks, which requires the installation of copper twisted pair wires. As a result, we believe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w:t>
      </w:r>
    </w:p>
    <w:p>
      <w:pPr>
        <w:spacing w:after="0" w:line="9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41</w:t>
      </w:r>
    </w:p>
    <w:p>
      <w:pPr>
        <w:sectPr>
          <w:pgSz w:w="11900" w:h="16838" w:orient="portrait"/>
          <w:cols w:equalWidth="0" w:num="1">
            <w:col w:w="10219"/>
          </w:cols>
          <w:pgMar w:left="240" w:top="263" w:right="1440" w:bottom="1440" w:gutter="0" w:footer="0" w:header="0"/>
        </w:sectPr>
      </w:pPr>
    </w:p>
    <w:bookmarkStart w:id="46" w:name="page47"/>
    <w:bookmarkEnd w:id="46"/>
    <w:p>
      <w:pPr>
        <w:ind w:left="260"/>
        <w:spacing w:after="0"/>
        <w:rPr>
          <w:sz w:val="20"/>
          <w:szCs w:val="20"/>
          <w:color w:val="auto"/>
        </w:rPr>
      </w:pPr>
      <w:r>
        <w:rPr>
          <w:rFonts w:ascii="Courier New" w:cs="Courier New" w:eastAsia="Courier New" w:hAnsi="Courier New"/>
          <w:sz w:val="15"/>
          <w:szCs w:val="15"/>
          <w:color w:val="auto"/>
        </w:rPr>
        <w:t>43</w:t>
      </w:r>
    </w:p>
    <w:p>
      <w:pPr>
        <w:spacing w:after="0" w:line="174" w:lineRule="exact"/>
        <w:rPr>
          <w:sz w:val="20"/>
          <w:szCs w:val="20"/>
          <w:color w:val="auto"/>
        </w:rPr>
      </w:pPr>
    </w:p>
    <w:p>
      <w:pPr>
        <w:ind w:right="3259"/>
        <w:spacing w:after="0" w:line="359" w:lineRule="auto"/>
        <w:rPr>
          <w:sz w:val="20"/>
          <w:szCs w:val="20"/>
          <w:color w:val="auto"/>
        </w:rPr>
      </w:pPr>
      <w:r>
        <w:rPr>
          <w:rFonts w:ascii="Courier New" w:cs="Courier New" w:eastAsia="Courier New" w:hAnsi="Courier New"/>
          <w:sz w:val="15"/>
          <w:szCs w:val="15"/>
          <w:color w:val="auto"/>
        </w:rPr>
        <w:t>switch ports, which are devices used to connect computers to networks, totaled approximately 333 million.</w:t>
      </w:r>
    </w:p>
    <w:p>
      <w:pPr>
        <w:spacing w:after="0" w:line="8"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In the broadband data communications market, physical layer devices are critical to the deployment of new, higher data rate transmission technologies. Gigabit data transmission rates 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OPPORTUNITY FOR NEW INTEGRATED CIRCUIT SOLUTIONS</w:t>
      </w:r>
    </w:p>
    <w:p>
      <w:pPr>
        <w:spacing w:after="0" w:line="174" w:lineRule="exact"/>
        <w:rPr>
          <w:sz w:val="20"/>
          <w:szCs w:val="20"/>
          <w:color w:val="auto"/>
        </w:rPr>
      </w:pPr>
    </w:p>
    <w:p>
      <w:pPr>
        <w:ind w:right="3159" w:firstLine="447"/>
        <w:spacing w:after="0" w:line="253" w:lineRule="auto"/>
        <w:rPr>
          <w:sz w:val="20"/>
          <w:szCs w:val="20"/>
          <w:color w:val="auto"/>
        </w:rPr>
      </w:pPr>
      <w:r>
        <w:rPr>
          <w:rFonts w:ascii="Courier New" w:cs="Courier New" w:eastAsia="Courier New" w:hAnsi="Courier New"/>
          <w:sz w:val="15"/>
          <w:szCs w:val="15"/>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MARVELL SOLUTION</w:t>
      </w:r>
    </w:p>
    <w:p>
      <w:pPr>
        <w:spacing w:after="0" w:line="174" w:lineRule="exact"/>
        <w:rPr>
          <w:sz w:val="20"/>
          <w:szCs w:val="20"/>
          <w:color w:val="auto"/>
        </w:rPr>
      </w:pPr>
    </w:p>
    <w:p>
      <w:pPr>
        <w:ind w:right="3159" w:firstLine="447"/>
        <w:spacing w:after="0" w:line="259"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Our integrated circuits combine precise mixed signal technologies with complex signal processing algorithms. Our products are used for transmitting and recovering digitally converted analog signals to and from various types of broadband communications media. Our products allow our customers to store and move digital data reliably at high data transfer rates while utilizing existing media infrastructures.</w:t>
      </w:r>
    </w:p>
    <w:p>
      <w:pPr>
        <w:spacing w:after="0" w:line="81"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Our products target high volume markets where some of the most critical success factors are performance, power consumption, quality and cost. We initially applied our mixed signal and digital signal processing technology to the data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As of April 30, 2000, we have shipped nearly 40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we applied our core technology to developing high performance physical layer devices for the broadband data communications market. We introduced the first member of our data communications product family, a physical layer device for 10 and 100 megabit per second Ethernet and Fast Ethernet applications, in the fourth quarter of calendar year 1999. Our fast Ethernet physical layer devices are manufactured in 0.25-micron CMOS manufacturing process and provide long distance signal transmission capability and low power consumption. We are currently developing our first generation of Gigabit Ethernet physical layer devices for use with existing copper twisted pair wiring infrastructures.</w:t>
      </w:r>
    </w:p>
    <w:p>
      <w:pPr>
        <w:spacing w:after="0" w:line="9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Key features of our technology solutions include:</w:t>
      </w:r>
    </w:p>
    <w:p>
      <w:pPr>
        <w:spacing w:after="0" w:line="174" w:lineRule="exact"/>
        <w:rPr>
          <w:sz w:val="20"/>
          <w:szCs w:val="20"/>
          <w:color w:val="auto"/>
        </w:rPr>
      </w:pPr>
    </w:p>
    <w:p>
      <w:pPr>
        <w:ind w:left="700" w:right="3079" w:hanging="179"/>
        <w:spacing w:after="0" w:line="252" w:lineRule="auto"/>
        <w:tabs>
          <w:tab w:leader="none" w:pos="680" w:val="left"/>
        </w:tabs>
        <w:rPr>
          <w:sz w:val="20"/>
          <w:szCs w:val="20"/>
          <w:color w:val="auto"/>
        </w:rPr>
      </w:pPr>
      <w:r>
        <w:rPr>
          <w:rFonts w:ascii="Courier New" w:cs="Courier New" w:eastAsia="Courier New" w:hAnsi="Courier New"/>
          <w:sz w:val="15"/>
          <w:szCs w:val="15"/>
          <w:color w:val="auto"/>
        </w:rPr>
        <w:t>-</w:t>
        <w:tab/>
        <w:t>MIXED SIGNAL BROADBAND ANALOG FRONT-END TECHNOLOGY. One of the most critical components of many communications-related mixed signal integrated circuits is the analog front-end. The analog front-end is the analog-to-digital and digital-to-analog converter that</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42</w:t>
      </w:r>
    </w:p>
    <w:p>
      <w:pPr>
        <w:sectPr>
          <w:pgSz w:w="11900" w:h="16838" w:orient="portrait"/>
          <w:cols w:equalWidth="0" w:num="1">
            <w:col w:w="10219"/>
          </w:cols>
          <w:pgMar w:left="240" w:top="263" w:right="1440" w:bottom="1440" w:gutter="0" w:footer="0" w:header="0"/>
        </w:sectPr>
      </w:pPr>
    </w:p>
    <w:bookmarkStart w:id="47" w:name="page48"/>
    <w:bookmarkEnd w:id="47"/>
    <w:p>
      <w:pPr>
        <w:spacing w:after="0"/>
        <w:rPr>
          <w:sz w:val="20"/>
          <w:szCs w:val="20"/>
          <w:color w:val="auto"/>
        </w:rPr>
      </w:pPr>
      <w:r>
        <w:rPr>
          <w:rFonts w:ascii="Courier New" w:cs="Courier New" w:eastAsia="Courier New" w:hAnsi="Courier New"/>
          <w:sz w:val="15"/>
          <w:szCs w:val="15"/>
          <w:color w:val="auto"/>
        </w:rPr>
        <w:t>44</w:t>
      </w:r>
    </w:p>
    <w:p>
      <w:pPr>
        <w:spacing w:after="0" w:line="174" w:lineRule="exact"/>
        <w:rPr>
          <w:sz w:val="20"/>
          <w:szCs w:val="20"/>
          <w:color w:val="auto"/>
        </w:rPr>
      </w:pPr>
    </w:p>
    <w:p>
      <w:pPr>
        <w:ind w:left="440" w:right="3159"/>
        <w:spacing w:after="0" w:line="259" w:lineRule="auto"/>
        <w:rPr>
          <w:sz w:val="20"/>
          <w:szCs w:val="20"/>
          <w:color w:val="auto"/>
        </w:rPr>
      </w:pPr>
      <w:r>
        <w:rPr>
          <w:rFonts w:ascii="Courier New" w:cs="Courier New" w:eastAsia="Courier New" w:hAnsi="Courier New"/>
          <w:sz w:val="15"/>
          <w:szCs w:val="15"/>
          <w:color w:val="auto"/>
        </w:rPr>
        <w:t>serves as the interface between the digital signal processor and the physical communications media. We have developed high precision analog front-ends that are implemented in CMOS manufacturing processes. We are able to design these broadband analog front-ends due to a number of innovations, including proprietary self calibration techniques that compensate for the inherent variations of these processes. Our analog circuits are designed to be highly reusable across many of our products and easily scalable to new CMOS processes as they emerge.</w:t>
      </w:r>
    </w:p>
    <w:p>
      <w:pPr>
        <w:spacing w:after="0" w:line="81" w:lineRule="exact"/>
        <w:rPr>
          <w:sz w:val="20"/>
          <w:szCs w:val="20"/>
          <w:color w:val="auto"/>
        </w:rPr>
      </w:pPr>
    </w:p>
    <w:p>
      <w:pPr>
        <w:ind w:left="440" w:right="3079" w:hanging="172"/>
        <w:spacing w:after="0" w:line="266" w:lineRule="auto"/>
        <w:tabs>
          <w:tab w:leader="none" w:pos="44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74" w:lineRule="exact"/>
        <w:rPr>
          <w:rFonts w:ascii="Courier New" w:cs="Courier New" w:eastAsia="Courier New" w:hAnsi="Courier New"/>
          <w:sz w:val="15"/>
          <w:szCs w:val="15"/>
          <w:color w:val="auto"/>
        </w:rPr>
      </w:pPr>
    </w:p>
    <w:p>
      <w:pPr>
        <w:ind w:left="440" w:right="3079" w:hanging="172"/>
        <w:spacing w:after="0" w:line="257" w:lineRule="auto"/>
        <w:tabs>
          <w:tab w:leader="none" w:pos="44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PROPRIETARY DIGITAL SIGNAL PROCESSING ALGORITHMS. Our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data storage and broadband data communications applications.</w:t>
      </w:r>
    </w:p>
    <w:p>
      <w:pPr>
        <w:spacing w:after="0" w:line="82" w:lineRule="exact"/>
        <w:rPr>
          <w:rFonts w:ascii="Courier New" w:cs="Courier New" w:eastAsia="Courier New" w:hAnsi="Courier New"/>
          <w:sz w:val="15"/>
          <w:szCs w:val="15"/>
          <w:color w:val="auto"/>
        </w:rPr>
      </w:pPr>
    </w:p>
    <w:p>
      <w:pPr>
        <w:ind w:left="440" w:right="3079" w:hanging="172"/>
        <w:spacing w:after="0" w:line="251" w:lineRule="auto"/>
        <w:tabs>
          <w:tab w:leader="none" w:pos="44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DESIGN FOR ADVANCED CMOS MANUFACTURING PROCESSES. In addition to CMOS, there are several modern processes for manufacturing integrated circuits including Bipolar,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and 0.18-micron CMOS manufacturing processes. Based on conversations with our customers, we believe we have achieved a level of circuit speed performance in CMOS process technologies that has typically only been achieved with more expensive special fabrication techniques, such as BiCMOS.</w:t>
      </w:r>
    </w:p>
    <w:p>
      <w:pPr>
        <w:spacing w:after="0" w:line="87"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Key benefits for our customers are:</w:t>
      </w:r>
    </w:p>
    <w:p>
      <w:pPr>
        <w:spacing w:after="0" w:line="174" w:lineRule="exact"/>
        <w:rPr>
          <w:sz w:val="20"/>
          <w:szCs w:val="20"/>
          <w:color w:val="auto"/>
        </w:rPr>
      </w:pPr>
    </w:p>
    <w:p>
      <w:pPr>
        <w:ind w:left="440" w:right="3079" w:hanging="172"/>
        <w:spacing w:after="0" w:line="259" w:lineRule="auto"/>
        <w:tabs>
          <w:tab w:leader="none" w:pos="44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PERFORMANCE. In the data storage market, our products achieve high data transfer rates and areal densities. In the broadband data communications market, our products achieve the required low error rates when used with lower quality media and attain superior signal transmission distance when used with standard media. Our broadband data communications products are designed to enable businesses to upgrade their networks without the expense associated with upgrading to new wiring.</w:t>
      </w:r>
    </w:p>
    <w:p>
      <w:pPr>
        <w:spacing w:after="0" w:line="81" w:lineRule="exact"/>
        <w:rPr>
          <w:rFonts w:ascii="Courier New" w:cs="Courier New" w:eastAsia="Courier New" w:hAnsi="Courier New"/>
          <w:sz w:val="15"/>
          <w:szCs w:val="15"/>
          <w:color w:val="auto"/>
        </w:rPr>
      </w:pPr>
    </w:p>
    <w:p>
      <w:pPr>
        <w:ind w:left="440" w:right="3079" w:hanging="172"/>
        <w:spacing w:after="0" w:line="266" w:lineRule="auto"/>
        <w:tabs>
          <w:tab w:leader="none" w:pos="44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LOW POWER.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74" w:lineRule="exact"/>
        <w:rPr>
          <w:rFonts w:ascii="Courier New" w:cs="Courier New" w:eastAsia="Courier New" w:hAnsi="Courier New"/>
          <w:sz w:val="15"/>
          <w:szCs w:val="15"/>
          <w:color w:val="auto"/>
        </w:rPr>
      </w:pPr>
    </w:p>
    <w:p>
      <w:pPr>
        <w:ind w:left="440" w:right="3079" w:hanging="172"/>
        <w:spacing w:after="0" w:line="259" w:lineRule="auto"/>
        <w:tabs>
          <w:tab w:leader="none" w:pos="44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EFFECTIVE SOLUTIONS. We are able to lower our manufacturing costs by using advanced manufacturing processes and our custom digital signal processing technology. These processes and technologies allow us to use a smaller silicon chip size, which results in more integrated circuits per wafer. In addition, our products generate less heat, which allows us to use less expensive packaging technologies and achieve lower cost system implementations than for products that generate more heat. These manufacturing advantages reduce the cost</w:t>
      </w:r>
    </w:p>
    <w:p>
      <w:pPr>
        <w:spacing w:after="0" w:line="81"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43</w:t>
      </w:r>
    </w:p>
    <w:p>
      <w:pPr>
        <w:sectPr>
          <w:pgSz w:w="11900" w:h="16838" w:orient="portrait"/>
          <w:cols w:equalWidth="0" w:num="1">
            <w:col w:w="9959"/>
          </w:cols>
          <w:pgMar w:left="500" w:top="263" w:right="1440" w:bottom="1440" w:gutter="0" w:footer="0" w:header="0"/>
        </w:sectPr>
      </w:pPr>
    </w:p>
    <w:bookmarkStart w:id="48" w:name="page49"/>
    <w:bookmarkEnd w:id="48"/>
    <w:p>
      <w:pPr>
        <w:ind w:left="260"/>
        <w:spacing w:after="0"/>
        <w:rPr>
          <w:sz w:val="20"/>
          <w:szCs w:val="20"/>
          <w:color w:val="auto"/>
        </w:rPr>
      </w:pPr>
      <w:r>
        <w:rPr>
          <w:rFonts w:ascii="Courier New" w:cs="Courier New" w:eastAsia="Courier New" w:hAnsi="Courier New"/>
          <w:sz w:val="15"/>
          <w:szCs w:val="15"/>
          <w:color w:val="auto"/>
        </w:rPr>
        <w:t>45</w:t>
      </w:r>
    </w:p>
    <w:p>
      <w:pPr>
        <w:spacing w:after="0" w:line="174" w:lineRule="exact"/>
        <w:rPr>
          <w:sz w:val="20"/>
          <w:szCs w:val="20"/>
          <w:color w:val="auto"/>
        </w:rPr>
      </w:pPr>
    </w:p>
    <w:p>
      <w:pPr>
        <w:ind w:left="700" w:right="3259"/>
        <w:spacing w:after="0" w:line="359" w:lineRule="auto"/>
        <w:rPr>
          <w:sz w:val="20"/>
          <w:szCs w:val="20"/>
          <w:color w:val="auto"/>
        </w:rPr>
      </w:pPr>
      <w:r>
        <w:rPr>
          <w:rFonts w:ascii="Courier New" w:cs="Courier New" w:eastAsia="Courier New" w:hAnsi="Courier New"/>
          <w:sz w:val="15"/>
          <w:szCs w:val="15"/>
          <w:color w:val="auto"/>
        </w:rPr>
        <w:t>of next generation communications equipment, enabling our customers to offer their products at competitive prices.</w:t>
      </w:r>
    </w:p>
    <w:p>
      <w:pPr>
        <w:spacing w:after="0" w:line="8" w:lineRule="exact"/>
        <w:rPr>
          <w:sz w:val="20"/>
          <w:szCs w:val="20"/>
          <w:color w:val="auto"/>
        </w:rPr>
      </w:pPr>
    </w:p>
    <w:p>
      <w:pPr>
        <w:ind w:left="700" w:right="3079" w:hanging="172"/>
        <w:spacing w:after="0" w:line="262" w:lineRule="auto"/>
        <w:tabs>
          <w:tab w:leader="none" w:pos="70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HIGHER INTEGRATION CAPABILITY. The combination of our use of CMOS manufacturing processes, small silicon chip size and low power requirements allows us to increase the number of functions in a single integrated circuit. These capabilities position us to integrate elements of our customers' designs, currently implemented in discrete integrated circuits, into our products. Integration reduces the overall number of components, thereby reducing overall system cost.</w:t>
      </w:r>
    </w:p>
    <w:p>
      <w:pPr>
        <w:spacing w:after="0" w:line="77" w:lineRule="exact"/>
        <w:rPr>
          <w:rFonts w:ascii="Courier New" w:cs="Courier New" w:eastAsia="Courier New" w:hAnsi="Courier New"/>
          <w:sz w:val="15"/>
          <w:szCs w:val="15"/>
          <w:color w:val="auto"/>
        </w:rPr>
      </w:pPr>
    </w:p>
    <w:p>
      <w:pPr>
        <w:ind w:left="700" w:right="3079" w:hanging="172"/>
        <w:spacing w:after="0" w:line="266" w:lineRule="auto"/>
        <w:tabs>
          <w:tab w:leader="none" w:pos="70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ACCELERATED TIME TO MARKET. We help our customers rapidly introduce higher performance, lower cost products. Many features of our integrated circuits are software-configurable, allowing our customers to customize circuit operation for their specific applications. In addition, the scalability of our designs helps us more rapidly adopt future process technologies to deliver new generations of products.</w:t>
      </w:r>
    </w:p>
    <w:p>
      <w:pPr>
        <w:spacing w:after="0" w:line="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STRATEGY</w:t>
      </w:r>
    </w:p>
    <w:p>
      <w:pPr>
        <w:spacing w:after="0" w:line="174" w:lineRule="exact"/>
        <w:rPr>
          <w:sz w:val="20"/>
          <w:szCs w:val="20"/>
          <w:color w:val="auto"/>
        </w:rPr>
      </w:pPr>
    </w:p>
    <w:p>
      <w:pPr>
        <w:ind w:right="3599" w:firstLine="447"/>
        <w:spacing w:after="0" w:line="281" w:lineRule="auto"/>
        <w:rPr>
          <w:sz w:val="20"/>
          <w:szCs w:val="20"/>
          <w:color w:val="auto"/>
        </w:rPr>
      </w:pPr>
      <w:r>
        <w:rPr>
          <w:rFonts w:ascii="Courier New" w:cs="Courier New" w:eastAsia="Courier New" w:hAnsi="Courier New"/>
          <w:sz w:val="15"/>
          <w:szCs w:val="15"/>
          <w:color w:val="auto"/>
        </w:rPr>
        <w:t>Our objective is to be a leading provider of mixed signal and digital signal processing integrated circuit technologies for broadband communications-related markets. Key elements of this strategy include the following:</w:t>
      </w:r>
    </w:p>
    <w:p>
      <w:pPr>
        <w:spacing w:after="0" w:line="64" w:lineRule="exact"/>
        <w:rPr>
          <w:sz w:val="20"/>
          <w:szCs w:val="20"/>
          <w:color w:val="auto"/>
        </w:rPr>
      </w:pPr>
    </w:p>
    <w:p>
      <w:pPr>
        <w:ind w:right="3159"/>
        <w:spacing w:after="0" w:line="359" w:lineRule="auto"/>
        <w:rPr>
          <w:sz w:val="20"/>
          <w:szCs w:val="20"/>
          <w:color w:val="auto"/>
        </w:rPr>
      </w:pPr>
      <w:r>
        <w:rPr>
          <w:rFonts w:ascii="Courier New" w:cs="Courier New" w:eastAsia="Courier New" w:hAnsi="Courier New"/>
          <w:sz w:val="15"/>
          <w:szCs w:val="15"/>
          <w:color w:val="auto"/>
        </w:rPr>
        <w:t>EXPAND OUR MARKET POSITION BY DEVELOPING NEW SIGNAL PROCESSING TECHNOLOGIES FOR BROADBAND COMMUNICATIONS-RELATED APPLICATIONS</w:t>
      </w:r>
    </w:p>
    <w:p>
      <w:pPr>
        <w:spacing w:after="0" w:line="8" w:lineRule="exact"/>
        <w:rPr>
          <w:sz w:val="20"/>
          <w:szCs w:val="20"/>
          <w:color w:val="auto"/>
        </w:rPr>
      </w:pPr>
    </w:p>
    <w:p>
      <w:pPr>
        <w:ind w:right="3159" w:firstLine="447"/>
        <w:spacing w:after="0" w:line="254" w:lineRule="auto"/>
        <w:rPr>
          <w:sz w:val="20"/>
          <w:szCs w:val="20"/>
          <w:color w:val="auto"/>
        </w:rPr>
      </w:pPr>
      <w:r>
        <w:rPr>
          <w:rFonts w:ascii="Courier New" w:cs="Courier New" w:eastAsia="Courier New" w:hAnsi="Courier New"/>
          <w:sz w:val="15"/>
          <w:szCs w:val="15"/>
          <w:color w:val="auto"/>
        </w:rPr>
        <w:t>We have built expertise in the core areas of technology that are relevant for broadband communications, including mixed signal circuit design methodologies, broadband signal processing algorithms, custom digital signal processors and system-level expertise. We intend to continue to invest considerable resources in developing new and enhanced algorithms and improved mixed signal and digital signal processing technologies. We expect that our investment will allow us to develop products that can achieve data transmission speeds approaching the fundamental limits of particular transmission media infrastructures. Our core signal processing technologies can be applied to a wide range of broadband communications-related markets, including data storage, data networking, wireless networking and cable modems.</w:t>
      </w:r>
    </w:p>
    <w:p>
      <w:pPr>
        <w:spacing w:after="0" w:line="8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LEVERAGE OUR TECHNOLOGY IN THE BROADBAND DATA COMMUNICATIONS MARKET</w:t>
      </w:r>
    </w:p>
    <w:p>
      <w:pPr>
        <w:spacing w:after="0" w:line="174"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We initially applied our mixed signal and digital signal processing technology expertise to the data communications market through the introduction of our physical layer devices using the Fast Ethernet networking protocol. These physical layer devices are manufactured in 0.25-micron CMOS manufacturing processes and provide long distance signal transmission capability and low power consumption. We are currently developing our Gigabit Ethernet physical layer devices. Additionally, we plan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8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EXTEND OUR LEADERSHIP POSITION IN THE DATA STORAGE MARKET</w:t>
      </w:r>
    </w:p>
    <w:p>
      <w:pPr>
        <w:spacing w:after="0" w:line="174"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The data storage market presents a large volume opportunity for our broadband mixed signal and digital signal processing technologies. We believe our technology effectively addresses the increasing data access rates and higher data integrity and reliability requirements of the data storage markets. We have achieved significant market share in the high performance and portable computing segments of the data storage market. These segments of the data storage market demand the highest performance read channel products. We intend to extend our leadership position in the high performance and portable computing market segments by continuing to develop and introduce products enabling higher data</w:t>
      </w:r>
    </w:p>
    <w:p>
      <w:pPr>
        <w:ind w:left="3480"/>
        <w:spacing w:after="0"/>
        <w:rPr>
          <w:sz w:val="20"/>
          <w:szCs w:val="20"/>
          <w:color w:val="auto"/>
        </w:rPr>
      </w:pPr>
      <w:r>
        <w:rPr>
          <w:rFonts w:ascii="Courier New" w:cs="Courier New" w:eastAsia="Courier New" w:hAnsi="Courier New"/>
          <w:sz w:val="15"/>
          <w:szCs w:val="15"/>
          <w:color w:val="auto"/>
        </w:rPr>
        <w:t>44</w:t>
      </w:r>
    </w:p>
    <w:p>
      <w:pPr>
        <w:sectPr>
          <w:pgSz w:w="11900" w:h="16838" w:orient="portrait"/>
          <w:cols w:equalWidth="0" w:num="1">
            <w:col w:w="10219"/>
          </w:cols>
          <w:pgMar w:left="240" w:top="263" w:right="1440" w:bottom="1440" w:gutter="0" w:footer="0" w:header="0"/>
        </w:sectPr>
      </w:pPr>
    </w:p>
    <w:bookmarkStart w:id="49" w:name="page50"/>
    <w:bookmarkEnd w:id="49"/>
    <w:p>
      <w:pPr>
        <w:ind w:left="260"/>
        <w:spacing w:after="0"/>
        <w:rPr>
          <w:sz w:val="20"/>
          <w:szCs w:val="20"/>
          <w:color w:val="auto"/>
        </w:rPr>
      </w:pPr>
      <w:r>
        <w:rPr>
          <w:rFonts w:ascii="Courier New" w:cs="Courier New" w:eastAsia="Courier New" w:hAnsi="Courier New"/>
          <w:sz w:val="15"/>
          <w:szCs w:val="15"/>
          <w:color w:val="auto"/>
        </w:rPr>
        <w:t>46</w:t>
      </w:r>
    </w:p>
    <w:p>
      <w:pPr>
        <w:spacing w:after="0" w:line="174" w:lineRule="exact"/>
        <w:rPr>
          <w:sz w:val="20"/>
          <w:szCs w:val="20"/>
          <w:color w:val="auto"/>
        </w:rPr>
      </w:pPr>
    </w:p>
    <w:p>
      <w:pPr>
        <w:jc w:val="both"/>
        <w:ind w:right="3339"/>
        <w:spacing w:after="0" w:line="301" w:lineRule="auto"/>
        <w:rPr>
          <w:sz w:val="20"/>
          <w:szCs w:val="20"/>
          <w:color w:val="auto"/>
        </w:rPr>
      </w:pPr>
      <w:r>
        <w:rPr>
          <w:rFonts w:ascii="Courier New" w:cs="Courier New" w:eastAsia="Courier New" w:hAnsi="Courier New"/>
          <w:sz w:val="15"/>
          <w:szCs w:val="15"/>
          <w:color w:val="auto"/>
        </w:rPr>
        <w:t>transfer rates and areal densities. In addition, we intend to apply our cost effective design to develop products targeted at the general purpose personal computer segment.</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STRENGTHEN AND EXPAND OUR RELATIONSHIPS WITH CURRENT AND POTENTIAL CUSTOMERS</w:t>
      </w:r>
    </w:p>
    <w:p>
      <w:pPr>
        <w:spacing w:after="0" w:line="174"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Our goal is to achieve design wins with companies that are among the first to adopt new technologies and technology leaders in the data storage and broadband data communications markets.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We intend to jointly develop highly integrated products with our customers to meet their cost and performance requirements and to strengthen our relationships with them. For example, we are actively working with some of our customers to incorporate specific features developed by them into our read channel products.</w:t>
      </w:r>
    </w:p>
    <w:p>
      <w:pPr>
        <w:spacing w:after="0" w:line="86" w:lineRule="exact"/>
        <w:rPr>
          <w:sz w:val="20"/>
          <w:szCs w:val="20"/>
          <w:color w:val="auto"/>
        </w:rPr>
      </w:pPr>
    </w:p>
    <w:p>
      <w:pPr>
        <w:ind w:right="3879"/>
        <w:spacing w:after="0" w:line="359" w:lineRule="auto"/>
        <w:rPr>
          <w:sz w:val="20"/>
          <w:szCs w:val="20"/>
          <w:color w:val="auto"/>
        </w:rPr>
      </w:pPr>
      <w:r>
        <w:rPr>
          <w:rFonts w:ascii="Courier New" w:cs="Courier New" w:eastAsia="Courier New" w:hAnsi="Courier New"/>
          <w:sz w:val="15"/>
          <w:szCs w:val="15"/>
          <w:color w:val="auto"/>
        </w:rPr>
        <w:t>CAPITALIZE ON WIDELY AVAILABLE CMOS MANUFACTURING PROCESSES AND FABLESS OPERATING MODEL</w:t>
      </w:r>
    </w:p>
    <w:p>
      <w:pPr>
        <w:spacing w:after="0" w:line="8"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We intend to continue to use widely available CMOS processes to manufacture our advanced mixed signal and digital signal processing products. We believe this will better enable us to reliably manufacture our products in volume, thereby decreasing our time-to-market and costs, while also facilitating the development of highly integrated products. We are a fabless integrated circuit manufacturer in the sense that we rely on third parties to manufacture, assemble and test our products for us. Our fabless model allows us to focus our resources on the development of proprietary and innovative mixed signal and digital signal processing designs, while reducing capital and operating infrastructure requirements.</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MARKETS</w:t>
      </w:r>
    </w:p>
    <w:p>
      <w:pPr>
        <w:spacing w:after="0" w:line="174" w:lineRule="exact"/>
        <w:rPr>
          <w:sz w:val="20"/>
          <w:szCs w:val="20"/>
          <w:color w:val="auto"/>
        </w:rPr>
      </w:pPr>
    </w:p>
    <w:p>
      <w:pPr>
        <w:ind w:right="3079" w:firstLine="447"/>
        <w:spacing w:after="0" w:line="331" w:lineRule="auto"/>
        <w:rPr>
          <w:sz w:val="20"/>
          <w:szCs w:val="20"/>
          <w:color w:val="auto"/>
        </w:rPr>
      </w:pPr>
      <w:r>
        <w:rPr>
          <w:rFonts w:ascii="Courier New" w:cs="Courier New" w:eastAsia="Courier New" w:hAnsi="Courier New"/>
          <w:sz w:val="14"/>
          <w:szCs w:val="14"/>
          <w:color w:val="auto"/>
        </w:rPr>
        <w:t>We target communications-related markets and applications that require integrated circuit devices for high speed data transmission. We currently offer solutions for two major markets: data storage and broadband data communications.</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17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Demand for data storage is increasing rapidly due to the introduction of new data-intensive computing and communications applications, such as web-based commerce, streaming audio and video, enterprise wide information systems, and telecommuting.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We provide solutions tailored to the specific needs of the high performance, portable and general purpose personal computer segments of this market.</w:t>
      </w:r>
    </w:p>
    <w:p>
      <w:pPr>
        <w:spacing w:after="0" w:line="87" w:lineRule="exact"/>
        <w:rPr>
          <w:sz w:val="20"/>
          <w:szCs w:val="20"/>
          <w:color w:val="auto"/>
        </w:rPr>
      </w:pPr>
    </w:p>
    <w:p>
      <w:pPr>
        <w:ind w:right="3079" w:firstLine="447"/>
        <w:spacing w:after="0" w:line="252" w:lineRule="auto"/>
        <w:rPr>
          <w:sz w:val="20"/>
          <w:szCs w:val="20"/>
          <w:color w:val="auto"/>
        </w:rPr>
      </w:pPr>
      <w:r>
        <w:rPr>
          <w:rFonts w:ascii="Courier New" w:cs="Courier New" w:eastAsia="Courier New" w:hAnsi="Courier New"/>
          <w:sz w:val="15"/>
          <w:szCs w:val="15"/>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data storage devices with high data transfer rates and high capacity that are essential for complex, large-scale processing environments.</w:t>
      </w:r>
    </w:p>
    <w:p>
      <w:pPr>
        <w:spacing w:after="0" w:line="89" w:lineRule="exact"/>
        <w:rPr>
          <w:sz w:val="20"/>
          <w:szCs w:val="20"/>
          <w:color w:val="auto"/>
        </w:rPr>
      </w:pPr>
    </w:p>
    <w:p>
      <w:pPr>
        <w:ind w:right="3159" w:firstLine="447"/>
        <w:spacing w:after="0" w:line="256" w:lineRule="auto"/>
        <w:rPr>
          <w:sz w:val="20"/>
          <w:szCs w:val="20"/>
          <w:color w:val="auto"/>
        </w:rPr>
      </w:pPr>
      <w:r>
        <w:rPr>
          <w:rFonts w:ascii="Courier New" w:cs="Courier New" w:eastAsia="Courier New" w:hAnsi="Courier New"/>
          <w:sz w:val="15"/>
          <w:szCs w:val="15"/>
          <w:color w:val="auto"/>
        </w:rPr>
        <w:t>PORTABLE. IDC projects a 15% compound annual growth in shipments of portable hard disk drive units from 17.5 million in 1998 to 34 million in 2003. Manufacturers of storage devices for the portable</w:t>
      </w:r>
    </w:p>
    <w:p>
      <w:pPr>
        <w:ind w:left="3480"/>
        <w:spacing w:after="0"/>
        <w:rPr>
          <w:sz w:val="20"/>
          <w:szCs w:val="20"/>
          <w:color w:val="auto"/>
        </w:rPr>
      </w:pPr>
      <w:r>
        <w:rPr>
          <w:rFonts w:ascii="Courier New" w:cs="Courier New" w:eastAsia="Courier New" w:hAnsi="Courier New"/>
          <w:sz w:val="15"/>
          <w:szCs w:val="15"/>
          <w:color w:val="auto"/>
        </w:rPr>
        <w:t>45</w:t>
      </w:r>
    </w:p>
    <w:p>
      <w:pPr>
        <w:sectPr>
          <w:pgSz w:w="11900" w:h="16838" w:orient="portrait"/>
          <w:cols w:equalWidth="0" w:num="1">
            <w:col w:w="10219"/>
          </w:cols>
          <w:pgMar w:left="240" w:top="263" w:right="1440" w:bottom="1440" w:gutter="0" w:footer="0" w:header="0"/>
        </w:sectPr>
      </w:pPr>
    </w:p>
    <w:bookmarkStart w:id="50" w:name="page51"/>
    <w:bookmarkEnd w:id="50"/>
    <w:p>
      <w:pPr>
        <w:ind w:left="260"/>
        <w:spacing w:after="0"/>
        <w:rPr>
          <w:sz w:val="20"/>
          <w:szCs w:val="20"/>
          <w:color w:val="auto"/>
        </w:rPr>
      </w:pPr>
      <w:r>
        <w:rPr>
          <w:rFonts w:ascii="Courier New" w:cs="Courier New" w:eastAsia="Courier New" w:hAnsi="Courier New"/>
          <w:sz w:val="15"/>
          <w:szCs w:val="15"/>
          <w:color w:val="auto"/>
        </w:rPr>
        <w:t>47</w:t>
      </w:r>
    </w:p>
    <w:p>
      <w:pPr>
        <w:spacing w:after="0" w:line="174" w:lineRule="exact"/>
        <w:rPr>
          <w:sz w:val="20"/>
          <w:szCs w:val="20"/>
          <w:color w:val="auto"/>
        </w:rPr>
      </w:pPr>
    </w:p>
    <w:p>
      <w:pPr>
        <w:ind w:right="3259"/>
        <w:spacing w:after="0" w:line="266" w:lineRule="auto"/>
        <w:rPr>
          <w:sz w:val="20"/>
          <w:szCs w:val="20"/>
          <w:color w:val="auto"/>
        </w:rPr>
      </w:pPr>
      <w:r>
        <w:rPr>
          <w:rFonts w:ascii="Courier New" w:cs="Courier New" w:eastAsia="Courier New" w:hAnsi="Courier New"/>
          <w:sz w:val="15"/>
          <w:szCs w:val="15"/>
          <w:color w:val="auto"/>
        </w:rPr>
        <w:t>segment are primarily concerned with power consumption, heat dissipation, cost and areal density. Our product family targeted at this market segment incorporates advanced digital signal processing technologies. These elements allow us to provide very low power consumption integrated circuits that can accommodate high data transfer rates and enable very high areal density disk drives.</w:t>
      </w:r>
    </w:p>
    <w:p>
      <w:pPr>
        <w:spacing w:after="0" w:line="74" w:lineRule="exact"/>
        <w:rPr>
          <w:sz w:val="20"/>
          <w:szCs w:val="20"/>
          <w:color w:val="auto"/>
        </w:rPr>
      </w:pPr>
    </w:p>
    <w:p>
      <w:pPr>
        <w:ind w:right="3159" w:firstLine="447"/>
        <w:spacing w:after="0" w:line="251" w:lineRule="auto"/>
        <w:rPr>
          <w:sz w:val="20"/>
          <w:szCs w:val="20"/>
          <w:color w:val="auto"/>
        </w:rPr>
      </w:pPr>
      <w:r>
        <w:rPr>
          <w:rFonts w:ascii="Courier New" w:cs="Courier New" w:eastAsia="Courier New" w:hAnsi="Courier New"/>
          <w:sz w:val="15"/>
          <w:szCs w:val="15"/>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In addition, due to our ability to deliver high performance data transfer rates while meeting the cost requirements of the general purpose personal computer segment, we offer manufacturers of general purpose personal computer data storage products a migration path for building the higher performance drives of the future. In addition, we expect that emerging consumer entertainment devices, such as digital camera devices, digital video recorders and digital audio entertainment centers, will increasingly use data storage systems.</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174" w:lineRule="exact"/>
        <w:rPr>
          <w:sz w:val="20"/>
          <w:szCs w:val="20"/>
          <w:color w:val="auto"/>
        </w:rPr>
      </w:pPr>
    </w:p>
    <w:p>
      <w:pPr>
        <w:ind w:right="3159" w:firstLine="447"/>
        <w:spacing w:after="0" w:line="252" w:lineRule="auto"/>
        <w:rPr>
          <w:sz w:val="20"/>
          <w:szCs w:val="20"/>
          <w:color w:val="auto"/>
        </w:rPr>
      </w:pPr>
      <w:r>
        <w:rPr>
          <w:rFonts w:ascii="Courier New" w:cs="Courier New" w:eastAsia="Courier New" w:hAnsi="Courier New"/>
          <w:sz w:val="15"/>
          <w:szCs w:val="15"/>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we believe that Gigabit Ethernet will emerge as an important local and wide area network communications technology.</w:t>
      </w:r>
    </w:p>
    <w:p>
      <w:pPr>
        <w:spacing w:after="0" w:line="8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PRODUCTS</w:t>
      </w:r>
    </w:p>
    <w:p>
      <w:pPr>
        <w:spacing w:after="0" w:line="17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Our integrated circuits utilize proprietary mixed signal and digital signal processing technologies.</w:t>
      </w:r>
    </w:p>
    <w:p>
      <w:pPr>
        <w:spacing w:after="0" w:line="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 PRODUCTS</w:t>
      </w:r>
    </w:p>
    <w:p>
      <w:pPr>
        <w:spacing w:after="0" w:line="174" w:lineRule="exact"/>
        <w:rPr>
          <w:sz w:val="20"/>
          <w:szCs w:val="20"/>
          <w:color w:val="auto"/>
        </w:rPr>
      </w:pPr>
    </w:p>
    <w:p>
      <w:pPr>
        <w:ind w:right="3079" w:firstLine="447"/>
        <w:spacing w:after="0" w:line="269" w:lineRule="auto"/>
        <w:rPr>
          <w:sz w:val="20"/>
          <w:szCs w:val="20"/>
          <w:color w:val="auto"/>
        </w:rPr>
      </w:pPr>
      <w:r>
        <w:rPr>
          <w:rFonts w:ascii="Courier New" w:cs="Courier New" w:eastAsia="Courier New" w:hAnsi="Courier New"/>
          <w:sz w:val="14"/>
          <w:szCs w:val="14"/>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two subsequent generations of signal processing technology enhancements since then. We have migrated our manufacturing process technology from 0.5- to 0.18-micron and our product speed from 240 to 750 megabits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80" w:lineRule="exact"/>
        <w:rPr>
          <w:sz w:val="20"/>
          <w:szCs w:val="20"/>
          <w:color w:val="auto"/>
        </w:rPr>
      </w:pPr>
    </w:p>
    <w:p>
      <w:pPr>
        <w:ind w:right="3079" w:firstLine="447"/>
        <w:spacing w:after="0" w:line="301" w:lineRule="auto"/>
        <w:rPr>
          <w:sz w:val="20"/>
          <w:szCs w:val="20"/>
          <w:color w:val="auto"/>
        </w:rPr>
      </w:pPr>
      <w:r>
        <w:rPr>
          <w:rFonts w:ascii="Courier New" w:cs="Courier New" w:eastAsia="Courier New" w:hAnsi="Courier New"/>
          <w:sz w:val="15"/>
          <w:szCs w:val="15"/>
          <w:color w:val="auto"/>
        </w:rPr>
        <w:t>We are actively working with our customers to incorporate specific features requested by them in our read channel products. In an effort to enhance performance and lower cost, we are developing</w:t>
      </w:r>
    </w:p>
    <w:p>
      <w:pPr>
        <w:spacing w:after="0" w:line="4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46</w:t>
      </w:r>
    </w:p>
    <w:p>
      <w:pPr>
        <w:sectPr>
          <w:pgSz w:w="11900" w:h="16838" w:orient="portrait"/>
          <w:cols w:equalWidth="0" w:num="1">
            <w:col w:w="10219"/>
          </w:cols>
          <w:pgMar w:left="240" w:top="263" w:right="1440" w:bottom="1440" w:gutter="0" w:footer="0" w:header="0"/>
        </w:sectPr>
      </w:pPr>
    </w:p>
    <w:bookmarkStart w:id="51" w:name="page52"/>
    <w:bookmarkEnd w:id="51"/>
    <w:p>
      <w:pPr>
        <w:ind w:left="268"/>
        <w:spacing w:after="0"/>
        <w:rPr>
          <w:sz w:val="20"/>
          <w:szCs w:val="20"/>
          <w:color w:val="auto"/>
        </w:rPr>
      </w:pPr>
      <w:r>
        <w:rPr>
          <w:rFonts w:ascii="Courier New" w:cs="Courier New" w:eastAsia="Courier New" w:hAnsi="Courier New"/>
          <w:sz w:val="15"/>
          <w:szCs w:val="15"/>
          <w:color w:val="auto"/>
        </w:rPr>
        <w:t>48</w:t>
      </w:r>
    </w:p>
    <w:p>
      <w:pPr>
        <w:spacing w:after="0" w:line="174" w:lineRule="exact"/>
        <w:rPr>
          <w:sz w:val="20"/>
          <w:szCs w:val="20"/>
          <w:color w:val="auto"/>
        </w:rPr>
      </w:pPr>
    </w:p>
    <w:p>
      <w:pPr>
        <w:ind w:left="8" w:right="3079"/>
        <w:spacing w:after="0" w:line="359" w:lineRule="auto"/>
        <w:rPr>
          <w:sz w:val="20"/>
          <w:szCs w:val="20"/>
          <w:color w:val="auto"/>
        </w:rPr>
      </w:pPr>
      <w:r>
        <w:rPr>
          <w:rFonts w:ascii="Courier New" w:cs="Courier New" w:eastAsia="Courier New" w:hAnsi="Courier New"/>
          <w:sz w:val="15"/>
          <w:szCs w:val="15"/>
          <w:color w:val="auto"/>
        </w:rPr>
        <w:t>integrated products that incorporate the read channel, the disk drive controller and embedded memory functions in one integrated circuit.</w:t>
      </w:r>
    </w:p>
    <w:p>
      <w:pPr>
        <w:spacing w:after="0" w:line="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Our current read channel products are shown in the table below.</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6"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2020" w:type="dxa"/>
            <w:vAlign w:val="bottom"/>
            <w:vMerge w:val="restart"/>
          </w:tcPr>
          <w:p>
            <w:pPr>
              <w:spacing w:after="0"/>
              <w:rPr>
                <w:sz w:val="20"/>
                <w:szCs w:val="20"/>
                <w:color w:val="auto"/>
              </w:rPr>
            </w:pPr>
            <w:r>
              <w:rPr>
                <w:rFonts w:ascii="Courier New" w:cs="Courier New" w:eastAsia="Courier New" w:hAnsi="Courier New"/>
                <w:sz w:val="15"/>
                <w:szCs w:val="15"/>
                <w:color w:val="auto"/>
              </w:rPr>
              <w:t>READ CHANNEL</w:t>
            </w:r>
          </w:p>
        </w:tc>
        <w:tc>
          <w:tcPr>
            <w:tcW w:w="2640" w:type="dxa"/>
            <w:vAlign w:val="bottom"/>
            <w:vMerge w:val="restart"/>
          </w:tcPr>
          <w:p>
            <w:pPr>
              <w:ind w:left="940"/>
              <w:spacing w:after="0"/>
              <w:rPr>
                <w:sz w:val="20"/>
                <w:szCs w:val="20"/>
                <w:color w:val="auto"/>
              </w:rPr>
            </w:pPr>
            <w:r>
              <w:rPr>
                <w:rFonts w:ascii="Courier New" w:cs="Courier New" w:eastAsia="Courier New" w:hAnsi="Courier New"/>
                <w:sz w:val="15"/>
                <w:szCs w:val="15"/>
                <w:color w:val="auto"/>
              </w:rPr>
              <w:t>DESCRIPTION</w:t>
            </w:r>
          </w:p>
        </w:tc>
        <w:tc>
          <w:tcPr>
            <w:tcW w:w="1960" w:type="dxa"/>
            <w:vAlign w:val="bottom"/>
            <w:vMerge w:val="restart"/>
          </w:tcPr>
          <w:p>
            <w:pPr>
              <w:ind w:left="700"/>
              <w:spacing w:after="0"/>
              <w:rPr>
                <w:sz w:val="20"/>
                <w:szCs w:val="20"/>
                <w:color w:val="auto"/>
              </w:rPr>
            </w:pPr>
            <w:r>
              <w:rPr>
                <w:rFonts w:ascii="Courier New" w:cs="Courier New" w:eastAsia="Courier New" w:hAnsi="Courier New"/>
                <w:sz w:val="15"/>
                <w:szCs w:val="15"/>
                <w:color w:val="auto"/>
              </w:rPr>
              <w:t>PERFORMANCE</w:t>
            </w:r>
          </w:p>
        </w:tc>
        <w:tc>
          <w:tcPr>
            <w:tcW w:w="1340" w:type="dxa"/>
            <w:vAlign w:val="bottom"/>
          </w:tcPr>
          <w:p>
            <w:pPr>
              <w:ind w:left="360"/>
              <w:spacing w:after="0"/>
              <w:rPr>
                <w:sz w:val="20"/>
                <w:szCs w:val="20"/>
                <w:color w:val="auto"/>
              </w:rPr>
            </w:pPr>
            <w:r>
              <w:rPr>
                <w:rFonts w:ascii="Courier New" w:cs="Courier New" w:eastAsia="Courier New" w:hAnsi="Courier New"/>
                <w:sz w:val="15"/>
                <w:szCs w:val="15"/>
                <w:color w:val="auto"/>
              </w:rPr>
              <w:t>CMOS</w:t>
            </w:r>
          </w:p>
        </w:tc>
        <w:tc>
          <w:tcPr>
            <w:tcW w:w="1520" w:type="dxa"/>
            <w:vAlign w:val="bottom"/>
          </w:tcPr>
          <w:p>
            <w:pPr>
              <w:ind w:left="440"/>
              <w:spacing w:after="0"/>
              <w:rPr>
                <w:sz w:val="20"/>
                <w:szCs w:val="20"/>
                <w:color w:val="auto"/>
              </w:rPr>
            </w:pPr>
            <w:r>
              <w:rPr>
                <w:rFonts w:ascii="Courier New" w:cs="Courier New" w:eastAsia="Courier New" w:hAnsi="Courier New"/>
                <w:sz w:val="15"/>
                <w:szCs w:val="15"/>
                <w:color w:val="auto"/>
                <w:w w:val="98"/>
              </w:rPr>
              <w:t>INTRODUCTION</w:t>
            </w:r>
          </w:p>
        </w:tc>
        <w:tc>
          <w:tcPr>
            <w:tcW w:w="0" w:type="dxa"/>
            <w:vAlign w:val="bottom"/>
          </w:tcPr>
          <w:p>
            <w:pPr>
              <w:spacing w:after="0"/>
              <w:rPr>
                <w:sz w:val="1"/>
                <w:szCs w:val="1"/>
                <w:color w:val="auto"/>
              </w:rPr>
            </w:pPr>
          </w:p>
        </w:tc>
      </w:tr>
      <w:tr>
        <w:trPr>
          <w:trHeight w:val="200"/>
        </w:trPr>
        <w:tc>
          <w:tcPr>
            <w:tcW w:w="2020" w:type="dxa"/>
            <w:vAlign w:val="bottom"/>
            <w:vMerge w:val="continue"/>
          </w:tcPr>
          <w:p>
            <w:pPr>
              <w:spacing w:after="0"/>
              <w:rPr>
                <w:sz w:val="17"/>
                <w:szCs w:val="17"/>
                <w:color w:val="auto"/>
              </w:rPr>
            </w:pPr>
          </w:p>
        </w:tc>
        <w:tc>
          <w:tcPr>
            <w:tcW w:w="2640" w:type="dxa"/>
            <w:vAlign w:val="bottom"/>
            <w:vMerge w:val="continue"/>
          </w:tcPr>
          <w:p>
            <w:pPr>
              <w:spacing w:after="0"/>
              <w:rPr>
                <w:sz w:val="17"/>
                <w:szCs w:val="17"/>
                <w:color w:val="auto"/>
              </w:rPr>
            </w:pPr>
          </w:p>
        </w:tc>
        <w:tc>
          <w:tcPr>
            <w:tcW w:w="1960" w:type="dxa"/>
            <w:vAlign w:val="bottom"/>
            <w:vMerge w:val="continue"/>
          </w:tcPr>
          <w:p>
            <w:pPr>
              <w:spacing w:after="0"/>
              <w:rPr>
                <w:sz w:val="17"/>
                <w:szCs w:val="17"/>
                <w:color w:val="auto"/>
              </w:rPr>
            </w:pPr>
          </w:p>
        </w:tc>
        <w:tc>
          <w:tcPr>
            <w:tcW w:w="1340" w:type="dxa"/>
            <w:vAlign w:val="bottom"/>
          </w:tcPr>
          <w:p>
            <w:pPr>
              <w:ind w:left="260"/>
              <w:spacing w:after="0"/>
              <w:rPr>
                <w:sz w:val="20"/>
                <w:szCs w:val="20"/>
                <w:color w:val="auto"/>
              </w:rPr>
            </w:pPr>
            <w:r>
              <w:rPr>
                <w:rFonts w:ascii="Courier New" w:cs="Courier New" w:eastAsia="Courier New" w:hAnsi="Courier New"/>
                <w:sz w:val="15"/>
                <w:szCs w:val="15"/>
                <w:color w:val="auto"/>
              </w:rPr>
              <w:t>PROCESS</w:t>
            </w:r>
          </w:p>
        </w:tc>
        <w:tc>
          <w:tcPr>
            <w:tcW w:w="1520" w:type="dxa"/>
            <w:vAlign w:val="bottom"/>
          </w:tcPr>
          <w:p>
            <w:pPr>
              <w:ind w:left="720"/>
              <w:spacing w:after="0"/>
              <w:rPr>
                <w:sz w:val="20"/>
                <w:szCs w:val="20"/>
                <w:color w:val="auto"/>
              </w:rPr>
            </w:pPr>
            <w:r>
              <w:rPr>
                <w:rFonts w:ascii="Courier New" w:cs="Courier New" w:eastAsia="Courier New" w:hAnsi="Courier New"/>
                <w:sz w:val="15"/>
                <w:szCs w:val="15"/>
                <w:color w:val="auto"/>
              </w:rPr>
              <w:t>DATE*</w:t>
            </w:r>
          </w:p>
        </w:tc>
        <w:tc>
          <w:tcPr>
            <w:tcW w:w="0" w:type="dxa"/>
            <w:vAlign w:val="bottom"/>
          </w:tcPr>
          <w:p>
            <w:pPr>
              <w:spacing w:after="0"/>
              <w:rPr>
                <w:sz w:val="1"/>
                <w:szCs w:val="1"/>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p>
      <w:pPr>
        <w:spacing w:after="0" w:line="157" w:lineRule="exact"/>
        <w:rPr>
          <w:sz w:val="20"/>
          <w:szCs w:val="20"/>
          <w:color w:val="auto"/>
        </w:rPr>
      </w:pPr>
    </w:p>
    <w:tbl>
      <w:tblPr>
        <w:tblLayout w:type="fixed"/>
        <w:tblInd w:w="88" w:type="dxa"/>
        <w:tblCellMar>
          <w:top w:w="0" w:type="dxa"/>
          <w:left w:w="0" w:type="dxa"/>
          <w:bottom w:w="0" w:type="dxa"/>
          <w:right w:w="0" w:type="dxa"/>
        </w:tblCellMar>
      </w:tblPr>
      <w:tr>
        <w:trPr>
          <w:trHeight w:val="172"/>
        </w:trPr>
        <w:tc>
          <w:tcPr>
            <w:tcW w:w="1340" w:type="dxa"/>
            <w:vAlign w:val="bottom"/>
          </w:tcPr>
          <w:p>
            <w:pPr>
              <w:spacing w:after="0"/>
              <w:rPr>
                <w:sz w:val="20"/>
                <w:szCs w:val="20"/>
                <w:color w:val="auto"/>
              </w:rPr>
            </w:pPr>
            <w:r>
              <w:rPr>
                <w:rFonts w:ascii="Courier New" w:cs="Courier New" w:eastAsia="Courier New" w:hAnsi="Courier New"/>
                <w:sz w:val="15"/>
                <w:szCs w:val="15"/>
                <w:color w:val="auto"/>
              </w:rPr>
              <w:t>88P2010</w:t>
            </w: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First generation read channel for</w:t>
            </w:r>
          </w:p>
        </w:tc>
        <w:tc>
          <w:tcPr>
            <w:tcW w:w="1300" w:type="dxa"/>
            <w:vAlign w:val="bottom"/>
          </w:tcPr>
          <w:p>
            <w:pPr>
              <w:ind w:left="180"/>
              <w:spacing w:after="0"/>
              <w:rPr>
                <w:sz w:val="20"/>
                <w:szCs w:val="20"/>
                <w:color w:val="auto"/>
              </w:rPr>
            </w:pPr>
            <w:r>
              <w:rPr>
                <w:rFonts w:ascii="Courier New" w:cs="Courier New" w:eastAsia="Courier New" w:hAnsi="Courier New"/>
                <w:sz w:val="15"/>
                <w:szCs w:val="15"/>
                <w:color w:val="auto"/>
              </w:rPr>
              <w:t>240Mbits/s</w:t>
            </w:r>
          </w:p>
        </w:tc>
        <w:tc>
          <w:tcPr>
            <w:tcW w:w="1700" w:type="dxa"/>
            <w:vAlign w:val="bottom"/>
          </w:tcPr>
          <w:p>
            <w:pPr>
              <w:ind w:left="220"/>
              <w:spacing w:after="0"/>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1st Qtr 1997</w:t>
            </w: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use in high performance storage</w:t>
            </w:r>
          </w:p>
        </w:tc>
        <w:tc>
          <w:tcPr>
            <w:tcW w:w="13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systems such as high end</w:t>
            </w:r>
          </w:p>
        </w:tc>
        <w:tc>
          <w:tcPr>
            <w:tcW w:w="13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200"/>
        </w:trPr>
        <w:tc>
          <w:tcPr>
            <w:tcW w:w="1340" w:type="dxa"/>
            <w:vAlign w:val="bottom"/>
          </w:tcPr>
          <w:p>
            <w:pPr>
              <w:spacing w:after="0"/>
              <w:rPr>
                <w:sz w:val="17"/>
                <w:szCs w:val="17"/>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workstations.</w:t>
            </w:r>
          </w:p>
        </w:tc>
        <w:tc>
          <w:tcPr>
            <w:tcW w:w="130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30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88C3000</w:t>
            </w:r>
          </w:p>
        </w:tc>
        <w:tc>
          <w:tcPr>
            <w:tcW w:w="372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Second generation read channel</w:t>
            </w:r>
          </w:p>
        </w:tc>
        <w:tc>
          <w:tcPr>
            <w:tcW w:w="1420" w:type="dxa"/>
            <w:vAlign w:val="bottom"/>
          </w:tcPr>
          <w:p>
            <w:pPr>
              <w:ind w:left="300"/>
              <w:spacing w:after="0" w:line="158" w:lineRule="exact"/>
              <w:rPr>
                <w:sz w:val="20"/>
                <w:szCs w:val="20"/>
                <w:color w:val="auto"/>
              </w:rPr>
            </w:pPr>
            <w:r>
              <w:rPr>
                <w:rFonts w:ascii="Courier New" w:cs="Courier New" w:eastAsia="Courier New" w:hAnsi="Courier New"/>
                <w:sz w:val="15"/>
                <w:szCs w:val="15"/>
                <w:color w:val="auto"/>
              </w:rPr>
              <w:t>360Mbits/s</w:t>
            </w:r>
          </w:p>
        </w:tc>
        <w:tc>
          <w:tcPr>
            <w:tcW w:w="176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0.35(Greek mu)m</w:t>
            </w:r>
          </w:p>
        </w:tc>
        <w:tc>
          <w:tcPr>
            <w:tcW w:w="1240" w:type="dxa"/>
            <w:vAlign w:val="bottom"/>
          </w:tcPr>
          <w:p>
            <w:pPr>
              <w:ind w:left="160"/>
              <w:spacing w:after="0" w:line="158" w:lineRule="exact"/>
              <w:rPr>
                <w:sz w:val="20"/>
                <w:szCs w:val="20"/>
                <w:color w:val="auto"/>
              </w:rPr>
            </w:pPr>
            <w:r>
              <w:rPr>
                <w:rFonts w:ascii="Courier New" w:cs="Courier New" w:eastAsia="Courier New" w:hAnsi="Courier New"/>
                <w:sz w:val="15"/>
                <w:szCs w:val="15"/>
                <w:color w:val="auto"/>
                <w:w w:val="98"/>
              </w:rPr>
              <w:t>1st Qtr 1998</w:t>
            </w:r>
          </w:p>
        </w:tc>
      </w:tr>
      <w:tr>
        <w:trPr>
          <w:trHeight w:val="172"/>
        </w:trPr>
        <w:tc>
          <w:tcPr>
            <w:tcW w:w="1340" w:type="dxa"/>
            <w:vAlign w:val="bottom"/>
          </w:tcPr>
          <w:p>
            <w:pPr>
              <w:spacing w:after="0"/>
              <w:rPr>
                <w:sz w:val="14"/>
                <w:szCs w:val="14"/>
                <w:color w:val="auto"/>
              </w:rPr>
            </w:pPr>
          </w:p>
        </w:tc>
        <w:tc>
          <w:tcPr>
            <w:tcW w:w="3720" w:type="dxa"/>
            <w:vAlign w:val="bottom"/>
          </w:tcPr>
          <w:p>
            <w:pPr>
              <w:ind w:left="720"/>
              <w:spacing w:after="0"/>
              <w:rPr>
                <w:sz w:val="20"/>
                <w:szCs w:val="20"/>
                <w:color w:val="auto"/>
              </w:rPr>
            </w:pPr>
            <w:r>
              <w:rPr>
                <w:rFonts w:ascii="Courier New" w:cs="Courier New" w:eastAsia="Courier New" w:hAnsi="Courier New"/>
                <w:sz w:val="15"/>
                <w:szCs w:val="15"/>
                <w:color w:val="auto"/>
              </w:rPr>
              <w:t>for use in higher density high</w:t>
            </w:r>
          </w:p>
        </w:tc>
        <w:tc>
          <w:tcPr>
            <w:tcW w:w="14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200"/>
        </w:trPr>
        <w:tc>
          <w:tcPr>
            <w:tcW w:w="1340" w:type="dxa"/>
            <w:vAlign w:val="bottom"/>
          </w:tcPr>
          <w:p>
            <w:pPr>
              <w:spacing w:after="0"/>
              <w:rPr>
                <w:sz w:val="17"/>
                <w:szCs w:val="17"/>
                <w:color w:val="auto"/>
              </w:rPr>
            </w:pPr>
          </w:p>
        </w:tc>
        <w:tc>
          <w:tcPr>
            <w:tcW w:w="3720" w:type="dxa"/>
            <w:vAlign w:val="bottom"/>
          </w:tcPr>
          <w:p>
            <w:pPr>
              <w:ind w:left="720"/>
              <w:spacing w:after="0"/>
              <w:rPr>
                <w:sz w:val="20"/>
                <w:szCs w:val="20"/>
                <w:color w:val="auto"/>
              </w:rPr>
            </w:pPr>
            <w:r>
              <w:rPr>
                <w:rFonts w:ascii="Courier New" w:cs="Courier New" w:eastAsia="Courier New" w:hAnsi="Courier New"/>
                <w:sz w:val="15"/>
                <w:szCs w:val="15"/>
                <w:color w:val="auto"/>
              </w:rPr>
              <w:t>performance storage systems.</w:t>
            </w:r>
          </w:p>
        </w:tc>
        <w:tc>
          <w:tcPr>
            <w:tcW w:w="1420" w:type="dxa"/>
            <w:vAlign w:val="bottom"/>
          </w:tcPr>
          <w:p>
            <w:pPr>
              <w:spacing w:after="0"/>
              <w:rPr>
                <w:sz w:val="17"/>
                <w:szCs w:val="17"/>
                <w:color w:val="auto"/>
              </w:rPr>
            </w:pPr>
          </w:p>
        </w:tc>
        <w:tc>
          <w:tcPr>
            <w:tcW w:w="1760" w:type="dxa"/>
            <w:vAlign w:val="bottom"/>
          </w:tcPr>
          <w:p>
            <w:pPr>
              <w:spacing w:after="0"/>
              <w:rPr>
                <w:sz w:val="17"/>
                <w:szCs w:val="17"/>
                <w:color w:val="auto"/>
              </w:rPr>
            </w:pPr>
          </w:p>
        </w:tc>
        <w:tc>
          <w:tcPr>
            <w:tcW w:w="124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p>
      <w:pPr>
        <w:spacing w:after="0" w:line="13" w:lineRule="exact"/>
        <w:rPr>
          <w:sz w:val="20"/>
          <w:szCs w:val="20"/>
          <w:color w:val="auto"/>
        </w:rPr>
      </w:pPr>
    </w:p>
    <w:p>
      <w:pPr>
        <w:jc w:val="both"/>
        <w:ind w:left="2148" w:right="659" w:hanging="2059"/>
        <w:spacing w:after="0" w:line="242" w:lineRule="auto"/>
        <w:tabs>
          <w:tab w:leader="none" w:pos="2128" w:val="left"/>
        </w:tabs>
        <w:rPr>
          <w:sz w:val="20"/>
          <w:szCs w:val="20"/>
          <w:color w:val="auto"/>
        </w:rPr>
      </w:pPr>
      <w:r>
        <w:rPr>
          <w:rFonts w:ascii="Courier New" w:cs="Courier New" w:eastAsia="Courier New" w:hAnsi="Courier New"/>
          <w:sz w:val="15"/>
          <w:szCs w:val="15"/>
          <w:color w:val="auto"/>
        </w:rPr>
        <w:t>88C3100</w:t>
      </w:r>
      <w:r>
        <w:rPr>
          <w:sz w:val="20"/>
          <w:szCs w:val="20"/>
          <w:color w:val="auto"/>
        </w:rPr>
        <w:tab/>
      </w:r>
      <w:r>
        <w:rPr>
          <w:rFonts w:ascii="Courier New" w:cs="Courier New" w:eastAsia="Courier New" w:hAnsi="Courier New"/>
          <w:sz w:val="15"/>
          <w:szCs w:val="15"/>
          <w:color w:val="auto"/>
        </w:rPr>
        <w:t>Second generation read channel 300Mbits/s 0.35(Greek mu)m 2nd Qtr 1998 for extremely high user bit</w:t>
      </w:r>
    </w:p>
    <w:p>
      <w:pPr>
        <w:spacing w:after="0" w:line="1" w:lineRule="exact"/>
        <w:rPr>
          <w:sz w:val="20"/>
          <w:szCs w:val="20"/>
          <w:color w:val="auto"/>
        </w:rPr>
      </w:pPr>
    </w:p>
    <w:p>
      <w:pPr>
        <w:ind w:left="2148"/>
        <w:spacing w:after="0"/>
        <w:rPr>
          <w:sz w:val="20"/>
          <w:szCs w:val="20"/>
          <w:color w:val="auto"/>
        </w:rPr>
      </w:pPr>
      <w:r>
        <w:rPr>
          <w:rFonts w:ascii="Courier New" w:cs="Courier New" w:eastAsia="Courier New" w:hAnsi="Courier New"/>
          <w:sz w:val="15"/>
          <w:szCs w:val="15"/>
          <w:color w:val="auto"/>
        </w:rPr>
        <w:t>densities in portable storage</w:t>
      </w:r>
    </w:p>
    <w:p>
      <w:pPr>
        <w:spacing w:after="0" w:line="2" w:lineRule="exact"/>
        <w:rPr>
          <w:sz w:val="20"/>
          <w:szCs w:val="20"/>
          <w:color w:val="auto"/>
        </w:rPr>
      </w:pPr>
    </w:p>
    <w:p>
      <w:pPr>
        <w:ind w:left="2148"/>
        <w:spacing w:after="0"/>
        <w:rPr>
          <w:sz w:val="20"/>
          <w:szCs w:val="20"/>
          <w:color w:val="auto"/>
        </w:rPr>
      </w:pPr>
      <w:r>
        <w:rPr>
          <w:rFonts w:ascii="Courier New" w:cs="Courier New" w:eastAsia="Courier New" w:hAnsi="Courier New"/>
          <w:sz w:val="15"/>
          <w:szCs w:val="15"/>
          <w:color w:val="auto"/>
        </w:rPr>
        <w:t>applications.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88C3020</w:t>
            </w:r>
          </w:p>
        </w:tc>
        <w:tc>
          <w:tcPr>
            <w:tcW w:w="384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Lower speed derivative of the</w:t>
            </w:r>
          </w:p>
        </w:tc>
        <w:tc>
          <w:tcPr>
            <w:tcW w:w="1300" w:type="dxa"/>
            <w:vAlign w:val="bottom"/>
          </w:tcPr>
          <w:p>
            <w:pPr>
              <w:ind w:left="180"/>
              <w:spacing w:after="0" w:line="158" w:lineRule="exact"/>
              <w:rPr>
                <w:sz w:val="20"/>
                <w:szCs w:val="20"/>
                <w:color w:val="auto"/>
              </w:rPr>
            </w:pPr>
            <w:r>
              <w:rPr>
                <w:rFonts w:ascii="Courier New" w:cs="Courier New" w:eastAsia="Courier New" w:hAnsi="Courier New"/>
                <w:sz w:val="15"/>
                <w:szCs w:val="15"/>
                <w:color w:val="auto"/>
              </w:rPr>
              <w:t>280Mbits/s</w:t>
            </w:r>
          </w:p>
        </w:tc>
        <w:tc>
          <w:tcPr>
            <w:tcW w:w="176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0.35(Greek mu)m</w:t>
            </w:r>
          </w:p>
        </w:tc>
        <w:tc>
          <w:tcPr>
            <w:tcW w:w="1240" w:type="dxa"/>
            <w:vAlign w:val="bottom"/>
          </w:tcPr>
          <w:p>
            <w:pPr>
              <w:ind w:left="160"/>
              <w:spacing w:after="0" w:line="158" w:lineRule="exact"/>
              <w:rPr>
                <w:sz w:val="20"/>
                <w:szCs w:val="20"/>
                <w:color w:val="auto"/>
              </w:rPr>
            </w:pPr>
            <w:r>
              <w:rPr>
                <w:rFonts w:ascii="Courier New" w:cs="Courier New" w:eastAsia="Courier New" w:hAnsi="Courier New"/>
                <w:sz w:val="15"/>
                <w:szCs w:val="15"/>
                <w:color w:val="auto"/>
                <w:w w:val="98"/>
              </w:rPr>
              <w:t>3rd Qtr 1998</w:t>
            </w: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88C3000 for use in general</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purpose personal computer storage</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200"/>
        </w:trPr>
        <w:tc>
          <w:tcPr>
            <w:tcW w:w="1340" w:type="dxa"/>
            <w:vAlign w:val="bottom"/>
          </w:tcPr>
          <w:p>
            <w:pPr>
              <w:spacing w:after="0"/>
              <w:rPr>
                <w:sz w:val="17"/>
                <w:szCs w:val="17"/>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products.</w:t>
            </w:r>
          </w:p>
        </w:tc>
        <w:tc>
          <w:tcPr>
            <w:tcW w:w="1300" w:type="dxa"/>
            <w:vAlign w:val="bottom"/>
          </w:tcPr>
          <w:p>
            <w:pPr>
              <w:spacing w:after="0"/>
              <w:rPr>
                <w:sz w:val="17"/>
                <w:szCs w:val="17"/>
                <w:color w:val="auto"/>
              </w:rPr>
            </w:pPr>
          </w:p>
        </w:tc>
        <w:tc>
          <w:tcPr>
            <w:tcW w:w="1760" w:type="dxa"/>
            <w:vAlign w:val="bottom"/>
          </w:tcPr>
          <w:p>
            <w:pPr>
              <w:spacing w:after="0"/>
              <w:rPr>
                <w:sz w:val="17"/>
                <w:szCs w:val="17"/>
                <w:color w:val="auto"/>
              </w:rPr>
            </w:pPr>
          </w:p>
        </w:tc>
        <w:tc>
          <w:tcPr>
            <w:tcW w:w="124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88C4200</w:t>
            </w:r>
          </w:p>
        </w:tc>
        <w:tc>
          <w:tcPr>
            <w:tcW w:w="220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Third generation</w:t>
            </w:r>
          </w:p>
        </w:tc>
        <w:tc>
          <w:tcPr>
            <w:tcW w:w="1640" w:type="dxa"/>
            <w:vAlign w:val="bottom"/>
          </w:tcPr>
          <w:p>
            <w:pPr>
              <w:ind w:left="40"/>
              <w:spacing w:after="0" w:line="158" w:lineRule="exact"/>
              <w:rPr>
                <w:sz w:val="20"/>
                <w:szCs w:val="20"/>
                <w:color w:val="auto"/>
              </w:rPr>
            </w:pPr>
            <w:r>
              <w:rPr>
                <w:rFonts w:ascii="Courier New" w:cs="Courier New" w:eastAsia="Courier New" w:hAnsi="Courier New"/>
                <w:sz w:val="15"/>
                <w:szCs w:val="15"/>
                <w:color w:val="auto"/>
              </w:rPr>
              <w:t>read channel for</w:t>
            </w:r>
          </w:p>
        </w:tc>
        <w:tc>
          <w:tcPr>
            <w:tcW w:w="1300" w:type="dxa"/>
            <w:vAlign w:val="bottom"/>
          </w:tcPr>
          <w:p>
            <w:pPr>
              <w:ind w:left="180"/>
              <w:spacing w:after="0" w:line="158" w:lineRule="exact"/>
              <w:rPr>
                <w:sz w:val="20"/>
                <w:szCs w:val="20"/>
                <w:color w:val="auto"/>
              </w:rPr>
            </w:pPr>
            <w:r>
              <w:rPr>
                <w:rFonts w:ascii="Courier New" w:cs="Courier New" w:eastAsia="Courier New" w:hAnsi="Courier New"/>
                <w:sz w:val="15"/>
                <w:szCs w:val="15"/>
                <w:color w:val="auto"/>
              </w:rPr>
              <w:t>550Mbits/s</w:t>
            </w:r>
          </w:p>
        </w:tc>
        <w:tc>
          <w:tcPr>
            <w:tcW w:w="176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0.25(Greek mu)m</w:t>
            </w:r>
          </w:p>
        </w:tc>
        <w:tc>
          <w:tcPr>
            <w:tcW w:w="1240" w:type="dxa"/>
            <w:vAlign w:val="bottom"/>
          </w:tcPr>
          <w:p>
            <w:pPr>
              <w:ind w:left="160"/>
              <w:spacing w:after="0" w:line="158" w:lineRule="exact"/>
              <w:rPr>
                <w:sz w:val="20"/>
                <w:szCs w:val="20"/>
                <w:color w:val="auto"/>
              </w:rPr>
            </w:pPr>
            <w:r>
              <w:rPr>
                <w:rFonts w:ascii="Courier New" w:cs="Courier New" w:eastAsia="Courier New" w:hAnsi="Courier New"/>
                <w:sz w:val="15"/>
                <w:szCs w:val="15"/>
                <w:color w:val="auto"/>
                <w:w w:val="98"/>
              </w:rPr>
              <w:t>1st Qtr 1999</w:t>
            </w:r>
          </w:p>
        </w:tc>
      </w:tr>
      <w:tr>
        <w:trPr>
          <w:trHeight w:val="172"/>
        </w:trPr>
        <w:tc>
          <w:tcPr>
            <w:tcW w:w="1340" w:type="dxa"/>
            <w:vAlign w:val="bottom"/>
          </w:tcPr>
          <w:p>
            <w:pPr>
              <w:spacing w:after="0"/>
              <w:rPr>
                <w:sz w:val="14"/>
                <w:szCs w:val="14"/>
                <w:color w:val="auto"/>
              </w:rPr>
            </w:pPr>
          </w:p>
        </w:tc>
        <w:tc>
          <w:tcPr>
            <w:tcW w:w="2200" w:type="dxa"/>
            <w:vAlign w:val="bottom"/>
          </w:tcPr>
          <w:p>
            <w:pPr>
              <w:ind w:left="720"/>
              <w:spacing w:after="0"/>
              <w:rPr>
                <w:sz w:val="20"/>
                <w:szCs w:val="20"/>
                <w:color w:val="auto"/>
              </w:rPr>
            </w:pPr>
            <w:r>
              <w:rPr>
                <w:rFonts w:ascii="Courier New" w:cs="Courier New" w:eastAsia="Courier New" w:hAnsi="Courier New"/>
                <w:sz w:val="15"/>
                <w:szCs w:val="15"/>
                <w:color w:val="auto"/>
              </w:rPr>
              <w:t>high performance</w:t>
            </w:r>
          </w:p>
        </w:tc>
        <w:tc>
          <w:tcPr>
            <w:tcW w:w="1640" w:type="dxa"/>
            <w:vAlign w:val="bottom"/>
          </w:tcPr>
          <w:p>
            <w:pPr>
              <w:ind w:left="40"/>
              <w:spacing w:after="0"/>
              <w:rPr>
                <w:sz w:val="20"/>
                <w:szCs w:val="20"/>
                <w:color w:val="auto"/>
              </w:rPr>
            </w:pPr>
            <w:r>
              <w:rPr>
                <w:rFonts w:ascii="Courier New" w:cs="Courier New" w:eastAsia="Courier New" w:hAnsi="Courier New"/>
                <w:sz w:val="15"/>
                <w:szCs w:val="15"/>
                <w:color w:val="auto"/>
              </w:rPr>
              <w:t>and general</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200"/>
        </w:trPr>
        <w:tc>
          <w:tcPr>
            <w:tcW w:w="1340" w:type="dxa"/>
            <w:vAlign w:val="bottom"/>
          </w:tcPr>
          <w:p>
            <w:pPr>
              <w:spacing w:after="0"/>
              <w:rPr>
                <w:sz w:val="17"/>
                <w:szCs w:val="17"/>
                <w:color w:val="auto"/>
              </w:rPr>
            </w:pPr>
          </w:p>
        </w:tc>
        <w:tc>
          <w:tcPr>
            <w:tcW w:w="2200" w:type="dxa"/>
            <w:vAlign w:val="bottom"/>
          </w:tcPr>
          <w:p>
            <w:pPr>
              <w:ind w:left="720"/>
              <w:spacing w:after="0"/>
              <w:rPr>
                <w:sz w:val="20"/>
                <w:szCs w:val="20"/>
                <w:color w:val="auto"/>
              </w:rPr>
            </w:pPr>
            <w:r>
              <w:rPr>
                <w:rFonts w:ascii="Courier New" w:cs="Courier New" w:eastAsia="Courier New" w:hAnsi="Courier New"/>
                <w:sz w:val="15"/>
                <w:szCs w:val="15"/>
                <w:color w:val="auto"/>
              </w:rPr>
              <w:t>purpose personal</w:t>
            </w:r>
          </w:p>
        </w:tc>
        <w:tc>
          <w:tcPr>
            <w:tcW w:w="1640" w:type="dxa"/>
            <w:vAlign w:val="bottom"/>
          </w:tcPr>
          <w:p>
            <w:pPr>
              <w:ind w:left="40"/>
              <w:spacing w:after="0"/>
              <w:rPr>
                <w:sz w:val="20"/>
                <w:szCs w:val="20"/>
                <w:color w:val="auto"/>
              </w:rPr>
            </w:pPr>
            <w:r>
              <w:rPr>
                <w:rFonts w:ascii="Courier New" w:cs="Courier New" w:eastAsia="Courier New" w:hAnsi="Courier New"/>
                <w:sz w:val="15"/>
                <w:szCs w:val="15"/>
                <w:color w:val="auto"/>
              </w:rPr>
              <w:t>computer storage</w:t>
            </w:r>
          </w:p>
        </w:tc>
        <w:tc>
          <w:tcPr>
            <w:tcW w:w="1300" w:type="dxa"/>
            <w:vAlign w:val="bottom"/>
          </w:tcPr>
          <w:p>
            <w:pPr>
              <w:spacing w:after="0"/>
              <w:rPr>
                <w:sz w:val="17"/>
                <w:szCs w:val="17"/>
                <w:color w:val="auto"/>
              </w:rPr>
            </w:pPr>
          </w:p>
        </w:tc>
        <w:tc>
          <w:tcPr>
            <w:tcW w:w="1760" w:type="dxa"/>
            <w:vAlign w:val="bottom"/>
          </w:tcPr>
          <w:p>
            <w:pPr>
              <w:spacing w:after="0"/>
              <w:rPr>
                <w:sz w:val="17"/>
                <w:szCs w:val="17"/>
                <w:color w:val="auto"/>
              </w:rPr>
            </w:pPr>
          </w:p>
        </w:tc>
        <w:tc>
          <w:tcPr>
            <w:tcW w:w="1240" w:type="dxa"/>
            <w:vAlign w:val="bottom"/>
          </w:tcPr>
          <w:p>
            <w:pPr>
              <w:spacing w:after="0"/>
              <w:rPr>
                <w:sz w:val="17"/>
                <w:szCs w:val="17"/>
                <w:color w:val="auto"/>
              </w:rPr>
            </w:pPr>
          </w:p>
        </w:tc>
      </w:tr>
    </w:tbl>
    <w:p>
      <w:pPr>
        <w:ind w:left="2148"/>
        <w:spacing w:after="0"/>
        <w:rPr>
          <w:sz w:val="20"/>
          <w:szCs w:val="20"/>
          <w:color w:val="auto"/>
        </w:rPr>
      </w:pPr>
      <w:r>
        <w:rPr>
          <w:rFonts w:ascii="Courier New" w:cs="Courier New" w:eastAsia="Courier New" w:hAnsi="Courier New"/>
          <w:sz w:val="15"/>
          <w:szCs w:val="15"/>
          <w:color w:val="auto"/>
        </w:rPr>
        <w:t>systems.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3" w:lineRule="exact"/>
        <w:rPr>
          <w:sz w:val="20"/>
          <w:szCs w:val="20"/>
          <w:color w:val="auto"/>
        </w:rPr>
      </w:pPr>
    </w:p>
    <w:p>
      <w:pPr>
        <w:jc w:val="both"/>
        <w:ind w:left="2148" w:right="659" w:hanging="2059"/>
        <w:spacing w:after="0" w:line="242" w:lineRule="auto"/>
        <w:tabs>
          <w:tab w:leader="none" w:pos="2128" w:val="left"/>
        </w:tabs>
        <w:rPr>
          <w:sz w:val="20"/>
          <w:szCs w:val="20"/>
          <w:color w:val="auto"/>
        </w:rPr>
      </w:pPr>
      <w:r>
        <w:rPr>
          <w:rFonts w:ascii="Courier New" w:cs="Courier New" w:eastAsia="Courier New" w:hAnsi="Courier New"/>
          <w:sz w:val="15"/>
          <w:szCs w:val="15"/>
          <w:color w:val="auto"/>
        </w:rPr>
        <w:t>88C4220</w:t>
      </w:r>
      <w:r>
        <w:rPr>
          <w:sz w:val="20"/>
          <w:szCs w:val="20"/>
          <w:color w:val="auto"/>
        </w:rPr>
        <w:tab/>
      </w:r>
      <w:r>
        <w:rPr>
          <w:rFonts w:ascii="Courier New" w:cs="Courier New" w:eastAsia="Courier New" w:hAnsi="Courier New"/>
          <w:sz w:val="15"/>
          <w:szCs w:val="15"/>
          <w:color w:val="auto"/>
        </w:rPr>
        <w:t>Derivative of the 88C4200 for 380Mbits/s 0.25(Greek mu)m 1st Qtr 1999 lower speed but higher user bit</w:t>
      </w:r>
    </w:p>
    <w:p>
      <w:pPr>
        <w:spacing w:after="0" w:line="1" w:lineRule="exact"/>
        <w:rPr>
          <w:sz w:val="20"/>
          <w:szCs w:val="20"/>
          <w:color w:val="auto"/>
        </w:rPr>
      </w:pPr>
    </w:p>
    <w:p>
      <w:pPr>
        <w:ind w:left="2148"/>
        <w:spacing w:after="0"/>
        <w:rPr>
          <w:sz w:val="20"/>
          <w:szCs w:val="20"/>
          <w:color w:val="auto"/>
        </w:rPr>
      </w:pPr>
      <w:r>
        <w:rPr>
          <w:rFonts w:ascii="Courier New" w:cs="Courier New" w:eastAsia="Courier New" w:hAnsi="Courier New"/>
          <w:sz w:val="15"/>
          <w:szCs w:val="15"/>
          <w:color w:val="auto"/>
        </w:rPr>
        <w:t>density portable storage systems.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88C4300</w:t>
            </w:r>
          </w:p>
        </w:tc>
        <w:tc>
          <w:tcPr>
            <w:tcW w:w="384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Third generation read channel for</w:t>
            </w:r>
          </w:p>
        </w:tc>
        <w:tc>
          <w:tcPr>
            <w:tcW w:w="1300" w:type="dxa"/>
            <w:vAlign w:val="bottom"/>
          </w:tcPr>
          <w:p>
            <w:pPr>
              <w:ind w:left="180"/>
              <w:spacing w:after="0" w:line="158" w:lineRule="exact"/>
              <w:rPr>
                <w:sz w:val="20"/>
                <w:szCs w:val="20"/>
                <w:color w:val="auto"/>
              </w:rPr>
            </w:pPr>
            <w:r>
              <w:rPr>
                <w:rFonts w:ascii="Courier New" w:cs="Courier New" w:eastAsia="Courier New" w:hAnsi="Courier New"/>
                <w:sz w:val="15"/>
                <w:szCs w:val="15"/>
                <w:color w:val="auto"/>
              </w:rPr>
              <w:t>550Mbits/s</w:t>
            </w:r>
          </w:p>
        </w:tc>
        <w:tc>
          <w:tcPr>
            <w:tcW w:w="176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0.25(Greek mu)m</w:t>
            </w:r>
          </w:p>
        </w:tc>
        <w:tc>
          <w:tcPr>
            <w:tcW w:w="1240" w:type="dxa"/>
            <w:vAlign w:val="bottom"/>
          </w:tcPr>
          <w:p>
            <w:pPr>
              <w:ind w:left="160"/>
              <w:spacing w:after="0" w:line="158" w:lineRule="exact"/>
              <w:rPr>
                <w:sz w:val="20"/>
                <w:szCs w:val="20"/>
                <w:color w:val="auto"/>
              </w:rPr>
            </w:pPr>
            <w:r>
              <w:rPr>
                <w:rFonts w:ascii="Courier New" w:cs="Courier New" w:eastAsia="Courier New" w:hAnsi="Courier New"/>
                <w:sz w:val="15"/>
                <w:szCs w:val="15"/>
                <w:color w:val="auto"/>
                <w:w w:val="98"/>
              </w:rPr>
              <w:t>1st Qtr 2000</w:t>
            </w: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future portable and high-end</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general purpose personal computer</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200"/>
        </w:trPr>
        <w:tc>
          <w:tcPr>
            <w:tcW w:w="1340" w:type="dxa"/>
            <w:vAlign w:val="bottom"/>
          </w:tcPr>
          <w:p>
            <w:pPr>
              <w:spacing w:after="0"/>
              <w:rPr>
                <w:sz w:val="17"/>
                <w:szCs w:val="17"/>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applications.</w:t>
            </w:r>
          </w:p>
        </w:tc>
        <w:tc>
          <w:tcPr>
            <w:tcW w:w="1300" w:type="dxa"/>
            <w:vAlign w:val="bottom"/>
          </w:tcPr>
          <w:p>
            <w:pPr>
              <w:spacing w:after="0"/>
              <w:rPr>
                <w:sz w:val="17"/>
                <w:szCs w:val="17"/>
                <w:color w:val="auto"/>
              </w:rPr>
            </w:pPr>
          </w:p>
        </w:tc>
        <w:tc>
          <w:tcPr>
            <w:tcW w:w="1760" w:type="dxa"/>
            <w:vAlign w:val="bottom"/>
          </w:tcPr>
          <w:p>
            <w:pPr>
              <w:spacing w:after="0"/>
              <w:rPr>
                <w:sz w:val="17"/>
                <w:szCs w:val="17"/>
                <w:color w:val="auto"/>
              </w:rPr>
            </w:pPr>
          </w:p>
        </w:tc>
        <w:tc>
          <w:tcPr>
            <w:tcW w:w="124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p>
      <w:pPr>
        <w:spacing w:after="0" w:line="13" w:lineRule="exact"/>
        <w:rPr>
          <w:sz w:val="20"/>
          <w:szCs w:val="20"/>
          <w:color w:val="auto"/>
        </w:rPr>
      </w:pPr>
    </w:p>
    <w:p>
      <w:pPr>
        <w:jc w:val="both"/>
        <w:ind w:left="2148" w:right="659" w:hanging="2059"/>
        <w:spacing w:after="0" w:line="242" w:lineRule="auto"/>
        <w:tabs>
          <w:tab w:leader="none" w:pos="2128" w:val="left"/>
        </w:tabs>
        <w:rPr>
          <w:sz w:val="20"/>
          <w:szCs w:val="20"/>
          <w:color w:val="auto"/>
        </w:rPr>
      </w:pPr>
      <w:r>
        <w:rPr>
          <w:rFonts w:ascii="Courier New" w:cs="Courier New" w:eastAsia="Courier New" w:hAnsi="Courier New"/>
          <w:sz w:val="15"/>
          <w:szCs w:val="15"/>
          <w:color w:val="auto"/>
        </w:rPr>
        <w:t>88C5200</w:t>
      </w:r>
      <w:r>
        <w:rPr>
          <w:sz w:val="20"/>
          <w:szCs w:val="20"/>
          <w:color w:val="auto"/>
        </w:rPr>
        <w:tab/>
      </w:r>
      <w:r>
        <w:rPr>
          <w:rFonts w:ascii="Courier New" w:cs="Courier New" w:eastAsia="Courier New" w:hAnsi="Courier New"/>
          <w:sz w:val="15"/>
          <w:szCs w:val="15"/>
          <w:color w:val="auto"/>
        </w:rPr>
        <w:t>Fourth generation read channel 750Mbits/s 0.18(Greek mu)m 1st Qtr 2000 for use in future high</w:t>
      </w:r>
    </w:p>
    <w:p>
      <w:pPr>
        <w:spacing w:after="0" w:line="1" w:lineRule="exact"/>
        <w:rPr>
          <w:sz w:val="20"/>
          <w:szCs w:val="20"/>
          <w:color w:val="auto"/>
        </w:rPr>
      </w:pPr>
    </w:p>
    <w:p>
      <w:pPr>
        <w:ind w:left="2148"/>
        <w:spacing w:after="0"/>
        <w:rPr>
          <w:sz w:val="20"/>
          <w:szCs w:val="20"/>
          <w:color w:val="auto"/>
        </w:rPr>
      </w:pPr>
      <w:r>
        <w:rPr>
          <w:rFonts w:ascii="Courier New" w:cs="Courier New" w:eastAsia="Courier New" w:hAnsi="Courier New"/>
          <w:sz w:val="15"/>
          <w:szCs w:val="15"/>
          <w:color w:val="auto"/>
        </w:rPr>
        <w:t>performance storage systems.</w:t>
      </w:r>
    </w:p>
    <w:p>
      <w:pPr>
        <w:spacing w:after="0" w:line="2" w:lineRule="exact"/>
        <w:rPr>
          <w:sz w:val="20"/>
          <w:szCs w:val="20"/>
          <w:color w:val="auto"/>
        </w:rPr>
      </w:pPr>
    </w:p>
    <w:p>
      <w:pPr>
        <w:ind w:left="188" w:hanging="188"/>
        <w:spacing w:after="0"/>
        <w:tabs>
          <w:tab w:leader="none" w:pos="188"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29"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sz w:val="20"/>
          <w:szCs w:val="20"/>
          <w:color w:val="auto"/>
        </w:rPr>
      </w:pPr>
    </w:p>
    <w:p>
      <w:pPr>
        <w:ind w:left="188" w:right="3079" w:hanging="188"/>
        <w:spacing w:after="0" w:line="268" w:lineRule="auto"/>
        <w:tabs>
          <w:tab w:leader="none" w:pos="188"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73" w:lineRule="exact"/>
        <w:rPr>
          <w:sz w:val="20"/>
          <w:szCs w:val="20"/>
          <w:color w:val="auto"/>
        </w:rPr>
      </w:pPr>
    </w:p>
    <w:p>
      <w:pPr>
        <w:ind w:left="8" w:right="3079" w:firstLine="447"/>
        <w:spacing w:after="0" w:line="252" w:lineRule="auto"/>
        <w:rPr>
          <w:sz w:val="20"/>
          <w:szCs w:val="20"/>
          <w:color w:val="auto"/>
        </w:rPr>
      </w:pPr>
      <w:r>
        <w:rPr>
          <w:rFonts w:ascii="Courier New" w:cs="Courier New" w:eastAsia="Courier New" w:hAnsi="Courier New"/>
          <w:sz w:val="15"/>
          <w:szCs w:val="15"/>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0.5-micron CMOS processes. Our CMOS-based preamplifier products provide high performance at a lower manufacturing cost than standard BiCMOS-based products. We introduced our first preamplifier product in the third quarter of 1998 and our second-generation product in the second quarter of 1999. We have also introduced derivative products targeted at a range of applications for each of these product families.</w:t>
      </w:r>
    </w:p>
    <w:p>
      <w:pPr>
        <w:spacing w:after="0" w:line="89"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47</w:t>
      </w:r>
    </w:p>
    <w:p>
      <w:pPr>
        <w:sectPr>
          <w:pgSz w:w="11900" w:h="16838" w:orient="portrait"/>
          <w:cols w:equalWidth="0" w:num="1">
            <w:col w:w="10227"/>
          </w:cols>
          <w:pgMar w:left="232" w:top="263" w:right="1440" w:bottom="1440" w:gutter="0" w:footer="0" w:header="0"/>
        </w:sectPr>
      </w:pPr>
    </w:p>
    <w:bookmarkStart w:id="52" w:name="page53"/>
    <w:bookmarkEnd w:id="52"/>
    <w:p>
      <w:pPr>
        <w:ind w:left="268"/>
        <w:spacing w:after="0"/>
        <w:rPr>
          <w:sz w:val="20"/>
          <w:szCs w:val="20"/>
          <w:color w:val="auto"/>
        </w:rPr>
      </w:pPr>
      <w:r>
        <w:rPr>
          <w:rFonts w:ascii="Courier New" w:cs="Courier New" w:eastAsia="Courier New" w:hAnsi="Courier New"/>
          <w:sz w:val="15"/>
          <w:szCs w:val="15"/>
          <w:color w:val="auto"/>
        </w:rPr>
        <w:t>49</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Our current preamplifier products are shown in the table below.</w:t>
      </w:r>
    </w:p>
    <w:p>
      <w:pPr>
        <w:spacing w:after="0" w:line="346" w:lineRule="exact"/>
        <w:rPr>
          <w:sz w:val="20"/>
          <w:szCs w:val="20"/>
          <w:color w:val="auto"/>
        </w:rPr>
      </w:pPr>
    </w:p>
    <w:p>
      <w:pPr>
        <w:ind w:left="188" w:hanging="188"/>
        <w:spacing w:after="0"/>
        <w:tabs>
          <w:tab w:leader="none" w:pos="188"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41" w:lineRule="exact"/>
        <w:rPr>
          <w:rFonts w:ascii="Courier New" w:cs="Courier New" w:eastAsia="Courier New" w:hAnsi="Courier New"/>
          <w:sz w:val="14"/>
          <w:szCs w:val="14"/>
          <w:color w:val="auto"/>
        </w:rPr>
      </w:pPr>
    </w:p>
    <w:p>
      <w:pPr>
        <w:ind w:left="706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CMOSINTRODUCTION</w:t>
      </w:r>
    </w:p>
    <w:p>
      <w:pPr>
        <w:spacing w:after="0" w:line="2" w:lineRule="exact"/>
        <w:rPr>
          <w:sz w:val="20"/>
          <w:szCs w:val="20"/>
          <w:color w:val="auto"/>
        </w:rPr>
      </w:pPr>
    </w:p>
    <w:p>
      <w:pPr>
        <w:ind w:left="88"/>
        <w:spacing w:after="0"/>
        <w:tabs>
          <w:tab w:leader="none" w:pos="3028" w:val="left"/>
          <w:tab w:leader="none" w:pos="5428" w:val="left"/>
          <w:tab w:leader="none" w:pos="6948" w:val="left"/>
          <w:tab w:leader="none" w:pos="8748" w:val="left"/>
        </w:tabs>
        <w:rPr>
          <w:sz w:val="20"/>
          <w:szCs w:val="20"/>
          <w:color w:val="auto"/>
        </w:rPr>
      </w:pPr>
      <w:r>
        <w:rPr>
          <w:rFonts w:ascii="Courier New" w:cs="Courier New" w:eastAsia="Courier New" w:hAnsi="Courier New"/>
          <w:sz w:val="15"/>
          <w:szCs w:val="15"/>
          <w:color w:val="auto"/>
        </w:rPr>
        <w:t>PREAMPLIFIERS</w:t>
      </w:r>
      <w:r>
        <w:rPr>
          <w:sz w:val="20"/>
          <w:szCs w:val="20"/>
          <w:color w:val="auto"/>
        </w:rPr>
        <w:tab/>
      </w:r>
      <w:r>
        <w:rPr>
          <w:rFonts w:ascii="Courier New" w:cs="Courier New" w:eastAsia="Courier New" w:hAnsi="Courier New"/>
          <w:sz w:val="15"/>
          <w:szCs w:val="15"/>
          <w:color w:val="auto"/>
        </w:rPr>
        <w:t>DESCRIPTION</w:t>
      </w:r>
      <w:r>
        <w:rPr>
          <w:sz w:val="20"/>
          <w:szCs w:val="20"/>
          <w:color w:val="auto"/>
        </w:rPr>
        <w:tab/>
      </w:r>
      <w:r>
        <w:rPr>
          <w:rFonts w:ascii="Courier New" w:cs="Courier New" w:eastAsia="Courier New" w:hAnsi="Courier New"/>
          <w:sz w:val="15"/>
          <w:szCs w:val="15"/>
          <w:color w:val="auto"/>
        </w:rPr>
        <w:t>PERFORMANCE</w:t>
      </w:r>
      <w:r>
        <w:rPr>
          <w:sz w:val="20"/>
          <w:szCs w:val="20"/>
          <w:color w:val="auto"/>
        </w:rPr>
        <w:tab/>
      </w:r>
      <w:r>
        <w:rPr>
          <w:rFonts w:ascii="Courier New" w:cs="Courier New" w:eastAsia="Courier New" w:hAnsi="Courier New"/>
          <w:sz w:val="15"/>
          <w:szCs w:val="15"/>
          <w:color w:val="auto"/>
        </w:rPr>
        <w:t>PROCESS</w:t>
      </w:r>
      <w:r>
        <w:rPr>
          <w:sz w:val="20"/>
          <w:szCs w:val="20"/>
          <w:color w:val="auto"/>
        </w:rPr>
        <w:tab/>
      </w:r>
      <w:r>
        <w:rPr>
          <w:rFonts w:ascii="Courier New" w:cs="Courier New" w:eastAsia="Courier New" w:hAnsi="Courier New"/>
          <w:sz w:val="14"/>
          <w:szCs w:val="14"/>
          <w:color w:val="auto"/>
        </w:rPr>
        <w:t>DATE*</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57" w:lineRule="exact"/>
        <w:rPr>
          <w:sz w:val="20"/>
          <w:szCs w:val="20"/>
          <w:color w:val="auto"/>
        </w:rPr>
      </w:pPr>
    </w:p>
    <w:tbl>
      <w:tblPr>
        <w:tblLayout w:type="fixed"/>
        <w:tblInd w:w="88" w:type="dxa"/>
        <w:tblCellMar>
          <w:top w:w="0" w:type="dxa"/>
          <w:left w:w="0" w:type="dxa"/>
          <w:bottom w:w="0" w:type="dxa"/>
          <w:right w:w="0" w:type="dxa"/>
        </w:tblCellMar>
      </w:tblPr>
      <w:tr>
        <w:trPr>
          <w:trHeight w:val="172"/>
        </w:trPr>
        <w:tc>
          <w:tcPr>
            <w:tcW w:w="1340" w:type="dxa"/>
            <w:vAlign w:val="bottom"/>
          </w:tcPr>
          <w:p>
            <w:pPr>
              <w:spacing w:after="0"/>
              <w:rPr>
                <w:sz w:val="20"/>
                <w:szCs w:val="20"/>
                <w:color w:val="auto"/>
              </w:rPr>
            </w:pPr>
            <w:r>
              <w:rPr>
                <w:rFonts w:ascii="Courier New" w:cs="Courier New" w:eastAsia="Courier New" w:hAnsi="Courier New"/>
                <w:sz w:val="15"/>
                <w:szCs w:val="15"/>
                <w:color w:val="auto"/>
              </w:rPr>
              <w:t>81G3004</w:t>
            </w:r>
          </w:p>
        </w:tc>
        <w:tc>
          <w:tcPr>
            <w:tcW w:w="3580" w:type="dxa"/>
            <w:vAlign w:val="bottom"/>
            <w:gridSpan w:val="3"/>
          </w:tcPr>
          <w:p>
            <w:pPr>
              <w:ind w:left="720"/>
              <w:spacing w:after="0"/>
              <w:rPr>
                <w:sz w:val="20"/>
                <w:szCs w:val="20"/>
                <w:color w:val="auto"/>
              </w:rPr>
            </w:pPr>
            <w:r>
              <w:rPr>
                <w:rFonts w:ascii="Courier New" w:cs="Courier New" w:eastAsia="Courier New" w:hAnsi="Courier New"/>
                <w:sz w:val="15"/>
                <w:szCs w:val="15"/>
                <w:color w:val="auto"/>
              </w:rPr>
              <w:t>4-channel derivative of the</w:t>
            </w:r>
          </w:p>
        </w:tc>
        <w:tc>
          <w:tcPr>
            <w:tcW w:w="1560" w:type="dxa"/>
            <w:vAlign w:val="bottom"/>
          </w:tcPr>
          <w:p>
            <w:pPr>
              <w:ind w:left="440"/>
              <w:spacing w:after="0"/>
              <w:rPr>
                <w:sz w:val="20"/>
                <w:szCs w:val="20"/>
                <w:color w:val="auto"/>
              </w:rPr>
            </w:pPr>
            <w:r>
              <w:rPr>
                <w:rFonts w:ascii="Courier New" w:cs="Courier New" w:eastAsia="Courier New" w:hAnsi="Courier New"/>
                <w:sz w:val="15"/>
                <w:szCs w:val="15"/>
                <w:color w:val="auto"/>
              </w:rPr>
              <w:t>300Mbits/s</w:t>
            </w:r>
          </w:p>
        </w:tc>
        <w:tc>
          <w:tcPr>
            <w:tcW w:w="1700" w:type="dxa"/>
            <w:vAlign w:val="bottom"/>
          </w:tcPr>
          <w:p>
            <w:pPr>
              <w:ind w:left="220"/>
              <w:spacing w:after="0"/>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3rd Qtr 1998</w:t>
            </w:r>
          </w:p>
        </w:tc>
      </w:tr>
      <w:tr>
        <w:trPr>
          <w:trHeight w:val="172"/>
        </w:trPr>
        <w:tc>
          <w:tcPr>
            <w:tcW w:w="1340" w:type="dxa"/>
            <w:vAlign w:val="bottom"/>
          </w:tcPr>
          <w:p>
            <w:pPr>
              <w:spacing w:after="0"/>
              <w:rPr>
                <w:sz w:val="14"/>
                <w:szCs w:val="14"/>
                <w:color w:val="auto"/>
              </w:rPr>
            </w:pPr>
          </w:p>
        </w:tc>
        <w:tc>
          <w:tcPr>
            <w:tcW w:w="1380" w:type="dxa"/>
            <w:vAlign w:val="bottom"/>
          </w:tcPr>
          <w:p>
            <w:pPr>
              <w:ind w:left="720"/>
              <w:spacing w:after="0"/>
              <w:rPr>
                <w:sz w:val="20"/>
                <w:szCs w:val="20"/>
                <w:color w:val="auto"/>
              </w:rPr>
            </w:pPr>
            <w:r>
              <w:rPr>
                <w:rFonts w:ascii="Courier New" w:cs="Courier New" w:eastAsia="Courier New" w:hAnsi="Courier New"/>
                <w:sz w:val="15"/>
                <w:szCs w:val="15"/>
                <w:color w:val="auto"/>
              </w:rPr>
              <w:t>81G3018</w:t>
            </w:r>
          </w:p>
        </w:tc>
        <w:tc>
          <w:tcPr>
            <w:tcW w:w="1000" w:type="dxa"/>
            <w:vAlign w:val="bottom"/>
          </w:tcPr>
          <w:p>
            <w:pPr>
              <w:ind w:left="60"/>
              <w:spacing w:after="0"/>
              <w:rPr>
                <w:sz w:val="20"/>
                <w:szCs w:val="20"/>
                <w:color w:val="auto"/>
              </w:rPr>
            </w:pPr>
            <w:r>
              <w:rPr>
                <w:rFonts w:ascii="Courier New" w:cs="Courier New" w:eastAsia="Courier New" w:hAnsi="Courier New"/>
                <w:sz w:val="15"/>
                <w:szCs w:val="15"/>
                <w:color w:val="auto"/>
              </w:rPr>
              <w:t>design for</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rPr>
              <w:t>two-disk</w:t>
            </w:r>
          </w:p>
        </w:tc>
        <w:tc>
          <w:tcPr>
            <w:tcW w:w="15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200"/>
        </w:trPr>
        <w:tc>
          <w:tcPr>
            <w:tcW w:w="1340" w:type="dxa"/>
            <w:vAlign w:val="bottom"/>
          </w:tcPr>
          <w:p>
            <w:pPr>
              <w:spacing w:after="0"/>
              <w:rPr>
                <w:sz w:val="17"/>
                <w:szCs w:val="17"/>
                <w:color w:val="auto"/>
              </w:rPr>
            </w:pPr>
          </w:p>
        </w:tc>
        <w:tc>
          <w:tcPr>
            <w:tcW w:w="1380" w:type="dxa"/>
            <w:vAlign w:val="bottom"/>
          </w:tcPr>
          <w:p>
            <w:pPr>
              <w:ind w:left="720"/>
              <w:spacing w:after="0"/>
              <w:rPr>
                <w:sz w:val="20"/>
                <w:szCs w:val="20"/>
                <w:color w:val="auto"/>
              </w:rPr>
            </w:pPr>
            <w:r>
              <w:rPr>
                <w:rFonts w:ascii="Courier New" w:cs="Courier New" w:eastAsia="Courier New" w:hAnsi="Courier New"/>
                <w:sz w:val="15"/>
                <w:szCs w:val="15"/>
                <w:color w:val="auto"/>
              </w:rPr>
              <w:t>storage</w:t>
            </w:r>
          </w:p>
        </w:tc>
        <w:tc>
          <w:tcPr>
            <w:tcW w:w="1000" w:type="dxa"/>
            <w:vAlign w:val="bottom"/>
          </w:tcPr>
          <w:p>
            <w:pPr>
              <w:ind w:left="60"/>
              <w:spacing w:after="0"/>
              <w:rPr>
                <w:sz w:val="20"/>
                <w:szCs w:val="20"/>
                <w:color w:val="auto"/>
              </w:rPr>
            </w:pPr>
            <w:r>
              <w:rPr>
                <w:rFonts w:ascii="Courier New" w:cs="Courier New" w:eastAsia="Courier New" w:hAnsi="Courier New"/>
                <w:sz w:val="15"/>
                <w:szCs w:val="15"/>
                <w:color w:val="auto"/>
              </w:rPr>
              <w:t>platforms.</w:t>
            </w:r>
          </w:p>
        </w:tc>
        <w:tc>
          <w:tcPr>
            <w:tcW w:w="1200" w:type="dxa"/>
            <w:vAlign w:val="bottom"/>
          </w:tcPr>
          <w:p>
            <w:pPr>
              <w:spacing w:after="0"/>
              <w:rPr>
                <w:sz w:val="17"/>
                <w:szCs w:val="17"/>
                <w:color w:val="auto"/>
              </w:rPr>
            </w:pPr>
          </w:p>
        </w:tc>
        <w:tc>
          <w:tcPr>
            <w:tcW w:w="156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30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81G3018</w:t>
            </w:r>
          </w:p>
        </w:tc>
        <w:tc>
          <w:tcPr>
            <w:tcW w:w="368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8-channel high gain-bandwidth</w:t>
            </w:r>
          </w:p>
        </w:tc>
        <w:tc>
          <w:tcPr>
            <w:tcW w:w="1460" w:type="dxa"/>
            <w:vAlign w:val="bottom"/>
          </w:tcPr>
          <w:p>
            <w:pPr>
              <w:ind w:left="340"/>
              <w:spacing w:after="0" w:line="158" w:lineRule="exact"/>
              <w:rPr>
                <w:sz w:val="20"/>
                <w:szCs w:val="20"/>
                <w:color w:val="auto"/>
              </w:rPr>
            </w:pPr>
            <w:r>
              <w:rPr>
                <w:rFonts w:ascii="Courier New" w:cs="Courier New" w:eastAsia="Courier New" w:hAnsi="Courier New"/>
                <w:sz w:val="15"/>
                <w:szCs w:val="15"/>
                <w:color w:val="auto"/>
              </w:rPr>
              <w:t>300Mbits/s</w:t>
            </w:r>
          </w:p>
        </w:tc>
        <w:tc>
          <w:tcPr>
            <w:tcW w:w="17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w w:val="98"/>
              </w:rPr>
              <w:t>4th Qtr 1998</w:t>
            </w:r>
          </w:p>
        </w:tc>
      </w:tr>
      <w:tr>
        <w:trPr>
          <w:trHeight w:val="200"/>
        </w:trPr>
        <w:tc>
          <w:tcPr>
            <w:tcW w:w="1340" w:type="dxa"/>
            <w:vAlign w:val="bottom"/>
          </w:tcPr>
          <w:p>
            <w:pPr>
              <w:spacing w:after="0"/>
              <w:rPr>
                <w:sz w:val="17"/>
                <w:szCs w:val="17"/>
                <w:color w:val="auto"/>
              </w:rPr>
            </w:pPr>
          </w:p>
        </w:tc>
        <w:tc>
          <w:tcPr>
            <w:tcW w:w="3680" w:type="dxa"/>
            <w:vAlign w:val="bottom"/>
          </w:tcPr>
          <w:p>
            <w:pPr>
              <w:ind w:left="720"/>
              <w:spacing w:after="0"/>
              <w:rPr>
                <w:sz w:val="20"/>
                <w:szCs w:val="20"/>
                <w:color w:val="auto"/>
              </w:rPr>
            </w:pPr>
            <w:r>
              <w:rPr>
                <w:rFonts w:ascii="Courier New" w:cs="Courier New" w:eastAsia="Courier New" w:hAnsi="Courier New"/>
                <w:sz w:val="15"/>
                <w:szCs w:val="15"/>
                <w:color w:val="auto"/>
              </w:rPr>
              <w:t>preamplifier.</w:t>
            </w:r>
          </w:p>
        </w:tc>
        <w:tc>
          <w:tcPr>
            <w:tcW w:w="146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30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81G3002</w:t>
            </w:r>
          </w:p>
        </w:tc>
        <w:tc>
          <w:tcPr>
            <w:tcW w:w="358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2-channel derivative of the</w:t>
            </w:r>
          </w:p>
        </w:tc>
        <w:tc>
          <w:tcPr>
            <w:tcW w:w="1560" w:type="dxa"/>
            <w:vAlign w:val="bottom"/>
          </w:tcPr>
          <w:p>
            <w:pPr>
              <w:ind w:left="440"/>
              <w:spacing w:after="0" w:line="158" w:lineRule="exact"/>
              <w:rPr>
                <w:sz w:val="20"/>
                <w:szCs w:val="20"/>
                <w:color w:val="auto"/>
              </w:rPr>
            </w:pPr>
            <w:r>
              <w:rPr>
                <w:rFonts w:ascii="Courier New" w:cs="Courier New" w:eastAsia="Courier New" w:hAnsi="Courier New"/>
                <w:sz w:val="15"/>
                <w:szCs w:val="15"/>
                <w:color w:val="auto"/>
              </w:rPr>
              <w:t>300Mbits/s</w:t>
            </w:r>
          </w:p>
        </w:tc>
        <w:tc>
          <w:tcPr>
            <w:tcW w:w="17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w w:val="98"/>
              </w:rPr>
              <w:t>2nd Qtr 1999</w:t>
            </w:r>
          </w:p>
        </w:tc>
      </w:tr>
      <w:tr>
        <w:trPr>
          <w:trHeight w:val="200"/>
        </w:trPr>
        <w:tc>
          <w:tcPr>
            <w:tcW w:w="1340" w:type="dxa"/>
            <w:vAlign w:val="bottom"/>
          </w:tcPr>
          <w:p>
            <w:pPr>
              <w:spacing w:after="0"/>
              <w:rPr>
                <w:sz w:val="17"/>
                <w:szCs w:val="17"/>
                <w:color w:val="auto"/>
              </w:rPr>
            </w:pPr>
          </w:p>
        </w:tc>
        <w:tc>
          <w:tcPr>
            <w:tcW w:w="3580" w:type="dxa"/>
            <w:vAlign w:val="bottom"/>
          </w:tcPr>
          <w:p>
            <w:pPr>
              <w:ind w:left="720"/>
              <w:spacing w:after="0"/>
              <w:rPr>
                <w:sz w:val="20"/>
                <w:szCs w:val="20"/>
                <w:color w:val="auto"/>
              </w:rPr>
            </w:pPr>
            <w:r>
              <w:rPr>
                <w:rFonts w:ascii="Courier New" w:cs="Courier New" w:eastAsia="Courier New" w:hAnsi="Courier New"/>
                <w:sz w:val="15"/>
                <w:szCs w:val="15"/>
                <w:color w:val="auto"/>
              </w:rPr>
              <w:t>81G3018.</w:t>
            </w:r>
          </w:p>
        </w:tc>
        <w:tc>
          <w:tcPr>
            <w:tcW w:w="156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30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81G4008</w:t>
            </w:r>
          </w:p>
        </w:tc>
        <w:tc>
          <w:tcPr>
            <w:tcW w:w="380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8-channel second generation high</w:t>
            </w:r>
          </w:p>
        </w:tc>
        <w:tc>
          <w:tcPr>
            <w:tcW w:w="134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500Mbits/s</w:t>
            </w:r>
          </w:p>
        </w:tc>
        <w:tc>
          <w:tcPr>
            <w:tcW w:w="17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w w:val="98"/>
              </w:rPr>
              <w:t>2nd Qtr 1999</w:t>
            </w:r>
          </w:p>
        </w:tc>
      </w:tr>
      <w:tr>
        <w:trPr>
          <w:trHeight w:val="200"/>
        </w:trPr>
        <w:tc>
          <w:tcPr>
            <w:tcW w:w="1340" w:type="dxa"/>
            <w:vAlign w:val="bottom"/>
          </w:tcPr>
          <w:p>
            <w:pPr>
              <w:spacing w:after="0"/>
              <w:rPr>
                <w:sz w:val="17"/>
                <w:szCs w:val="17"/>
                <w:color w:val="auto"/>
              </w:rPr>
            </w:pPr>
          </w:p>
        </w:tc>
        <w:tc>
          <w:tcPr>
            <w:tcW w:w="3800" w:type="dxa"/>
            <w:vAlign w:val="bottom"/>
          </w:tcPr>
          <w:p>
            <w:pPr>
              <w:ind w:left="720"/>
              <w:spacing w:after="0"/>
              <w:rPr>
                <w:sz w:val="20"/>
                <w:szCs w:val="20"/>
                <w:color w:val="auto"/>
              </w:rPr>
            </w:pPr>
            <w:r>
              <w:rPr>
                <w:rFonts w:ascii="Courier New" w:cs="Courier New" w:eastAsia="Courier New" w:hAnsi="Courier New"/>
                <w:sz w:val="15"/>
                <w:szCs w:val="15"/>
                <w:color w:val="auto"/>
              </w:rPr>
              <w:t>gain-bandwidth preamplifier.</w:t>
            </w:r>
          </w:p>
        </w:tc>
        <w:tc>
          <w:tcPr>
            <w:tcW w:w="134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30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81G4014</w:t>
            </w:r>
          </w:p>
        </w:tc>
        <w:tc>
          <w:tcPr>
            <w:tcW w:w="256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4-channel derivative</w:t>
            </w:r>
          </w:p>
        </w:tc>
        <w:tc>
          <w:tcPr>
            <w:tcW w:w="1060" w:type="dxa"/>
            <w:vAlign w:val="bottom"/>
          </w:tcPr>
          <w:p>
            <w:pPr>
              <w:ind w:left="40"/>
              <w:spacing w:after="0" w:line="158" w:lineRule="exact"/>
              <w:rPr>
                <w:sz w:val="20"/>
                <w:szCs w:val="20"/>
                <w:color w:val="auto"/>
              </w:rPr>
            </w:pPr>
            <w:r>
              <w:rPr>
                <w:rFonts w:ascii="Courier New" w:cs="Courier New" w:eastAsia="Courier New" w:hAnsi="Courier New"/>
                <w:sz w:val="15"/>
                <w:szCs w:val="15"/>
                <w:color w:val="auto"/>
              </w:rPr>
              <w:t>of the</w:t>
            </w:r>
          </w:p>
        </w:tc>
        <w:tc>
          <w:tcPr>
            <w:tcW w:w="1520" w:type="dxa"/>
            <w:vAlign w:val="bottom"/>
          </w:tcPr>
          <w:p>
            <w:pPr>
              <w:ind w:left="400"/>
              <w:spacing w:after="0" w:line="158" w:lineRule="exact"/>
              <w:rPr>
                <w:sz w:val="20"/>
                <w:szCs w:val="20"/>
                <w:color w:val="auto"/>
              </w:rPr>
            </w:pPr>
            <w:r>
              <w:rPr>
                <w:rFonts w:ascii="Courier New" w:cs="Courier New" w:eastAsia="Courier New" w:hAnsi="Courier New"/>
                <w:sz w:val="15"/>
                <w:szCs w:val="15"/>
                <w:color w:val="auto"/>
              </w:rPr>
              <w:t>500Mbits/s</w:t>
            </w:r>
          </w:p>
        </w:tc>
        <w:tc>
          <w:tcPr>
            <w:tcW w:w="17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w w:val="98"/>
              </w:rPr>
              <w:t>4th Qtr 1999</w:t>
            </w:r>
          </w:p>
        </w:tc>
      </w:tr>
      <w:tr>
        <w:trPr>
          <w:trHeight w:val="200"/>
        </w:trPr>
        <w:tc>
          <w:tcPr>
            <w:tcW w:w="1340" w:type="dxa"/>
            <w:vAlign w:val="bottom"/>
          </w:tcPr>
          <w:p>
            <w:pPr>
              <w:spacing w:after="0"/>
              <w:rPr>
                <w:sz w:val="17"/>
                <w:szCs w:val="17"/>
                <w:color w:val="auto"/>
              </w:rPr>
            </w:pPr>
          </w:p>
        </w:tc>
        <w:tc>
          <w:tcPr>
            <w:tcW w:w="2560" w:type="dxa"/>
            <w:vAlign w:val="bottom"/>
          </w:tcPr>
          <w:p>
            <w:pPr>
              <w:ind w:left="720"/>
              <w:spacing w:after="0"/>
              <w:rPr>
                <w:sz w:val="20"/>
                <w:szCs w:val="20"/>
                <w:color w:val="auto"/>
              </w:rPr>
            </w:pPr>
            <w:r>
              <w:rPr>
                <w:rFonts w:ascii="Courier New" w:cs="Courier New" w:eastAsia="Courier New" w:hAnsi="Courier New"/>
                <w:sz w:val="15"/>
                <w:szCs w:val="15"/>
                <w:color w:val="auto"/>
              </w:rPr>
              <w:t>81G4008 for two-disk</w:t>
            </w:r>
          </w:p>
        </w:tc>
        <w:tc>
          <w:tcPr>
            <w:tcW w:w="1060" w:type="dxa"/>
            <w:vAlign w:val="bottom"/>
          </w:tcPr>
          <w:p>
            <w:pPr>
              <w:ind w:left="40"/>
              <w:spacing w:after="0"/>
              <w:rPr>
                <w:sz w:val="20"/>
                <w:szCs w:val="20"/>
                <w:color w:val="auto"/>
              </w:rPr>
            </w:pPr>
            <w:r>
              <w:rPr>
                <w:rFonts w:ascii="Courier New" w:cs="Courier New" w:eastAsia="Courier New" w:hAnsi="Courier New"/>
                <w:sz w:val="15"/>
                <w:szCs w:val="15"/>
                <w:color w:val="auto"/>
              </w:rPr>
              <w:t>storage</w:t>
            </w:r>
          </w:p>
        </w:tc>
        <w:tc>
          <w:tcPr>
            <w:tcW w:w="152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300" w:type="dxa"/>
            <w:vAlign w:val="bottom"/>
          </w:tcPr>
          <w:p>
            <w:pPr>
              <w:spacing w:after="0"/>
              <w:rPr>
                <w:sz w:val="17"/>
                <w:szCs w:val="17"/>
                <w:color w:val="auto"/>
              </w:rPr>
            </w:pPr>
          </w:p>
        </w:tc>
      </w:tr>
    </w:tbl>
    <w:p>
      <w:pPr>
        <w:ind w:left="2148"/>
        <w:spacing w:after="0"/>
        <w:rPr>
          <w:sz w:val="20"/>
          <w:szCs w:val="20"/>
          <w:color w:val="auto"/>
        </w:rPr>
      </w:pPr>
      <w:r>
        <w:rPr>
          <w:rFonts w:ascii="Courier New" w:cs="Courier New" w:eastAsia="Courier New" w:hAnsi="Courier New"/>
          <w:sz w:val="15"/>
          <w:szCs w:val="15"/>
          <w:color w:val="auto"/>
        </w:rPr>
        <w:t>platforms.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tbl>
      <w:tblPr>
        <w:tblLayout w:type="fixed"/>
        <w:tblInd w:w="88" w:type="dxa"/>
        <w:tblCellMar>
          <w:top w:w="0" w:type="dxa"/>
          <w:left w:w="0" w:type="dxa"/>
          <w:bottom w:w="0" w:type="dxa"/>
          <w:right w:w="0" w:type="dxa"/>
        </w:tblCellMar>
      </w:tblPr>
      <w:tr>
        <w:trPr>
          <w:trHeight w:val="157"/>
        </w:trPr>
        <w:tc>
          <w:tcPr>
            <w:tcW w:w="1340" w:type="dxa"/>
            <w:vAlign w:val="bottom"/>
          </w:tcPr>
          <w:p>
            <w:pPr>
              <w:spacing w:after="0" w:line="158" w:lineRule="exact"/>
              <w:rPr>
                <w:sz w:val="20"/>
                <w:szCs w:val="20"/>
                <w:color w:val="auto"/>
              </w:rPr>
            </w:pPr>
            <w:r>
              <w:rPr>
                <w:rFonts w:ascii="Courier New" w:cs="Courier New" w:eastAsia="Courier New" w:hAnsi="Courier New"/>
                <w:sz w:val="15"/>
                <w:szCs w:val="15"/>
                <w:color w:val="auto"/>
              </w:rPr>
              <w:t>81G4002</w:t>
            </w:r>
          </w:p>
        </w:tc>
        <w:tc>
          <w:tcPr>
            <w:tcW w:w="3580" w:type="dxa"/>
            <w:vAlign w:val="bottom"/>
          </w:tcPr>
          <w:p>
            <w:pPr>
              <w:ind w:left="720"/>
              <w:spacing w:after="0" w:line="158" w:lineRule="exact"/>
              <w:rPr>
                <w:sz w:val="20"/>
                <w:szCs w:val="20"/>
                <w:color w:val="auto"/>
              </w:rPr>
            </w:pPr>
            <w:r>
              <w:rPr>
                <w:rFonts w:ascii="Courier New" w:cs="Courier New" w:eastAsia="Courier New" w:hAnsi="Courier New"/>
                <w:sz w:val="15"/>
                <w:szCs w:val="15"/>
                <w:color w:val="auto"/>
              </w:rPr>
              <w:t>2-channel derivative of the</w:t>
            </w:r>
          </w:p>
        </w:tc>
        <w:tc>
          <w:tcPr>
            <w:tcW w:w="1560" w:type="dxa"/>
            <w:vAlign w:val="bottom"/>
          </w:tcPr>
          <w:p>
            <w:pPr>
              <w:ind w:left="440"/>
              <w:spacing w:after="0" w:line="158" w:lineRule="exact"/>
              <w:rPr>
                <w:sz w:val="20"/>
                <w:szCs w:val="20"/>
                <w:color w:val="auto"/>
              </w:rPr>
            </w:pPr>
            <w:r>
              <w:rPr>
                <w:rFonts w:ascii="Courier New" w:cs="Courier New" w:eastAsia="Courier New" w:hAnsi="Courier New"/>
                <w:sz w:val="15"/>
                <w:szCs w:val="15"/>
                <w:color w:val="auto"/>
              </w:rPr>
              <w:t>500Mbits/s</w:t>
            </w:r>
          </w:p>
        </w:tc>
        <w:tc>
          <w:tcPr>
            <w:tcW w:w="17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line="158" w:lineRule="exact"/>
              <w:rPr>
                <w:sz w:val="20"/>
                <w:szCs w:val="20"/>
                <w:color w:val="auto"/>
              </w:rPr>
            </w:pPr>
            <w:r>
              <w:rPr>
                <w:rFonts w:ascii="Courier New" w:cs="Courier New" w:eastAsia="Courier New" w:hAnsi="Courier New"/>
                <w:sz w:val="15"/>
                <w:szCs w:val="15"/>
                <w:color w:val="auto"/>
                <w:w w:val="98"/>
              </w:rPr>
              <w:t>1st Qtr 2000</w:t>
            </w:r>
          </w:p>
        </w:tc>
      </w:tr>
      <w:tr>
        <w:trPr>
          <w:trHeight w:val="200"/>
        </w:trPr>
        <w:tc>
          <w:tcPr>
            <w:tcW w:w="1340" w:type="dxa"/>
            <w:vAlign w:val="bottom"/>
          </w:tcPr>
          <w:p>
            <w:pPr>
              <w:spacing w:after="0"/>
              <w:rPr>
                <w:sz w:val="17"/>
                <w:szCs w:val="17"/>
                <w:color w:val="auto"/>
              </w:rPr>
            </w:pPr>
          </w:p>
        </w:tc>
        <w:tc>
          <w:tcPr>
            <w:tcW w:w="3580" w:type="dxa"/>
            <w:vAlign w:val="bottom"/>
          </w:tcPr>
          <w:p>
            <w:pPr>
              <w:ind w:left="720"/>
              <w:spacing w:after="0"/>
              <w:rPr>
                <w:sz w:val="20"/>
                <w:szCs w:val="20"/>
                <w:color w:val="auto"/>
              </w:rPr>
            </w:pPr>
            <w:r>
              <w:rPr>
                <w:rFonts w:ascii="Courier New" w:cs="Courier New" w:eastAsia="Courier New" w:hAnsi="Courier New"/>
                <w:sz w:val="15"/>
                <w:szCs w:val="15"/>
                <w:color w:val="auto"/>
              </w:rPr>
              <w:t>81G4008.</w:t>
            </w:r>
          </w:p>
        </w:tc>
        <w:tc>
          <w:tcPr>
            <w:tcW w:w="156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300" w:type="dxa"/>
            <w:vAlign w:val="bottom"/>
          </w:tcPr>
          <w:p>
            <w:pPr>
              <w:spacing w:after="0"/>
              <w:rPr>
                <w:sz w:val="17"/>
                <w:szCs w:val="17"/>
                <w:color w:val="auto"/>
              </w:rPr>
            </w:pPr>
          </w:p>
        </w:tc>
      </w:tr>
    </w:tbl>
    <w:p>
      <w:pPr>
        <w:ind w:left="188" w:hanging="188"/>
        <w:spacing w:after="0"/>
        <w:tabs>
          <w:tab w:leader="none" w:pos="188"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29"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sz w:val="20"/>
          <w:szCs w:val="20"/>
          <w:color w:val="auto"/>
        </w:rPr>
      </w:pPr>
    </w:p>
    <w:p>
      <w:pPr>
        <w:ind w:left="188" w:right="3079" w:hanging="188"/>
        <w:spacing w:after="0" w:line="268" w:lineRule="auto"/>
        <w:tabs>
          <w:tab w:leader="none" w:pos="188"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BROADBAND DATA COMMUNICATIONS PRODUCTS</w:t>
      </w:r>
    </w:p>
    <w:p>
      <w:pPr>
        <w:spacing w:after="0" w:line="174" w:lineRule="exact"/>
        <w:rPr>
          <w:sz w:val="20"/>
          <w:szCs w:val="20"/>
          <w:color w:val="auto"/>
        </w:rPr>
      </w:pPr>
    </w:p>
    <w:p>
      <w:pPr>
        <w:ind w:left="8" w:right="3079" w:firstLine="447"/>
        <w:spacing w:after="0" w:line="272" w:lineRule="auto"/>
        <w:rPr>
          <w:sz w:val="20"/>
          <w:szCs w:val="20"/>
          <w:color w:val="auto"/>
        </w:rPr>
      </w:pPr>
      <w:r>
        <w:rPr>
          <w:rFonts w:ascii="Courier New" w:cs="Courier New" w:eastAsia="Courier New" w:hAnsi="Courier New"/>
          <w:sz w:val="15"/>
          <w:szCs w:val="15"/>
          <w:color w:val="auto"/>
        </w:rPr>
        <w:t>We are applying our mixed signal and digital signal processing technology to a variety of broadband data communications markets, including Fast and Gigabit Ethernet. Our integrated circuits provide the core functionality required for building Ethernet network interface cards, routers, repeaters, hubs and switches.</w:t>
      </w:r>
    </w:p>
    <w:p>
      <w:pPr>
        <w:spacing w:after="0" w:line="69" w:lineRule="exact"/>
        <w:rPr>
          <w:sz w:val="20"/>
          <w:szCs w:val="20"/>
          <w:color w:val="auto"/>
        </w:rPr>
      </w:pPr>
    </w:p>
    <w:p>
      <w:pPr>
        <w:ind w:left="8" w:right="3079" w:firstLine="447"/>
        <w:spacing w:after="0" w:line="262" w:lineRule="auto"/>
        <w:rPr>
          <w:sz w:val="20"/>
          <w:szCs w:val="20"/>
          <w:color w:val="auto"/>
        </w:rPr>
      </w:pPr>
      <w:r>
        <w:rPr>
          <w:rFonts w:ascii="Courier New" w:cs="Courier New" w:eastAsia="Courier New" w:hAnsi="Courier New"/>
          <w:sz w:val="15"/>
          <w:szCs w:val="15"/>
          <w:color w:val="auto"/>
        </w:rPr>
        <w:t>FAST ETHERNET PRODUCTS. Our first products for the Fast Ethernet data communications market are highly integrated, physical layer devices. These devices contain the active circuitry, or ports, needed for interfacing with up to six or eight independent network connections and are typically used by our customers in Fast Ethernet repeaters, hubs, switches and routers. We have designed our products to enable reliable communication over long cable distances and lower quality cable installations.</w:t>
      </w:r>
    </w:p>
    <w:p>
      <w:pPr>
        <w:spacing w:after="0" w:line="78"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48</w:t>
      </w:r>
    </w:p>
    <w:p>
      <w:pPr>
        <w:sectPr>
          <w:pgSz w:w="11900" w:h="16838" w:orient="portrait"/>
          <w:cols w:equalWidth="0" w:num="1">
            <w:col w:w="10227"/>
          </w:cols>
          <w:pgMar w:left="232" w:top="263" w:right="1440" w:bottom="1440" w:gutter="0" w:footer="0" w:header="0"/>
        </w:sectPr>
      </w:pPr>
    </w:p>
    <w:bookmarkStart w:id="53" w:name="page54"/>
    <w:bookmarkEnd w:id="53"/>
    <w:p>
      <w:pPr>
        <w:ind w:left="268"/>
        <w:spacing w:after="0"/>
        <w:rPr>
          <w:sz w:val="20"/>
          <w:szCs w:val="20"/>
          <w:color w:val="auto"/>
        </w:rPr>
      </w:pPr>
      <w:r>
        <w:rPr>
          <w:rFonts w:ascii="Courier New" w:cs="Courier New" w:eastAsia="Courier New" w:hAnsi="Courier New"/>
          <w:sz w:val="15"/>
          <w:szCs w:val="15"/>
          <w:color w:val="auto"/>
        </w:rPr>
        <w:t>50</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Our current Fast Ethernet products are listed in the table below.</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6"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2380" w:type="dxa"/>
            <w:vAlign w:val="bottom"/>
          </w:tcPr>
          <w:p>
            <w:pPr>
              <w:spacing w:after="0"/>
              <w:rPr>
                <w:sz w:val="20"/>
                <w:szCs w:val="20"/>
                <w:color w:val="auto"/>
              </w:rPr>
            </w:pPr>
            <w:r>
              <w:rPr>
                <w:rFonts w:ascii="Courier New" w:cs="Courier New" w:eastAsia="Courier New" w:hAnsi="Courier New"/>
                <w:sz w:val="15"/>
                <w:szCs w:val="15"/>
                <w:color w:val="auto"/>
              </w:rPr>
              <w:t>DATA COMMUNICATIONS</w:t>
            </w:r>
          </w:p>
        </w:tc>
        <w:tc>
          <w:tcPr>
            <w:tcW w:w="2360" w:type="dxa"/>
            <w:vAlign w:val="bottom"/>
            <w:vMerge w:val="restart"/>
          </w:tcPr>
          <w:p>
            <w:pPr>
              <w:ind w:left="660"/>
              <w:spacing w:after="0"/>
              <w:rPr>
                <w:sz w:val="20"/>
                <w:szCs w:val="20"/>
                <w:color w:val="auto"/>
              </w:rPr>
            </w:pPr>
            <w:r>
              <w:rPr>
                <w:rFonts w:ascii="Courier New" w:cs="Courier New" w:eastAsia="Courier New" w:hAnsi="Courier New"/>
                <w:sz w:val="15"/>
                <w:szCs w:val="15"/>
                <w:color w:val="auto"/>
              </w:rPr>
              <w:t>DESCRIPTION</w:t>
            </w:r>
          </w:p>
        </w:tc>
        <w:tc>
          <w:tcPr>
            <w:tcW w:w="1960" w:type="dxa"/>
            <w:vAlign w:val="bottom"/>
            <w:vMerge w:val="restart"/>
          </w:tcPr>
          <w:p>
            <w:pPr>
              <w:ind w:left="720"/>
              <w:spacing w:after="0"/>
              <w:rPr>
                <w:sz w:val="20"/>
                <w:szCs w:val="20"/>
                <w:color w:val="auto"/>
              </w:rPr>
            </w:pPr>
            <w:r>
              <w:rPr>
                <w:rFonts w:ascii="Courier New" w:cs="Courier New" w:eastAsia="Courier New" w:hAnsi="Courier New"/>
                <w:sz w:val="15"/>
                <w:szCs w:val="15"/>
                <w:color w:val="auto"/>
              </w:rPr>
              <w:t>PERFORMANCE</w:t>
            </w:r>
          </w:p>
        </w:tc>
        <w:tc>
          <w:tcPr>
            <w:tcW w:w="1360" w:type="dxa"/>
            <w:vAlign w:val="bottom"/>
          </w:tcPr>
          <w:p>
            <w:pPr>
              <w:ind w:left="360"/>
              <w:spacing w:after="0"/>
              <w:rPr>
                <w:sz w:val="20"/>
                <w:szCs w:val="20"/>
                <w:color w:val="auto"/>
              </w:rPr>
            </w:pPr>
            <w:r>
              <w:rPr>
                <w:rFonts w:ascii="Courier New" w:cs="Courier New" w:eastAsia="Courier New" w:hAnsi="Courier New"/>
                <w:sz w:val="15"/>
                <w:szCs w:val="15"/>
                <w:color w:val="auto"/>
              </w:rPr>
              <w:t>CMOS</w:t>
            </w:r>
          </w:p>
        </w:tc>
        <w:tc>
          <w:tcPr>
            <w:tcW w:w="1520" w:type="dxa"/>
            <w:vAlign w:val="bottom"/>
          </w:tcPr>
          <w:p>
            <w:pPr>
              <w:ind w:left="440"/>
              <w:spacing w:after="0"/>
              <w:rPr>
                <w:sz w:val="20"/>
                <w:szCs w:val="20"/>
                <w:color w:val="auto"/>
              </w:rPr>
            </w:pPr>
            <w:r>
              <w:rPr>
                <w:rFonts w:ascii="Courier New" w:cs="Courier New" w:eastAsia="Courier New" w:hAnsi="Courier New"/>
                <w:sz w:val="15"/>
                <w:szCs w:val="15"/>
                <w:color w:val="auto"/>
                <w:w w:val="98"/>
              </w:rPr>
              <w:t>INTRODUCTION</w:t>
            </w:r>
          </w:p>
        </w:tc>
        <w:tc>
          <w:tcPr>
            <w:tcW w:w="0" w:type="dxa"/>
            <w:vAlign w:val="bottom"/>
          </w:tcPr>
          <w:p>
            <w:pPr>
              <w:spacing w:after="0"/>
              <w:rPr>
                <w:sz w:val="1"/>
                <w:szCs w:val="1"/>
                <w:color w:val="auto"/>
              </w:rPr>
            </w:pPr>
          </w:p>
        </w:tc>
      </w:tr>
      <w:tr>
        <w:trPr>
          <w:trHeight w:val="200"/>
        </w:trPr>
        <w:tc>
          <w:tcPr>
            <w:tcW w:w="2380" w:type="dxa"/>
            <w:vAlign w:val="bottom"/>
          </w:tcPr>
          <w:p>
            <w:pPr>
              <w:ind w:left="180"/>
              <w:spacing w:after="0"/>
              <w:rPr>
                <w:sz w:val="20"/>
                <w:szCs w:val="20"/>
                <w:color w:val="auto"/>
              </w:rPr>
            </w:pPr>
            <w:r>
              <w:rPr>
                <w:rFonts w:ascii="Courier New" w:cs="Courier New" w:eastAsia="Courier New" w:hAnsi="Courier New"/>
                <w:sz w:val="15"/>
                <w:szCs w:val="15"/>
                <w:color w:val="auto"/>
              </w:rPr>
              <w:t>PRODUCTS</w:t>
            </w:r>
          </w:p>
        </w:tc>
        <w:tc>
          <w:tcPr>
            <w:tcW w:w="2360" w:type="dxa"/>
            <w:vAlign w:val="bottom"/>
            <w:vMerge w:val="continue"/>
          </w:tcPr>
          <w:p>
            <w:pPr>
              <w:spacing w:after="0"/>
              <w:rPr>
                <w:sz w:val="17"/>
                <w:szCs w:val="17"/>
                <w:color w:val="auto"/>
              </w:rPr>
            </w:pPr>
          </w:p>
        </w:tc>
        <w:tc>
          <w:tcPr>
            <w:tcW w:w="1960" w:type="dxa"/>
            <w:vAlign w:val="bottom"/>
            <w:vMerge w:val="continue"/>
          </w:tcPr>
          <w:p>
            <w:pPr>
              <w:spacing w:after="0"/>
              <w:rPr>
                <w:sz w:val="17"/>
                <w:szCs w:val="17"/>
                <w:color w:val="auto"/>
              </w:rPr>
            </w:pPr>
          </w:p>
        </w:tc>
        <w:tc>
          <w:tcPr>
            <w:tcW w:w="1360" w:type="dxa"/>
            <w:vAlign w:val="bottom"/>
          </w:tcPr>
          <w:p>
            <w:pPr>
              <w:ind w:left="280"/>
              <w:spacing w:after="0"/>
              <w:rPr>
                <w:sz w:val="20"/>
                <w:szCs w:val="20"/>
                <w:color w:val="auto"/>
              </w:rPr>
            </w:pPr>
            <w:r>
              <w:rPr>
                <w:rFonts w:ascii="Courier New" w:cs="Courier New" w:eastAsia="Courier New" w:hAnsi="Courier New"/>
                <w:sz w:val="15"/>
                <w:szCs w:val="15"/>
                <w:color w:val="auto"/>
              </w:rPr>
              <w:t>PROCESS</w:t>
            </w:r>
          </w:p>
        </w:tc>
        <w:tc>
          <w:tcPr>
            <w:tcW w:w="1520" w:type="dxa"/>
            <w:vAlign w:val="bottom"/>
          </w:tcPr>
          <w:p>
            <w:pPr>
              <w:ind w:left="700"/>
              <w:spacing w:after="0"/>
              <w:rPr>
                <w:sz w:val="20"/>
                <w:szCs w:val="20"/>
                <w:color w:val="auto"/>
              </w:rPr>
            </w:pPr>
            <w:r>
              <w:rPr>
                <w:rFonts w:ascii="Courier New" w:cs="Courier New" w:eastAsia="Courier New" w:hAnsi="Courier New"/>
                <w:sz w:val="15"/>
                <w:szCs w:val="15"/>
                <w:color w:val="auto"/>
              </w:rPr>
              <w:t>DATE*</w:t>
            </w:r>
          </w:p>
        </w:tc>
        <w:tc>
          <w:tcPr>
            <w:tcW w:w="0" w:type="dxa"/>
            <w:vAlign w:val="bottom"/>
          </w:tcPr>
          <w:p>
            <w:pPr>
              <w:spacing w:after="0"/>
              <w:rPr>
                <w:sz w:val="1"/>
                <w:szCs w:val="1"/>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p>
      <w:pPr>
        <w:spacing w:after="0" w:line="157" w:lineRule="exact"/>
        <w:rPr>
          <w:sz w:val="20"/>
          <w:szCs w:val="20"/>
          <w:color w:val="auto"/>
        </w:rPr>
      </w:pPr>
    </w:p>
    <w:tbl>
      <w:tblPr>
        <w:tblLayout w:type="fixed"/>
        <w:tblInd w:w="88" w:type="dxa"/>
        <w:tblCellMar>
          <w:top w:w="0" w:type="dxa"/>
          <w:left w:w="0" w:type="dxa"/>
          <w:bottom w:w="0" w:type="dxa"/>
          <w:right w:w="0" w:type="dxa"/>
        </w:tblCellMar>
      </w:tblPr>
      <w:tr>
        <w:trPr>
          <w:trHeight w:val="172"/>
        </w:trPr>
        <w:tc>
          <w:tcPr>
            <w:tcW w:w="1380" w:type="dxa"/>
            <w:vAlign w:val="bottom"/>
          </w:tcPr>
          <w:p>
            <w:pPr>
              <w:spacing w:after="0"/>
              <w:rPr>
                <w:sz w:val="20"/>
                <w:szCs w:val="20"/>
                <w:color w:val="auto"/>
              </w:rPr>
            </w:pPr>
            <w:r>
              <w:rPr>
                <w:rFonts w:ascii="Courier New" w:cs="Courier New" w:eastAsia="Courier New" w:hAnsi="Courier New"/>
                <w:sz w:val="15"/>
                <w:szCs w:val="15"/>
                <w:color w:val="auto"/>
              </w:rPr>
              <w:t>88E3080</w:t>
            </w: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8-port digital signal processing</w:t>
            </w:r>
          </w:p>
        </w:tc>
        <w:tc>
          <w:tcPr>
            <w:tcW w:w="3080" w:type="dxa"/>
            <w:vAlign w:val="bottom"/>
          </w:tcPr>
          <w:p>
            <w:pPr>
              <w:ind w:left="120"/>
              <w:spacing w:after="0"/>
              <w:rPr>
                <w:sz w:val="20"/>
                <w:szCs w:val="20"/>
                <w:color w:val="auto"/>
              </w:rPr>
            </w:pPr>
            <w:r>
              <w:rPr>
                <w:rFonts w:ascii="Courier New" w:cs="Courier New" w:eastAsia="Courier New" w:hAnsi="Courier New"/>
                <w:sz w:val="15"/>
                <w:szCs w:val="15"/>
                <w:color w:val="auto"/>
              </w:rPr>
              <w:t>10/100Mbits/s   0.25(Greek mu)m</w:t>
            </w:r>
          </w:p>
        </w:tc>
        <w:tc>
          <w:tcPr>
            <w:tcW w:w="1260" w:type="dxa"/>
            <w:vAlign w:val="bottom"/>
          </w:tcPr>
          <w:p>
            <w:pPr>
              <w:ind w:left="180"/>
              <w:spacing w:after="0"/>
              <w:rPr>
                <w:sz w:val="20"/>
                <w:szCs w:val="20"/>
                <w:color w:val="auto"/>
              </w:rPr>
            </w:pPr>
            <w:r>
              <w:rPr>
                <w:rFonts w:ascii="Courier New" w:cs="Courier New" w:eastAsia="Courier New" w:hAnsi="Courier New"/>
                <w:sz w:val="15"/>
                <w:szCs w:val="15"/>
                <w:color w:val="auto"/>
                <w:w w:val="98"/>
              </w:rPr>
              <w:t>4th Qtr 1999</w:t>
            </w:r>
          </w:p>
        </w:tc>
      </w:tr>
      <w:tr>
        <w:trPr>
          <w:trHeight w:val="172"/>
        </w:trPr>
        <w:tc>
          <w:tcPr>
            <w:tcW w:w="1380" w:type="dxa"/>
            <w:vAlign w:val="bottom"/>
          </w:tcPr>
          <w:p>
            <w:pPr>
              <w:spacing w:after="0"/>
              <w:rPr>
                <w:sz w:val="14"/>
                <w:szCs w:val="14"/>
                <w:color w:val="auto"/>
              </w:rPr>
            </w:pP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based Fast Ethernet physical</w:t>
            </w:r>
          </w:p>
        </w:tc>
        <w:tc>
          <w:tcPr>
            <w:tcW w:w="3080" w:type="dxa"/>
            <w:vAlign w:val="bottom"/>
          </w:tcPr>
          <w:p>
            <w:pPr>
              <w:spacing w:after="0"/>
              <w:rPr>
                <w:sz w:val="14"/>
                <w:szCs w:val="14"/>
                <w:color w:val="auto"/>
              </w:rPr>
            </w:pPr>
          </w:p>
        </w:tc>
        <w:tc>
          <w:tcPr>
            <w:tcW w:w="1260" w:type="dxa"/>
            <w:vAlign w:val="bottom"/>
          </w:tcPr>
          <w:p>
            <w:pPr>
              <w:spacing w:after="0"/>
              <w:rPr>
                <w:sz w:val="14"/>
                <w:szCs w:val="14"/>
                <w:color w:val="auto"/>
              </w:rPr>
            </w:pPr>
          </w:p>
        </w:tc>
      </w:tr>
      <w:tr>
        <w:trPr>
          <w:trHeight w:val="172"/>
        </w:trPr>
        <w:tc>
          <w:tcPr>
            <w:tcW w:w="1380" w:type="dxa"/>
            <w:vAlign w:val="bottom"/>
          </w:tcPr>
          <w:p>
            <w:pPr>
              <w:spacing w:after="0"/>
              <w:rPr>
                <w:sz w:val="14"/>
                <w:szCs w:val="14"/>
                <w:color w:val="auto"/>
              </w:rPr>
            </w:pP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layer device for use in workgroup</w:t>
            </w:r>
          </w:p>
        </w:tc>
        <w:tc>
          <w:tcPr>
            <w:tcW w:w="3080" w:type="dxa"/>
            <w:vAlign w:val="bottom"/>
          </w:tcPr>
          <w:p>
            <w:pPr>
              <w:spacing w:after="0"/>
              <w:rPr>
                <w:sz w:val="14"/>
                <w:szCs w:val="14"/>
                <w:color w:val="auto"/>
              </w:rPr>
            </w:pPr>
          </w:p>
        </w:tc>
        <w:tc>
          <w:tcPr>
            <w:tcW w:w="1260" w:type="dxa"/>
            <w:vAlign w:val="bottom"/>
          </w:tcPr>
          <w:p>
            <w:pPr>
              <w:spacing w:after="0"/>
              <w:rPr>
                <w:sz w:val="14"/>
                <w:szCs w:val="14"/>
                <w:color w:val="auto"/>
              </w:rPr>
            </w:pPr>
          </w:p>
        </w:tc>
      </w:tr>
      <w:tr>
        <w:trPr>
          <w:trHeight w:val="172"/>
        </w:trPr>
        <w:tc>
          <w:tcPr>
            <w:tcW w:w="1380" w:type="dxa"/>
            <w:vAlign w:val="bottom"/>
          </w:tcPr>
          <w:p>
            <w:pPr>
              <w:spacing w:after="0"/>
              <w:rPr>
                <w:sz w:val="14"/>
                <w:szCs w:val="14"/>
                <w:color w:val="auto"/>
              </w:rPr>
            </w:pP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and enterprise repeaters, hubs,</w:t>
            </w:r>
          </w:p>
        </w:tc>
        <w:tc>
          <w:tcPr>
            <w:tcW w:w="3080" w:type="dxa"/>
            <w:vAlign w:val="bottom"/>
          </w:tcPr>
          <w:p>
            <w:pPr>
              <w:spacing w:after="0"/>
              <w:rPr>
                <w:sz w:val="14"/>
                <w:szCs w:val="14"/>
                <w:color w:val="auto"/>
              </w:rPr>
            </w:pPr>
          </w:p>
        </w:tc>
        <w:tc>
          <w:tcPr>
            <w:tcW w:w="1260" w:type="dxa"/>
            <w:vAlign w:val="bottom"/>
          </w:tcPr>
          <w:p>
            <w:pPr>
              <w:spacing w:after="0"/>
              <w:rPr>
                <w:sz w:val="14"/>
                <w:szCs w:val="14"/>
                <w:color w:val="auto"/>
              </w:rPr>
            </w:pPr>
          </w:p>
        </w:tc>
      </w:tr>
      <w:tr>
        <w:trPr>
          <w:trHeight w:val="200"/>
        </w:trPr>
        <w:tc>
          <w:tcPr>
            <w:tcW w:w="1380" w:type="dxa"/>
            <w:vAlign w:val="bottom"/>
          </w:tcPr>
          <w:p>
            <w:pPr>
              <w:spacing w:after="0"/>
              <w:rPr>
                <w:sz w:val="17"/>
                <w:szCs w:val="17"/>
                <w:color w:val="auto"/>
              </w:rPr>
            </w:pP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switches and routers.</w:t>
            </w:r>
          </w:p>
        </w:tc>
        <w:tc>
          <w:tcPr>
            <w:tcW w:w="3080" w:type="dxa"/>
            <w:vAlign w:val="bottom"/>
          </w:tcPr>
          <w:p>
            <w:pPr>
              <w:spacing w:after="0"/>
              <w:rPr>
                <w:sz w:val="17"/>
                <w:szCs w:val="17"/>
                <w:color w:val="auto"/>
              </w:rPr>
            </w:pPr>
          </w:p>
        </w:tc>
        <w:tc>
          <w:tcPr>
            <w:tcW w:w="126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 --------------------------------------------------------------------------------------------------------------</w:t>
      </w:r>
    </w:p>
    <w:p>
      <w:pPr>
        <w:spacing w:after="0" w:line="13" w:lineRule="exact"/>
        <w:rPr>
          <w:sz w:val="20"/>
          <w:szCs w:val="20"/>
          <w:color w:val="auto"/>
        </w:rPr>
      </w:pPr>
    </w:p>
    <w:p>
      <w:pPr>
        <w:jc w:val="both"/>
        <w:ind w:left="2228" w:right="559" w:hanging="2139"/>
        <w:spacing w:after="0" w:line="242" w:lineRule="auto"/>
        <w:tabs>
          <w:tab w:leader="none" w:pos="2208" w:val="left"/>
        </w:tabs>
        <w:rPr>
          <w:sz w:val="20"/>
          <w:szCs w:val="20"/>
          <w:color w:val="auto"/>
        </w:rPr>
      </w:pPr>
      <w:r>
        <w:rPr>
          <w:rFonts w:ascii="Courier New" w:cs="Courier New" w:eastAsia="Courier New" w:hAnsi="Courier New"/>
          <w:sz w:val="15"/>
          <w:szCs w:val="15"/>
          <w:color w:val="auto"/>
        </w:rPr>
        <w:t>88E3060</w:t>
      </w:r>
      <w:r>
        <w:rPr>
          <w:sz w:val="20"/>
          <w:szCs w:val="20"/>
          <w:color w:val="auto"/>
        </w:rPr>
        <w:tab/>
      </w:r>
      <w:r>
        <w:rPr>
          <w:rFonts w:ascii="Courier New" w:cs="Courier New" w:eastAsia="Courier New" w:hAnsi="Courier New"/>
          <w:sz w:val="15"/>
          <w:szCs w:val="15"/>
          <w:color w:val="auto"/>
        </w:rPr>
        <w:t>6-port digital signal processing 10/100Mbits/s 0.25(Greek mu)m 1st Qtr 2000 based Fast Ethernet physical</w:t>
      </w:r>
    </w:p>
    <w:p>
      <w:pPr>
        <w:spacing w:after="0" w:line="1"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layer device for use in general</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purpose personal computer hubs</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and switches.</w:t>
      </w:r>
    </w:p>
    <w:p>
      <w:pPr>
        <w:spacing w:after="0" w:line="2" w:lineRule="exact"/>
        <w:rPr>
          <w:sz w:val="20"/>
          <w:szCs w:val="20"/>
          <w:color w:val="auto"/>
        </w:rPr>
      </w:pPr>
    </w:p>
    <w:p>
      <w:pPr>
        <w:ind w:left="188" w:hanging="188"/>
        <w:spacing w:after="0"/>
        <w:tabs>
          <w:tab w:leader="none" w:pos="188"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29"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sz w:val="20"/>
          <w:szCs w:val="20"/>
          <w:color w:val="auto"/>
        </w:rPr>
      </w:pPr>
    </w:p>
    <w:p>
      <w:pPr>
        <w:ind w:left="188" w:right="3079" w:hanging="188"/>
        <w:spacing w:after="0" w:line="268" w:lineRule="auto"/>
        <w:tabs>
          <w:tab w:leader="none" w:pos="188"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73" w:lineRule="exact"/>
        <w:rPr>
          <w:sz w:val="20"/>
          <w:szCs w:val="20"/>
          <w:color w:val="auto"/>
        </w:rPr>
      </w:pPr>
    </w:p>
    <w:p>
      <w:pPr>
        <w:ind w:left="8" w:right="3079" w:firstLine="447"/>
        <w:spacing w:after="0" w:line="257" w:lineRule="auto"/>
        <w:rPr>
          <w:sz w:val="20"/>
          <w:szCs w:val="20"/>
          <w:color w:val="auto"/>
        </w:rPr>
      </w:pPr>
      <w:r>
        <w:rPr>
          <w:rFonts w:ascii="Courier New" w:cs="Courier New" w:eastAsia="Courier New" w:hAnsi="Courier New"/>
          <w:sz w:val="15"/>
          <w:szCs w:val="15"/>
          <w:color w:val="auto"/>
        </w:rPr>
        <w:t>GIGABIT ETHERNET PRODUCTS. We recently began early customer sampling of our latest product for the broadband communications market, a Gigabit Ethernet physical layer device. We were the first to publicly announce the introduction of a Gigabit Ethernet physical layer device in a 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w:t>
      </w:r>
    </w:p>
    <w:p>
      <w:pPr>
        <w:spacing w:after="0" w:line="83" w:lineRule="exact"/>
        <w:rPr>
          <w:sz w:val="20"/>
          <w:szCs w:val="20"/>
          <w:color w:val="auto"/>
        </w:rPr>
      </w:pPr>
    </w:p>
    <w:p>
      <w:pPr>
        <w:ind w:left="8" w:right="3159" w:firstLine="447"/>
        <w:spacing w:after="0" w:line="272" w:lineRule="auto"/>
        <w:rPr>
          <w:sz w:val="20"/>
          <w:szCs w:val="20"/>
          <w:color w:val="auto"/>
        </w:rPr>
      </w:pPr>
      <w:r>
        <w:rPr>
          <w:rFonts w:ascii="Courier New" w:cs="Courier New" w:eastAsia="Courier New" w:hAnsi="Courier New"/>
          <w:sz w:val="14"/>
          <w:szCs w:val="14"/>
          <w:color w:val="auto"/>
        </w:rPr>
        <w:t>Samples of our Gigabit Ethernet physical layer device have been shipped to some of our major customers for testing. In addition, some of these customers are beginning the design process of integrating our device with their products. We have submitted our Gigabit Ethernet physical layer device to our foundry to implement some minor revisions to the logic circuits. We intend to commence commercial production as soon as we can after the revisions are made. However, we cannot predict when and if commercial production will begin. For a further description of the risks associated with introducing this new product, see the discussion in the "Risk Factors" section of this prospectus. We also recently entered into an agreement with Intel Corporation. Our agreement with Intel, which is described in more detail below under the heading "Agreement with Intel", relates to the joint development of a device integrating our Gigabit Ethernet physical layer device with an Intel networking product.</w:t>
      </w:r>
    </w:p>
    <w:p>
      <w:pPr>
        <w:spacing w:after="0" w:line="71"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49</w:t>
      </w:r>
    </w:p>
    <w:p>
      <w:pPr>
        <w:sectPr>
          <w:pgSz w:w="11900" w:h="16838" w:orient="portrait"/>
          <w:cols w:equalWidth="0" w:num="1">
            <w:col w:w="10227"/>
          </w:cols>
          <w:pgMar w:left="232" w:top="263" w:right="1440" w:bottom="1440" w:gutter="0" w:footer="0" w:header="0"/>
        </w:sectPr>
      </w:pPr>
    </w:p>
    <w:bookmarkStart w:id="54" w:name="page55"/>
    <w:bookmarkEnd w:id="54"/>
    <w:p>
      <w:pPr>
        <w:ind w:left="260"/>
        <w:spacing w:after="0"/>
        <w:rPr>
          <w:sz w:val="20"/>
          <w:szCs w:val="20"/>
          <w:color w:val="auto"/>
        </w:rPr>
      </w:pPr>
      <w:r>
        <w:rPr>
          <w:rFonts w:ascii="Courier New" w:cs="Courier New" w:eastAsia="Courier New" w:hAnsi="Courier New"/>
          <w:sz w:val="15"/>
          <w:szCs w:val="15"/>
          <w:color w:val="auto"/>
        </w:rPr>
        <w:t>51</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CUSTOMERS, SALES AND MARKETING</w:t>
      </w:r>
    </w:p>
    <w:p>
      <w:pPr>
        <w:spacing w:after="0" w:line="174"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Our sales and marketing strategy is to achieve design wins with companies that are among the first to adopt new technologies and technology leaders in each of our selected markets. Our direct sales force targets emerging high growth markets that have high intensity communications processing requirements. Our customers for read channel and preamplifier products are manufacturers of hard disk drives for the enterprise, mobile and desktop markets. As of April 30, 2000, we have shipped nearly 40 million read channels and preamplifiers to our customers in the data storage industry. A small number of our customers have historically accounted for a substantial portion of our revenue. The percentage of our revenue accounted for by our five major customers in fiscal 1999 and 2000 and the three months ended April 30, 2000 are set forth below.</w:t>
      </w:r>
    </w:p>
    <w:p>
      <w:pPr>
        <w:spacing w:after="0" w:line="200" w:lineRule="exact"/>
        <w:rPr>
          <w:sz w:val="20"/>
          <w:szCs w:val="20"/>
          <w:color w:val="auto"/>
        </w:rPr>
      </w:pP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3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3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w w:val="98"/>
              </w:rPr>
              <w:t>PERCENTAGE OF REVENUE</w:t>
            </w:r>
          </w:p>
        </w:tc>
        <w:tc>
          <w:tcPr>
            <w:tcW w:w="0" w:type="dxa"/>
            <w:vAlign w:val="bottom"/>
          </w:tcPr>
          <w:p>
            <w:pPr>
              <w:spacing w:after="0"/>
              <w:rPr>
                <w:sz w:val="1"/>
                <w:szCs w:val="1"/>
                <w:color w:val="auto"/>
              </w:rPr>
            </w:pPr>
          </w:p>
        </w:tc>
      </w:tr>
      <w:tr>
        <w:trPr>
          <w:trHeight w:val="172"/>
        </w:trPr>
        <w:tc>
          <w:tcPr>
            <w:tcW w:w="4380" w:type="dxa"/>
            <w:vAlign w:val="bottom"/>
          </w:tcPr>
          <w:p>
            <w:pPr>
              <w:spacing w:after="0"/>
              <w:rPr>
                <w:sz w:val="14"/>
                <w:szCs w:val="14"/>
                <w:color w:val="auto"/>
              </w:rPr>
            </w:pPr>
          </w:p>
        </w:tc>
        <w:tc>
          <w:tcPr>
            <w:tcW w:w="2760" w:type="dxa"/>
            <w:vAlign w:val="bottom"/>
            <w:gridSpan w:val="3"/>
          </w:tcPr>
          <w:p>
            <w:pPr>
              <w:ind w:left="80"/>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172"/>
        </w:trPr>
        <w:tc>
          <w:tcPr>
            <w:tcW w:w="4380" w:type="dxa"/>
            <w:vAlign w:val="bottom"/>
          </w:tcPr>
          <w:p>
            <w:pPr>
              <w:spacing w:after="0"/>
              <w:rPr>
                <w:sz w:val="14"/>
                <w:szCs w:val="14"/>
                <w:color w:val="auto"/>
              </w:rPr>
            </w:pPr>
          </w:p>
        </w:tc>
        <w:tc>
          <w:tcPr>
            <w:tcW w:w="134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YEAR ENDED</w:t>
            </w:r>
          </w:p>
        </w:tc>
        <w:tc>
          <w:tcPr>
            <w:tcW w:w="14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THREE MONTHS</w:t>
            </w:r>
          </w:p>
        </w:tc>
        <w:tc>
          <w:tcPr>
            <w:tcW w:w="0" w:type="dxa"/>
            <w:vAlign w:val="bottom"/>
          </w:tcPr>
          <w:p>
            <w:pPr>
              <w:spacing w:after="0"/>
              <w:rPr>
                <w:sz w:val="1"/>
                <w:szCs w:val="1"/>
                <w:color w:val="auto"/>
              </w:rPr>
            </w:pPr>
          </w:p>
        </w:tc>
      </w:tr>
      <w:tr>
        <w:trPr>
          <w:trHeight w:val="172"/>
        </w:trPr>
        <w:tc>
          <w:tcPr>
            <w:tcW w:w="4380" w:type="dxa"/>
            <w:vAlign w:val="bottom"/>
          </w:tcPr>
          <w:p>
            <w:pPr>
              <w:spacing w:after="0"/>
              <w:rPr>
                <w:sz w:val="14"/>
                <w:szCs w:val="14"/>
                <w:color w:val="auto"/>
              </w:rPr>
            </w:pPr>
          </w:p>
        </w:tc>
        <w:tc>
          <w:tcPr>
            <w:tcW w:w="134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JANUARY 31,</w:t>
            </w:r>
          </w:p>
        </w:tc>
        <w:tc>
          <w:tcPr>
            <w:tcW w:w="14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380" w:type="dxa"/>
            <w:vAlign w:val="bottom"/>
            <w:vMerge w:val="restart"/>
          </w:tcPr>
          <w:p>
            <w:pPr>
              <w:jc w:val="center"/>
              <w:ind w:right="25"/>
              <w:spacing w:after="0"/>
              <w:rPr>
                <w:sz w:val="20"/>
                <w:szCs w:val="20"/>
                <w:color w:val="auto"/>
              </w:rPr>
            </w:pPr>
            <w:r>
              <w:rPr>
                <w:rFonts w:ascii="Courier New" w:cs="Courier New" w:eastAsia="Courier New" w:hAnsi="Courier New"/>
                <w:sz w:val="15"/>
                <w:szCs w:val="15"/>
                <w:color w:val="auto"/>
                <w:w w:val="99"/>
              </w:rPr>
              <w:t>CUSTOMER</w:t>
            </w:r>
          </w:p>
        </w:tc>
        <w:tc>
          <w:tcPr>
            <w:tcW w:w="440" w:type="dxa"/>
            <w:vAlign w:val="bottom"/>
            <w:vMerge w:val="restart"/>
          </w:tcPr>
          <w:p>
            <w:pPr>
              <w:ind w:left="80"/>
              <w:spacing w:after="0"/>
              <w:rPr>
                <w:sz w:val="20"/>
                <w:szCs w:val="20"/>
                <w:color w:val="auto"/>
              </w:rPr>
            </w:pPr>
            <w:r>
              <w:rPr>
                <w:rFonts w:ascii="Courier New" w:cs="Courier New" w:eastAsia="Courier New" w:hAnsi="Courier New"/>
                <w:sz w:val="7"/>
                <w:szCs w:val="7"/>
                <w:color w:val="auto"/>
                <w:w w:val="84"/>
                <w:vertAlign w:val="subscript"/>
              </w:rPr>
              <w:t>1999</w:t>
            </w:r>
            <w:r>
              <w:rPr>
                <w:rFonts w:ascii="Courier New" w:cs="Courier New" w:eastAsia="Courier New" w:hAnsi="Courier New"/>
                <w:sz w:val="4"/>
                <w:szCs w:val="4"/>
                <w:color w:val="auto"/>
                <w:w w:val="84"/>
              </w:rPr>
              <w:t>------------</w:t>
            </w:r>
          </w:p>
        </w:tc>
        <w:tc>
          <w:tcPr>
            <w:tcW w:w="900" w:type="dxa"/>
            <w:vAlign w:val="bottom"/>
            <w:vMerge w:val="restart"/>
          </w:tcPr>
          <w:p>
            <w:pPr>
              <w:ind w:left="360"/>
              <w:spacing w:after="0"/>
              <w:rPr>
                <w:sz w:val="20"/>
                <w:szCs w:val="20"/>
                <w:color w:val="auto"/>
              </w:rPr>
            </w:pPr>
            <w:r>
              <w:rPr>
                <w:rFonts w:ascii="Courier New" w:cs="Courier New" w:eastAsia="Courier New" w:hAnsi="Courier New"/>
                <w:sz w:val="15"/>
                <w:szCs w:val="15"/>
                <w:color w:val="auto"/>
              </w:rPr>
              <w:t>2000</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ENDED</w:t>
            </w:r>
          </w:p>
        </w:tc>
        <w:tc>
          <w:tcPr>
            <w:tcW w:w="0" w:type="dxa"/>
            <w:vAlign w:val="bottom"/>
          </w:tcPr>
          <w:p>
            <w:pPr>
              <w:spacing w:after="0"/>
              <w:rPr>
                <w:sz w:val="1"/>
                <w:szCs w:val="1"/>
                <w:color w:val="auto"/>
              </w:rPr>
            </w:pPr>
          </w:p>
        </w:tc>
      </w:tr>
      <w:tr>
        <w:trPr>
          <w:trHeight w:val="172"/>
        </w:trPr>
        <w:tc>
          <w:tcPr>
            <w:tcW w:w="43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APRIL 30, 2000</w:t>
            </w:r>
          </w:p>
        </w:tc>
        <w:tc>
          <w:tcPr>
            <w:tcW w:w="0" w:type="dxa"/>
            <w:vAlign w:val="bottom"/>
          </w:tcPr>
          <w:p>
            <w:pPr>
              <w:spacing w:after="0"/>
              <w:rPr>
                <w:sz w:val="1"/>
                <w:szCs w:val="1"/>
                <w:color w:val="auto"/>
              </w:rPr>
            </w:pPr>
          </w:p>
        </w:tc>
      </w:tr>
      <w:tr>
        <w:trPr>
          <w:trHeight w:val="25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w:t>
            </w:r>
          </w:p>
        </w:tc>
        <w:tc>
          <w:tcPr>
            <w:tcW w:w="440" w:type="dxa"/>
            <w:vAlign w:val="bottom"/>
          </w:tcPr>
          <w:p>
            <w:pPr>
              <w:ind w:left="80"/>
              <w:spacing w:after="0"/>
              <w:rPr>
                <w:sz w:val="20"/>
                <w:szCs w:val="20"/>
                <w:color w:val="auto"/>
              </w:rPr>
            </w:pPr>
            <w:r>
              <w:rPr>
                <w:rFonts w:ascii="Courier New" w:cs="Courier New" w:eastAsia="Courier New" w:hAnsi="Courier New"/>
                <w:sz w:val="15"/>
                <w:szCs w:val="15"/>
                <w:color w:val="auto"/>
                <w:w w:val="94"/>
              </w:rPr>
              <w:t>----</w:t>
            </w:r>
          </w:p>
        </w:tc>
        <w:tc>
          <w:tcPr>
            <w:tcW w:w="90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Samsung.........................................</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36%</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45%</w:t>
            </w:r>
          </w:p>
        </w:tc>
        <w:tc>
          <w:tcPr>
            <w:tcW w:w="0" w:type="dxa"/>
            <w:vAlign w:val="bottom"/>
          </w:tcPr>
          <w:p>
            <w:pPr>
              <w:spacing w:after="0"/>
              <w:rPr>
                <w:sz w:val="1"/>
                <w:szCs w:val="1"/>
                <w:color w:val="auto"/>
              </w:rPr>
            </w:pP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Seagate.........................................</w:t>
            </w:r>
          </w:p>
        </w:tc>
        <w:tc>
          <w:tcPr>
            <w:tcW w:w="440" w:type="dxa"/>
            <w:vAlign w:val="bottom"/>
          </w:tcPr>
          <w:p>
            <w:pPr>
              <w:jc w:val="right"/>
              <w:ind w:right="10"/>
              <w:spacing w:after="0"/>
              <w:rPr>
                <w:sz w:val="20"/>
                <w:szCs w:val="20"/>
                <w:color w:val="auto"/>
              </w:rPr>
            </w:pPr>
            <w:r>
              <w:rPr>
                <w:rFonts w:ascii="Courier New" w:cs="Courier New" w:eastAsia="Courier New" w:hAnsi="Courier New"/>
                <w:sz w:val="15"/>
                <w:szCs w:val="15"/>
                <w:color w:val="auto"/>
              </w:rPr>
              <w:t>43</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24</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16</w:t>
            </w:r>
          </w:p>
        </w:tc>
        <w:tc>
          <w:tcPr>
            <w:tcW w:w="0" w:type="dxa"/>
            <w:vAlign w:val="bottom"/>
          </w:tcPr>
          <w:p>
            <w:pPr>
              <w:spacing w:after="0"/>
              <w:rPr>
                <w:sz w:val="1"/>
                <w:szCs w:val="1"/>
                <w:color w:val="auto"/>
              </w:rPr>
            </w:pP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Hitachi.........................................</w:t>
            </w:r>
          </w:p>
        </w:tc>
        <w:tc>
          <w:tcPr>
            <w:tcW w:w="440" w:type="dxa"/>
            <w:vAlign w:val="bottom"/>
          </w:tcPr>
          <w:p>
            <w:pPr>
              <w:jc w:val="right"/>
              <w:ind w:right="10"/>
              <w:spacing w:after="0"/>
              <w:rPr>
                <w:sz w:val="20"/>
                <w:szCs w:val="20"/>
                <w:color w:val="auto"/>
              </w:rPr>
            </w:pPr>
            <w:r>
              <w:rPr>
                <w:rFonts w:ascii="Courier New" w:cs="Courier New" w:eastAsia="Courier New" w:hAnsi="Courier New"/>
                <w:sz w:val="15"/>
                <w:szCs w:val="15"/>
                <w:color w:val="auto"/>
              </w:rPr>
              <w:t>7</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14</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20</w:t>
            </w:r>
          </w:p>
        </w:tc>
        <w:tc>
          <w:tcPr>
            <w:tcW w:w="0" w:type="dxa"/>
            <w:vAlign w:val="bottom"/>
          </w:tcPr>
          <w:p>
            <w:pPr>
              <w:spacing w:after="0"/>
              <w:rPr>
                <w:sz w:val="1"/>
                <w:szCs w:val="1"/>
                <w:color w:val="auto"/>
              </w:rPr>
            </w:pP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Fujitsu.........................................</w:t>
            </w:r>
          </w:p>
        </w:tc>
        <w:tc>
          <w:tcPr>
            <w:tcW w:w="440" w:type="dxa"/>
            <w:vAlign w:val="bottom"/>
          </w:tcPr>
          <w:p>
            <w:pPr>
              <w:jc w:val="right"/>
              <w:ind w:right="10"/>
              <w:spacing w:after="0"/>
              <w:rPr>
                <w:sz w:val="20"/>
                <w:szCs w:val="20"/>
                <w:color w:val="auto"/>
              </w:rPr>
            </w:pPr>
            <w:r>
              <w:rPr>
                <w:rFonts w:ascii="Courier New" w:cs="Courier New" w:eastAsia="Courier New" w:hAnsi="Courier New"/>
                <w:sz w:val="15"/>
                <w:szCs w:val="15"/>
                <w:color w:val="auto"/>
              </w:rPr>
              <w:t>2</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14</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12</w:t>
            </w:r>
          </w:p>
        </w:tc>
        <w:tc>
          <w:tcPr>
            <w:tcW w:w="0" w:type="dxa"/>
            <w:vAlign w:val="bottom"/>
          </w:tcPr>
          <w:p>
            <w:pPr>
              <w:spacing w:after="0"/>
              <w:rPr>
                <w:sz w:val="1"/>
                <w:szCs w:val="1"/>
                <w:color w:val="auto"/>
              </w:rPr>
            </w:pP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Toshiba.........................................</w:t>
            </w:r>
          </w:p>
        </w:tc>
        <w:tc>
          <w:tcPr>
            <w:tcW w:w="440" w:type="dxa"/>
            <w:vAlign w:val="bottom"/>
          </w:tcPr>
          <w:p>
            <w:pPr>
              <w:jc w:val="right"/>
              <w:ind w:right="10"/>
              <w:spacing w:after="0"/>
              <w:rPr>
                <w:sz w:val="20"/>
                <w:szCs w:val="20"/>
                <w:color w:val="auto"/>
              </w:rPr>
            </w:pPr>
            <w:r>
              <w:rPr>
                <w:rFonts w:ascii="Courier New" w:cs="Courier New" w:eastAsia="Courier New" w:hAnsi="Courier New"/>
                <w:sz w:val="15"/>
                <w:szCs w:val="15"/>
                <w:color w:val="auto"/>
              </w:rPr>
              <w:t>1</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10</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4</w:t>
            </w:r>
          </w:p>
        </w:tc>
        <w:tc>
          <w:tcPr>
            <w:tcW w:w="0" w:type="dxa"/>
            <w:vAlign w:val="bottom"/>
          </w:tcPr>
          <w:p>
            <w:pPr>
              <w:spacing w:after="0"/>
              <w:rPr>
                <w:sz w:val="1"/>
                <w:szCs w:val="1"/>
                <w:color w:val="auto"/>
              </w:rPr>
            </w:pPr>
          </w:p>
        </w:tc>
      </w:tr>
      <w:tr>
        <w:trPr>
          <w:trHeight w:val="172"/>
        </w:trPr>
        <w:tc>
          <w:tcPr>
            <w:tcW w:w="4380" w:type="dxa"/>
            <w:vAlign w:val="bottom"/>
            <w:vMerge w:val="restart"/>
          </w:tcPr>
          <w:p>
            <w:pPr>
              <w:ind w:left="880"/>
              <w:spacing w:after="0"/>
              <w:rPr>
                <w:sz w:val="20"/>
                <w:szCs w:val="20"/>
                <w:color w:val="auto"/>
              </w:rPr>
            </w:pPr>
            <w:r>
              <w:rPr>
                <w:rFonts w:ascii="Courier New" w:cs="Courier New" w:eastAsia="Courier New" w:hAnsi="Courier New"/>
                <w:sz w:val="15"/>
                <w:szCs w:val="15"/>
                <w:color w:val="auto"/>
              </w:rPr>
              <w:t>Total.................................</w:t>
            </w:r>
          </w:p>
        </w:tc>
        <w:tc>
          <w:tcPr>
            <w:tcW w:w="440" w:type="dxa"/>
            <w:vAlign w:val="bottom"/>
          </w:tcPr>
          <w:p>
            <w:pPr>
              <w:jc w:val="right"/>
              <w:ind w:right="10"/>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4380" w:type="dxa"/>
            <w:vAlign w:val="bottom"/>
            <w:vMerge w:val="continue"/>
          </w:tcPr>
          <w:p>
            <w:pPr>
              <w:spacing w:after="0"/>
              <w:rPr>
                <w:sz w:val="21"/>
                <w:szCs w:val="21"/>
                <w:color w:val="auto"/>
              </w:rPr>
            </w:pP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99%</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98%</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97%</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We recently introduced two data communications products, our eight-port and six-port Fast Ethernet physical layer devices. We first began shipping for evaluation our eight-port physical layer device in December 1999 and our six-port physical layer device in March 2000. In March 2000, our eight-port Fast Ethernet physical layer device began shipping to customers for revenue. Other potential customers are currently designing the eight-port physical layer device into their products. Our target customers for this product are leading manufacturers of high speed networking equipment.</w:t>
      </w:r>
    </w:p>
    <w:p>
      <w:pPr>
        <w:spacing w:after="0" w:line="81"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4"/>
          <w:szCs w:val="14"/>
          <w:color w:val="auto"/>
        </w:rPr>
        <w:t>To date, substantially all of our data storage product sales have been made through our direct sales force of nine people. We also complement and support our direct sales force with manufacturer's representatives in North America and Asia. In the first calendar quarter 2000, we entered into our first distribution agreement to support our sales and marketing activities in the data communications market, and we plan to enter into other distribution agreements in the near term. We anticipate that sales through distributors will increase as a percentage of our revenues in future periods. However, we expect a significant percentage of our sales will continue to come from direct sales to key customers. As of May 31, 2000, our sales and marketing organization consisted of 70 employees and 11 manufacturers' representatives. In November 1999, our Japanese subsidiary, Marvell Japan, opened a new technical and sales support facility in Japan to provide greater support for our international customers.</w:t>
      </w:r>
    </w:p>
    <w:p>
      <w:pPr>
        <w:spacing w:after="0" w:line="71"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prior to an order for the product. We typically warrant our products for a 90-day period. To date, we have not experienced material product returns or warranty expense.</w:t>
      </w:r>
    </w:p>
    <w:p>
      <w:pPr>
        <w:spacing w:after="0" w:line="81"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Our marketing team works in conjunction with our sales force and is organized around our product applications. Due to the complexity of our products, we introduce our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50</w:t>
      </w:r>
    </w:p>
    <w:p>
      <w:pPr>
        <w:sectPr>
          <w:pgSz w:w="11900" w:h="16838" w:orient="portrait"/>
          <w:cols w:equalWidth="0" w:num="1">
            <w:col w:w="10219"/>
          </w:cols>
          <w:pgMar w:left="240" w:top="263" w:right="1440" w:bottom="1440" w:gutter="0" w:footer="0" w:header="0"/>
        </w:sectPr>
      </w:pPr>
    </w:p>
    <w:bookmarkStart w:id="55" w:name="page56"/>
    <w:bookmarkEnd w:id="55"/>
    <w:p>
      <w:pPr>
        <w:ind w:left="260"/>
        <w:spacing w:after="0"/>
        <w:rPr>
          <w:sz w:val="20"/>
          <w:szCs w:val="20"/>
          <w:color w:val="auto"/>
        </w:rPr>
      </w:pPr>
      <w:r>
        <w:rPr>
          <w:rFonts w:ascii="Courier New" w:cs="Courier New" w:eastAsia="Courier New" w:hAnsi="Courier New"/>
          <w:sz w:val="15"/>
          <w:szCs w:val="15"/>
          <w:color w:val="auto"/>
        </w:rPr>
        <w:t>52</w:t>
      </w:r>
    </w:p>
    <w:p>
      <w:pPr>
        <w:spacing w:after="0" w:line="17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our customers by improving our customers' time-to-market, maintaining a high level of customer satisfaction and encouraging customers to use our next generation of products. As of May 31, 2000, we had ten field application engineers.</w:t>
      </w:r>
    </w:p>
    <w:p>
      <w:pPr>
        <w:spacing w:after="0" w:line="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AGREEMENT WITH INTEL</w:t>
      </w:r>
    </w:p>
    <w:p>
      <w:pPr>
        <w:spacing w:after="0" w:line="174"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Effective May 19, 2000, we entered into an agreement with Intel Corporation for the integration of our Gigabit Ethernet physical layer device and an Intel networking product for the personal computer end user market. The integrated device that we develop pursuant to the agreement may be sold only to Intel. Under the agreement, Intel is required to purchase its requirements for any similar item from us through the one-year period after the sampling date, which means the date Intel first makes the integrated device generally available for purchase. However, Intel is not obligated under the agreement to purchase any specific quantity of products from us. The term of the agreement is two years from the sampling date, subject to Intel's right to terminate the agreement early. If Intel provides us with notice of early termination after the sampling date, Intel will remain obligated to purchase its requirements for any similar integrated device from us during the one-year period following Intel's notice of early termination.</w:t>
      </w:r>
    </w:p>
    <w:p>
      <w:pPr>
        <w:spacing w:after="0" w:line="92"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Under the agreement, Intel may purchase the integrated device from us at specified prices. Alternatively, Intel may elect to purchase the integrated device from us at prices based on our cost of product and the price at which Intel sells the product, which may impact our margin on sales of the integrated device.</w:t>
      </w:r>
    </w:p>
    <w:p>
      <w:pPr>
        <w:spacing w:after="0" w:line="69"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The agreement includes exclusivity provisions that provide that we may not deliver or license our Gigabit Ethernet physical layer device technology to any third party under an agreement that would permit that third party to integrate that technology with a device similar to the Intel networking product. We further agreed not to design or perform any other work with anyone other than Intel on any chip that integrates our Gigabit Ethernet physical layer device with a device similar to the Intel networking product for use in developing a product similar to the integrated device. The exclusivity provisions generally terminate upon the earlier of notification of early termination of the agreement or the end of the second calendar quarter after the sampling date. The agreement does not restrict our sales of stand-alone Gigabit Ethernet physical layer devices. The agreement also does not restrict sales of other integrated devices provided those devices do not integrate our Gigabit Ethernet physical layer device technology with devices similar to the Intel networking device that is the subject of our agreement with Intel.</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w:t>
      </w:r>
    </w:p>
    <w:p>
      <w:pPr>
        <w:spacing w:after="0" w:line="174" w:lineRule="exact"/>
        <w:rPr>
          <w:sz w:val="20"/>
          <w:szCs w:val="20"/>
          <w:color w:val="auto"/>
        </w:rPr>
      </w:pPr>
    </w:p>
    <w:p>
      <w:pPr>
        <w:jc w:val="both"/>
        <w:ind w:right="3779" w:firstLine="447"/>
        <w:spacing w:after="0" w:line="301" w:lineRule="auto"/>
        <w:rPr>
          <w:sz w:val="20"/>
          <w:szCs w:val="20"/>
          <w:color w:val="auto"/>
        </w:rPr>
      </w:pPr>
      <w:r>
        <w:rPr>
          <w:rFonts w:ascii="Courier New" w:cs="Courier New" w:eastAsia="Courier New" w:hAnsi="Courier New"/>
          <w:sz w:val="15"/>
          <w:szCs w:val="15"/>
          <w:color w:val="auto"/>
        </w:rPr>
        <w:t>We believe our key technical competitive advantages result from the collection of proprietary technologies that we have developed since our inception. Our products are based on the following technologies:</w:t>
      </w:r>
    </w:p>
    <w:p>
      <w:pPr>
        <w:spacing w:after="0" w:line="49" w:lineRule="exact"/>
        <w:rPr>
          <w:sz w:val="20"/>
          <w:szCs w:val="20"/>
          <w:color w:val="auto"/>
        </w:rPr>
      </w:pPr>
    </w:p>
    <w:p>
      <w:pPr>
        <w:ind w:left="620"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advanced communications algorithms;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reusable building blocks for integrated system-on-a-chip design.</w:t>
      </w:r>
    </w:p>
    <w:p>
      <w:pPr>
        <w:spacing w:after="0" w:line="174"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We have developed significant expertise in mixed signal circuit design architectures and techniques required to design high performance analog front-ends, which provide the interface between the digital signal processor and the physical communications media. We have developed this</w:t>
      </w: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51</w:t>
      </w:r>
    </w:p>
    <w:p>
      <w:pPr>
        <w:sectPr>
          <w:pgSz w:w="11900" w:h="16838" w:orient="portrait"/>
          <w:cols w:equalWidth="0" w:num="1">
            <w:col w:w="10219"/>
          </w:cols>
          <w:pgMar w:left="240" w:top="263" w:right="1440" w:bottom="1440" w:gutter="0" w:footer="0" w:header="0"/>
        </w:sectPr>
      </w:pPr>
    </w:p>
    <w:bookmarkStart w:id="56" w:name="page57"/>
    <w:bookmarkEnd w:id="56"/>
    <w:p>
      <w:pPr>
        <w:ind w:left="260"/>
        <w:spacing w:after="0"/>
        <w:rPr>
          <w:sz w:val="20"/>
          <w:szCs w:val="20"/>
          <w:color w:val="auto"/>
        </w:rPr>
      </w:pPr>
      <w:r>
        <w:rPr>
          <w:rFonts w:ascii="Courier New" w:cs="Courier New" w:eastAsia="Courier New" w:hAnsi="Courier New"/>
          <w:sz w:val="15"/>
          <w:szCs w:val="15"/>
          <w:color w:val="auto"/>
        </w:rPr>
        <w:t>53</w:t>
      </w:r>
    </w:p>
    <w:p>
      <w:pPr>
        <w:spacing w:after="0" w:line="174" w:lineRule="exact"/>
        <w:rPr>
          <w:sz w:val="20"/>
          <w:szCs w:val="20"/>
          <w:color w:val="auto"/>
        </w:rPr>
      </w:pPr>
    </w:p>
    <w:p>
      <w:pPr>
        <w:ind w:right="3079"/>
        <w:spacing w:after="0" w:line="253" w:lineRule="auto"/>
        <w:rPr>
          <w:sz w:val="20"/>
          <w:szCs w:val="20"/>
          <w:color w:val="auto"/>
        </w:rPr>
      </w:pPr>
      <w:r>
        <w:rPr>
          <w:rFonts w:ascii="Courier New" w:cs="Courier New" w:eastAsia="Courier New" w:hAnsi="Courier New"/>
          <w:sz w:val="15"/>
          <w:szCs w:val="15"/>
          <w:color w:val="auto"/>
        </w:rPr>
        <w:t>technology for use with advanced CMOS manufacturing processes, which allows us to cost effectively integrate complex digital signal processing functions with other high level system functions on a small silicon chip. Our mixed signal circuits achieve performance levels that are associated with more expensive, special purpose integrated circuit manufacturing process technologies, such as BiCMOS. For example, our analog front-ends for use in read channel applications achieve conversion rates of up to 900MHz using a 0.18-micron CMOS process. A conversion rate of 900 MHz means that the analog to digital converter completes 900 million analog to digital conversion cycles per second. In addition to achieving high performance, our mixed signal circuits are designed to compensate for variations inherent in current 0.25- and 0.18-micron CMOS manufacturing processes.</w:t>
      </w:r>
    </w:p>
    <w:p>
      <w:pPr>
        <w:spacing w:after="0" w:line="87" w:lineRule="exact"/>
        <w:rPr>
          <w:sz w:val="20"/>
          <w:szCs w:val="20"/>
          <w:color w:val="auto"/>
        </w:rPr>
      </w:pPr>
    </w:p>
    <w:p>
      <w:pPr>
        <w:ind w:right="3339" w:firstLine="447"/>
        <w:spacing w:after="0" w:line="270" w:lineRule="auto"/>
        <w:rPr>
          <w:sz w:val="20"/>
          <w:szCs w:val="20"/>
          <w:color w:val="auto"/>
        </w:rPr>
      </w:pPr>
      <w:r>
        <w:rPr>
          <w:rFonts w:ascii="Courier New" w:cs="Courier New" w:eastAsia="Courier New" w:hAnsi="Courier New"/>
          <w:sz w:val="14"/>
          <w:szCs w:val="14"/>
          <w:color w:val="auto"/>
        </w:rPr>
        <w:t>Our high bandwidth analog front-end technology can be used in various communications-related applications. We are currently developing experimental mixed signal technologies for extreme high bandwidth applications, such as physical layer devices for fibre optic media operating at data rates of up to</w:t>
      </w:r>
    </w:p>
    <w:p>
      <w:pPr>
        <w:spacing w:after="0" w:line="2" w:lineRule="exact"/>
        <w:rPr>
          <w:sz w:val="20"/>
          <w:szCs w:val="20"/>
          <w:color w:val="auto"/>
        </w:rPr>
      </w:pPr>
    </w:p>
    <w:p>
      <w:pPr>
        <w:ind w:right="3079"/>
        <w:spacing w:after="0" w:line="319" w:lineRule="auto"/>
        <w:rPr>
          <w:sz w:val="20"/>
          <w:szCs w:val="20"/>
          <w:color w:val="auto"/>
        </w:rPr>
      </w:pPr>
      <w:r>
        <w:rPr>
          <w:rFonts w:ascii="Courier New" w:cs="Courier New" w:eastAsia="Courier New" w:hAnsi="Courier New"/>
          <w:sz w:val="15"/>
          <w:szCs w:val="15"/>
          <w:color w:val="auto"/>
        </w:rPr>
        <w:t>2.5 gigabits per second for use in a high-speed shared storage devices, known as storage area networks.</w:t>
      </w:r>
    </w:p>
    <w:p>
      <w:pPr>
        <w:spacing w:after="0" w:line="3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ADVANCED COMMUNICATIONS ALGORITHMS</w:t>
      </w:r>
    </w:p>
    <w:p>
      <w:pPr>
        <w:spacing w:after="0" w:line="174"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We have also developed complex communications algorithms that are required for broadband data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data storage, Fast Ethernet and Gigabit Ethernet applications as well as other possible future applications, such as cable modem and broadband wireless products.</w:t>
      </w:r>
    </w:p>
    <w:p>
      <w:pPr>
        <w:spacing w:after="0" w:line="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 DIGITAL SIGNAL PROCESSORS</w:t>
      </w:r>
    </w:p>
    <w:p>
      <w:pPr>
        <w:spacing w:after="0" w:line="174"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performs several billion operations per second while dissipating less than 100 milliwatts of power. Our fastest read channel digital signal processors performs over 50 billion operations per second while dissipating less than 750 milliwatts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REUSABLE BUILDING BLOCKS FOR INTEGRATED SYSTEM-ON-A-CHIP DESIGN</w:t>
      </w:r>
    </w:p>
    <w:p>
      <w:pPr>
        <w:spacing w:after="0" w:line="174" w:lineRule="exact"/>
        <w:rPr>
          <w:sz w:val="20"/>
          <w:szCs w:val="20"/>
          <w:color w:val="auto"/>
        </w:rPr>
      </w:pPr>
    </w:p>
    <w:p>
      <w:pPr>
        <w:ind w:right="3079" w:firstLine="447"/>
        <w:spacing w:after="0" w:line="252" w:lineRule="auto"/>
        <w:rPr>
          <w:sz w:val="20"/>
          <w:szCs w:val="20"/>
          <w:color w:val="auto"/>
        </w:rPr>
      </w:pPr>
      <w:r>
        <w:rPr>
          <w:rFonts w:ascii="Courier New" w:cs="Courier New" w:eastAsia="Courier New" w:hAnsi="Courier New"/>
          <w:sz w:val="15"/>
          <w:szCs w:val="15"/>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These design methodologies allow us to shorten time-to-market for new products and take advantage of the latest CMOS manufacturing processes. We believe that as manufacturing process geometries continue shrinking, our customers will pursue silicon integration strategies. To address this market development, we have recently developed our own embedded memory technology for complex system-on-a-chip designs that require large amounts of repairable on-chip memory. We are also in the process of developing products that integrate our core mixed signal and digital signal processors with our customers' silicon components and on-chip memory.</w:t>
      </w:r>
    </w:p>
    <w:p>
      <w:pPr>
        <w:spacing w:after="0" w:line="8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52</w:t>
      </w:r>
    </w:p>
    <w:p>
      <w:pPr>
        <w:sectPr>
          <w:pgSz w:w="11900" w:h="16838" w:orient="portrait"/>
          <w:cols w:equalWidth="0" w:num="1">
            <w:col w:w="10219"/>
          </w:cols>
          <w:pgMar w:left="240" w:top="263" w:right="1440" w:bottom="1440" w:gutter="0" w:footer="0" w:header="0"/>
        </w:sectPr>
      </w:pPr>
    </w:p>
    <w:bookmarkStart w:id="57" w:name="page58"/>
    <w:bookmarkEnd w:id="57"/>
    <w:p>
      <w:pPr>
        <w:ind w:left="260"/>
        <w:spacing w:after="0"/>
        <w:rPr>
          <w:sz w:val="20"/>
          <w:szCs w:val="20"/>
          <w:color w:val="auto"/>
        </w:rPr>
      </w:pPr>
      <w:r>
        <w:rPr>
          <w:rFonts w:ascii="Courier New" w:cs="Courier New" w:eastAsia="Courier New" w:hAnsi="Courier New"/>
          <w:sz w:val="15"/>
          <w:szCs w:val="15"/>
          <w:color w:val="auto"/>
        </w:rPr>
        <w:t>54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4" w:lineRule="exact"/>
        <w:rPr>
          <w:sz w:val="20"/>
          <w:szCs w:val="20"/>
          <w:color w:val="auto"/>
        </w:rPr>
      </w:pPr>
    </w:p>
    <w:p>
      <w:pPr>
        <w:ind w:right="3159" w:firstLine="447"/>
        <w:spacing w:after="0" w:line="255" w:lineRule="auto"/>
        <w:rPr>
          <w:sz w:val="20"/>
          <w:szCs w:val="20"/>
          <w:color w:val="auto"/>
        </w:rPr>
      </w:pPr>
      <w:r>
        <w:rPr>
          <w:rFonts w:ascii="Courier New" w:cs="Courier New" w:eastAsia="Courier New" w:hAnsi="Courier New"/>
          <w:sz w:val="15"/>
          <w:szCs w:val="15"/>
          <w:color w:val="auto"/>
        </w:rPr>
        <w:t>We believe that our future success depends on our ability to introduce improvements to our existing products and to develop new products that deliver cost effective solutions for both existing 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media. We are also focused on incorporating functions currently provided by stand-alone integrated circuits into our products to reduce our customers' overall system costs.</w:t>
      </w:r>
    </w:p>
    <w:p>
      <w:pPr>
        <w:spacing w:after="0" w:line="87"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We have assembled a core team of engineers who have extensive experience in the areas of mixed signal circuit design, digital signal processing, and CMOS technology. As of May 31, 2000, we had 114 employees in engineering and process development, including 74 with advanced degrees. We have invested, and expect that we will continue to invest, significant funds for research and development. Our research and development expense was approximately $5.8 million in fiscal 1999, $14.5 million in fiscal 2000, and $6.1 million for the three months ended April 30, 2000.</w:t>
      </w:r>
    </w:p>
    <w:p>
      <w:pPr>
        <w:spacing w:after="0" w:line="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MANUFACTURING</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INTEGRATED CIRCUIT FABRICATION</w:t>
      </w:r>
    </w:p>
    <w:p>
      <w:pPr>
        <w:spacing w:after="0" w:line="174" w:lineRule="exact"/>
        <w:rPr>
          <w:sz w:val="20"/>
          <w:szCs w:val="20"/>
          <w:color w:val="auto"/>
        </w:rPr>
      </w:pPr>
    </w:p>
    <w:p>
      <w:pPr>
        <w:ind w:right="3159" w:firstLine="447"/>
        <w:spacing w:after="0" w:line="251" w:lineRule="auto"/>
        <w:rPr>
          <w:sz w:val="20"/>
          <w:szCs w:val="20"/>
          <w:color w:val="auto"/>
        </w:rPr>
      </w:pPr>
      <w:r>
        <w:rPr>
          <w:rFonts w:ascii="Courier New" w:cs="Courier New" w:eastAsia="Courier New" w:hAnsi="Courier New"/>
          <w:sz w:val="15"/>
          <w:szCs w:val="15"/>
          <w:color w:val="auto"/>
        </w:rPr>
        <w:t>Our integrated circuits are fabricated using widely available CMOS processes, which provide us greater flexibility to engage independent foundries to manufacture integrated circuits. By outsourcing our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0.50-, 0.35- and 0.25-micron manufacturing processes. We are also currently sampling 0.18-micron products with customers.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ASSEMBLY AND TEST</w:t>
      </w:r>
    </w:p>
    <w:p>
      <w:pPr>
        <w:spacing w:after="0" w:line="174" w:lineRule="exact"/>
        <w:rPr>
          <w:sz w:val="20"/>
          <w:szCs w:val="20"/>
          <w:color w:val="auto"/>
        </w:rPr>
      </w:pPr>
    </w:p>
    <w:p>
      <w:pPr>
        <w:ind w:right="3159" w:firstLine="447"/>
        <w:spacing w:after="0" w:line="255" w:lineRule="auto"/>
        <w:rPr>
          <w:sz w:val="20"/>
          <w:szCs w:val="20"/>
          <w:color w:val="auto"/>
        </w:rPr>
      </w:pPr>
      <w:r>
        <w:rPr>
          <w:rFonts w:ascii="Courier New" w:cs="Courier New" w:eastAsia="Courier New" w:hAnsi="Courier New"/>
          <w:sz w:val="15"/>
          <w:szCs w:val="15"/>
          <w:color w:val="auto"/>
        </w:rPr>
        <w:t>Our silicon chips are shipped from our third-party foundries to our third-party assembly and test facilities where they are assembled into finished integrated circuit packages and tested. Our products are designed to use low cost, standard packages and to be tested with widely available test equipment. In addition, we specifically design our integrated circuits for ease of testability, further reducing manufacturing costs. We outsource all of our product packaging and testing requirements to several third-party assembly and test subcontractors, including ST Assembly Test Services in Singapore, Siliconware Precision Industries in Taiwan and Amkor Technology in the Philippines.</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QUALITY ASSURANCE</w:t>
      </w:r>
    </w:p>
    <w:p>
      <w:pPr>
        <w:spacing w:after="0" w:line="174" w:lineRule="exact"/>
        <w:rPr>
          <w:sz w:val="20"/>
          <w:szCs w:val="20"/>
          <w:color w:val="auto"/>
        </w:rPr>
      </w:pPr>
    </w:p>
    <w:p>
      <w:pPr>
        <w:ind w:right="3079" w:firstLine="447"/>
        <w:spacing w:after="0" w:line="252" w:lineRule="auto"/>
        <w:rPr>
          <w:sz w:val="20"/>
          <w:szCs w:val="20"/>
          <w:color w:val="auto"/>
        </w:rPr>
      </w:pPr>
      <w:r>
        <w:rPr>
          <w:rFonts w:ascii="Courier New" w:cs="Courier New" w:eastAsia="Courier New" w:hAnsi="Courier New"/>
          <w:sz w:val="15"/>
          <w:szCs w:val="15"/>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53</w:t>
      </w:r>
    </w:p>
    <w:p>
      <w:pPr>
        <w:sectPr>
          <w:pgSz w:w="11900" w:h="16838" w:orient="portrait"/>
          <w:cols w:equalWidth="0" w:num="1">
            <w:col w:w="10219"/>
          </w:cols>
          <w:pgMar w:left="240" w:top="263" w:right="1440" w:bottom="1440" w:gutter="0" w:footer="0" w:header="0"/>
        </w:sectPr>
      </w:pPr>
    </w:p>
    <w:bookmarkStart w:id="58" w:name="page59"/>
    <w:bookmarkEnd w:id="58"/>
    <w:p>
      <w:pPr>
        <w:ind w:left="260"/>
        <w:spacing w:after="0"/>
        <w:rPr>
          <w:sz w:val="20"/>
          <w:szCs w:val="20"/>
          <w:color w:val="auto"/>
        </w:rPr>
      </w:pPr>
      <w:r>
        <w:rPr>
          <w:rFonts w:ascii="Courier New" w:cs="Courier New" w:eastAsia="Courier New" w:hAnsi="Courier New"/>
          <w:sz w:val="15"/>
          <w:szCs w:val="15"/>
          <w:color w:val="auto"/>
        </w:rPr>
        <w:t>55</w:t>
      </w:r>
    </w:p>
    <w:p>
      <w:pPr>
        <w:spacing w:after="0" w:line="174" w:lineRule="exact"/>
        <w:rPr>
          <w:sz w:val="20"/>
          <w:szCs w:val="20"/>
          <w:color w:val="auto"/>
        </w:rPr>
      </w:pPr>
    </w:p>
    <w:p>
      <w:pPr>
        <w:ind w:right="3159"/>
        <w:spacing w:after="0" w:line="281" w:lineRule="auto"/>
        <w:rPr>
          <w:sz w:val="20"/>
          <w:szCs w:val="20"/>
          <w:color w:val="auto"/>
        </w:rPr>
      </w:pPr>
      <w:r>
        <w:rPr>
          <w:rFonts w:ascii="Courier New" w:cs="Courier New" w:eastAsia="Courier New" w:hAnsi="Courier New"/>
          <w:sz w:val="15"/>
          <w:szCs w:val="15"/>
          <w:color w:val="auto"/>
        </w:rPr>
        <w:t>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INTELLECTUAL PROPERTY</w:t>
      </w:r>
    </w:p>
    <w:p>
      <w:pPr>
        <w:spacing w:after="0" w:line="17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w:t>
      </w:r>
    </w:p>
    <w:p>
      <w:pPr>
        <w:spacing w:after="0" w:line="87"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As of June 20, 2000, we had been granted nine United States patents on various aspects of our technology, with expiration dates ranging from 2015 to 2018, and we had filed 22 additional United States patent applications. However, there can be no assurance that patents will ever be issued for these applications. Furthermore, it is possible that our patents may be invalidated, circumvented, challenged or licensed to others.</w:t>
      </w:r>
    </w:p>
    <w:p>
      <w:pPr>
        <w:spacing w:after="0" w:line="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69"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78" w:lineRule="exact"/>
        <w:rPr>
          <w:sz w:val="20"/>
          <w:szCs w:val="20"/>
          <w:color w:val="auto"/>
        </w:rPr>
      </w:pPr>
    </w:p>
    <w:p>
      <w:pPr>
        <w:ind w:right="3159" w:firstLine="447"/>
        <w:spacing w:after="0" w:line="307" w:lineRule="auto"/>
        <w:rPr>
          <w:sz w:val="20"/>
          <w:szCs w:val="20"/>
          <w:color w:val="auto"/>
        </w:rPr>
      </w:pPr>
      <w:r>
        <w:rPr>
          <w:rFonts w:ascii="Courier New" w:cs="Courier New" w:eastAsia="Courier New" w:hAnsi="Courier New"/>
          <w:sz w:val="14"/>
          <w:szCs w:val="14"/>
          <w:color w:val="auto"/>
        </w:rPr>
        <w:t>From time to time, we may desire or be required to renew or to obtain licenses from third parties in order to further develop and market commercially viable products effectively. We cannot be sure that any necessary licenses will be available or will be available on commercially reasonable terms.</w:t>
      </w:r>
    </w:p>
    <w:p>
      <w:pPr>
        <w:spacing w:after="0" w:line="49" w:lineRule="exact"/>
        <w:rPr>
          <w:sz w:val="20"/>
          <w:szCs w:val="20"/>
          <w:color w:val="auto"/>
        </w:rPr>
      </w:pPr>
    </w:p>
    <w:p>
      <w:pPr>
        <w:ind w:right="3079" w:firstLine="447"/>
        <w:spacing w:after="0" w:line="253" w:lineRule="auto"/>
        <w:rPr>
          <w:sz w:val="20"/>
          <w:szCs w:val="20"/>
          <w:color w:val="auto"/>
        </w:rPr>
      </w:pPr>
      <w:r>
        <w:rPr>
          <w:rFonts w:ascii="Courier New" w:cs="Courier New" w:eastAsia="Courier New" w:hAnsi="Courier New"/>
          <w:sz w:val="15"/>
          <w:szCs w:val="15"/>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COMPETITION</w:t>
      </w:r>
    </w:p>
    <w:p>
      <w:pPr>
        <w:spacing w:after="0" w:line="174" w:lineRule="exact"/>
        <w:rPr>
          <w:sz w:val="20"/>
          <w:szCs w:val="20"/>
          <w:color w:val="auto"/>
        </w:rPr>
      </w:pPr>
    </w:p>
    <w:p>
      <w:pPr>
        <w:ind w:right="3159" w:firstLine="447"/>
        <w:spacing w:after="0" w:line="295" w:lineRule="auto"/>
        <w:rPr>
          <w:sz w:val="20"/>
          <w:szCs w:val="20"/>
          <w:color w:val="auto"/>
        </w:rPr>
      </w:pPr>
      <w:r>
        <w:rPr>
          <w:rFonts w:ascii="Courier New" w:cs="Courier New" w:eastAsia="Courier New" w:hAnsi="Courier New"/>
          <w:sz w:val="14"/>
          <w:szCs w:val="14"/>
          <w:color w:val="auto"/>
        </w:rPr>
        <w:t>The markets for data storage and broadband data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5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54</w:t>
      </w:r>
    </w:p>
    <w:p>
      <w:pPr>
        <w:sectPr>
          <w:pgSz w:w="11900" w:h="16838" w:orient="portrait"/>
          <w:cols w:equalWidth="0" w:num="1">
            <w:col w:w="10219"/>
          </w:cols>
          <w:pgMar w:left="240" w:top="263" w:right="1440" w:bottom="1440" w:gutter="0" w:footer="0" w:header="0"/>
        </w:sectPr>
      </w:pPr>
    </w:p>
    <w:bookmarkStart w:id="59" w:name="page60"/>
    <w:bookmarkEnd w:id="59"/>
    <w:p>
      <w:pPr>
        <w:ind w:left="260"/>
        <w:spacing w:after="0"/>
        <w:rPr>
          <w:sz w:val="20"/>
          <w:szCs w:val="20"/>
          <w:color w:val="auto"/>
        </w:rPr>
      </w:pPr>
      <w:r>
        <w:rPr>
          <w:rFonts w:ascii="Courier New" w:cs="Courier New" w:eastAsia="Courier New" w:hAnsi="Courier New"/>
          <w:sz w:val="15"/>
          <w:szCs w:val="15"/>
          <w:color w:val="auto"/>
        </w:rPr>
        <w:t>56</w:t>
      </w:r>
    </w:p>
    <w:p>
      <w:pPr>
        <w:spacing w:after="0" w:line="174"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We believe that our ability to compete successfully in the rapidly evolving markets for our products depends on a number of factors, including:</w:t>
      </w:r>
    </w:p>
    <w:p>
      <w:pPr>
        <w:spacing w:after="0" w:line="8" w:lineRule="exact"/>
        <w:rPr>
          <w:sz w:val="20"/>
          <w:szCs w:val="20"/>
          <w:color w:val="auto"/>
        </w:rPr>
      </w:pPr>
    </w:p>
    <w:p>
      <w:pPr>
        <w:ind w:left="700" w:hanging="172"/>
        <w:spacing w:after="0"/>
        <w:tabs>
          <w:tab w:leader="none" w:pos="70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performance, features, quality and price of our products;</w:t>
      </w:r>
    </w:p>
    <w:p>
      <w:pPr>
        <w:spacing w:after="0" w:line="174" w:lineRule="exact"/>
        <w:rPr>
          <w:rFonts w:ascii="Courier New" w:cs="Courier New" w:eastAsia="Courier New" w:hAnsi="Courier New"/>
          <w:sz w:val="15"/>
          <w:szCs w:val="15"/>
          <w:color w:val="auto"/>
        </w:rPr>
      </w:pPr>
    </w:p>
    <w:p>
      <w:pPr>
        <w:ind w:left="700" w:right="3079" w:hanging="172"/>
        <w:spacing w:after="0" w:line="359" w:lineRule="auto"/>
        <w:tabs>
          <w:tab w:leader="none" w:pos="70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success of new product introductions by us, our customers and our competitors;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emergence of new industry standards;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obtain adequate foundry capacity;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number and nature of our competitors in a given market;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market and economic conditions.</w:t>
      </w:r>
    </w:p>
    <w:p>
      <w:pPr>
        <w:spacing w:after="0" w:line="174" w:lineRule="exact"/>
        <w:rPr>
          <w:sz w:val="20"/>
          <w:szCs w:val="20"/>
          <w:color w:val="auto"/>
        </w:rPr>
      </w:pPr>
    </w:p>
    <w:p>
      <w:pPr>
        <w:ind w:right="3159" w:firstLine="447"/>
        <w:spacing w:after="0" w:line="288" w:lineRule="auto"/>
        <w:rPr>
          <w:sz w:val="20"/>
          <w:szCs w:val="20"/>
          <w:color w:val="auto"/>
        </w:rPr>
      </w:pPr>
      <w:r>
        <w:rPr>
          <w:rFonts w:ascii="Courier New" w:cs="Courier New" w:eastAsia="Courier New" w:hAnsi="Courier New"/>
          <w:sz w:val="14"/>
          <w:szCs w:val="14"/>
          <w:color w:val="auto"/>
        </w:rPr>
        <w:t>Our current products face competition from a number of sources. We believe our principal competitors in the read channel market are Cirrus Logic, Lucent Technologies, NEC, STMicroelectronics and Texas Instruments. Our primary competitors in the preamplifier market are Texas Instruments and Lucent Technologies. In expanding our presence in the broadband data communications market, we expect to compete with Broadcom, Intel and National Semiconductor.</w:t>
      </w:r>
    </w:p>
    <w:p>
      <w:pPr>
        <w:spacing w:after="0" w:line="62"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8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pacing w:after="0" w:line="78" w:lineRule="exact"/>
        <w:rPr>
          <w:sz w:val="20"/>
          <w:szCs w:val="20"/>
          <w:color w:val="auto"/>
        </w:rPr>
      </w:pPr>
    </w:p>
    <w:p>
      <w:pPr>
        <w:jc w:val="both"/>
        <w:ind w:right="3079" w:firstLine="447"/>
        <w:spacing w:after="0" w:line="272" w:lineRule="auto"/>
        <w:rPr>
          <w:sz w:val="20"/>
          <w:szCs w:val="20"/>
          <w:color w:val="auto"/>
        </w:rPr>
      </w:pPr>
      <w:r>
        <w:rPr>
          <w:rFonts w:ascii="Courier New" w:cs="Courier New" w:eastAsia="Courier New" w:hAnsi="Courier New"/>
          <w:sz w:val="15"/>
          <w:szCs w:val="15"/>
          <w:color w:val="auto"/>
        </w:rPr>
        <w:t>In addition, many of our customers and potential customers have substantial technological capabilities and financial resources. Some customers have already developed, or in the future may develop, technologies that will compete directly with our products. We also may face competition from suppliers of products based on new or emerging technologies.</w:t>
      </w:r>
    </w:p>
    <w:p>
      <w:pPr>
        <w:spacing w:after="0" w:line="69"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and subcontracting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EMPLOYEES</w:t>
      </w:r>
    </w:p>
    <w:p>
      <w:pPr>
        <w:spacing w:after="0" w:line="174" w:lineRule="exact"/>
        <w:rPr>
          <w:sz w:val="20"/>
          <w:szCs w:val="20"/>
          <w:color w:val="auto"/>
        </w:rPr>
      </w:pPr>
    </w:p>
    <w:p>
      <w:pPr>
        <w:jc w:val="both"/>
        <w:ind w:right="3159" w:firstLine="447"/>
        <w:spacing w:after="0" w:line="301" w:lineRule="auto"/>
        <w:rPr>
          <w:sz w:val="20"/>
          <w:szCs w:val="20"/>
          <w:color w:val="auto"/>
        </w:rPr>
      </w:pPr>
      <w:r>
        <w:rPr>
          <w:rFonts w:ascii="Courier New" w:cs="Courier New" w:eastAsia="Courier New" w:hAnsi="Courier New"/>
          <w:sz w:val="15"/>
          <w:szCs w:val="15"/>
          <w:color w:val="auto"/>
        </w:rPr>
        <w:t>As of May 31, 2000, we had a total of 274 employees, of which 114 were in research and development, 70 in sales and marketing, 41 in operations and 49 in general and administration. Our</w:t>
      </w:r>
    </w:p>
    <w:p>
      <w:pPr>
        <w:spacing w:after="0" w:line="4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55</w:t>
      </w:r>
    </w:p>
    <w:p>
      <w:pPr>
        <w:sectPr>
          <w:pgSz w:w="11900" w:h="16838" w:orient="portrait"/>
          <w:cols w:equalWidth="0" w:num="1">
            <w:col w:w="10219"/>
          </w:cols>
          <w:pgMar w:left="240" w:top="263" w:right="1440" w:bottom="1440" w:gutter="0" w:footer="0" w:header="0"/>
        </w:sectPr>
      </w:pPr>
    </w:p>
    <w:bookmarkStart w:id="60" w:name="page61"/>
    <w:bookmarkEnd w:id="60"/>
    <w:p>
      <w:pPr>
        <w:ind w:left="260"/>
        <w:spacing w:after="0"/>
        <w:rPr>
          <w:sz w:val="20"/>
          <w:szCs w:val="20"/>
          <w:color w:val="auto"/>
        </w:rPr>
      </w:pPr>
      <w:r>
        <w:rPr>
          <w:rFonts w:ascii="Courier New" w:cs="Courier New" w:eastAsia="Courier New" w:hAnsi="Courier New"/>
          <w:sz w:val="15"/>
          <w:szCs w:val="15"/>
          <w:color w:val="auto"/>
        </w:rPr>
        <w:t>57</w:t>
      </w:r>
    </w:p>
    <w:p>
      <w:pPr>
        <w:spacing w:after="0" w:line="174" w:lineRule="exact"/>
        <w:rPr>
          <w:sz w:val="20"/>
          <w:szCs w:val="20"/>
          <w:color w:val="auto"/>
        </w:rPr>
      </w:pPr>
    </w:p>
    <w:p>
      <w:pPr>
        <w:ind w:right="3339"/>
        <w:spacing w:after="0" w:line="301" w:lineRule="auto"/>
        <w:rPr>
          <w:sz w:val="20"/>
          <w:szCs w:val="20"/>
          <w:color w:val="auto"/>
        </w:rPr>
      </w:pPr>
      <w:r>
        <w:rPr>
          <w:rFonts w:ascii="Courier New" w:cs="Courier New" w:eastAsia="Courier New" w:hAnsi="Courier New"/>
          <w:sz w:val="15"/>
          <w:szCs w:val="15"/>
          <w:color w:val="auto"/>
        </w:rPr>
        <w:t>employees are not represented by any collective bargaining agreements, and we have not experienced any work stoppage. We consider our relations with our employees to be good.</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FACILITIES</w:t>
      </w:r>
    </w:p>
    <w:p>
      <w:pPr>
        <w:spacing w:after="0" w:line="174"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Our primary facility, housing our research and design function as well as elements of marketing and administration, is in Sunnyvale, California. This facility consists of approximately 66,000 square feet and is leased until February 15, 2002. In addition, our other subsidiaries in Singapore and Japan have leased space for their operations. Based upon our estimates of future hiring, we believe that these facilities will be inadequate to meet our requirements past 2000. Accordingly, we will need to locate additional space in California and may find it necessary to vacate our current locations. The additional space we anticipate requiring may cost substantially more than our existing space, and we may incur significant additional capital expenditures for construction of tenant improvements.</w:t>
      </w:r>
    </w:p>
    <w:p>
      <w:pPr>
        <w:spacing w:after="0" w:line="8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LEGAL PROCEEDINGS</w:t>
      </w:r>
    </w:p>
    <w:p>
      <w:pPr>
        <w:spacing w:after="0" w:line="17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We are not currently a party to any legal proceedings. However, we are engaged in discussions with Mr. Gordon Steel, our former Chief Financial Officer, regarding the terms of his separation. Mr. Steel did not have an employment agreement with us. Although we believe we are not obligated to do so, we made Mr. Steel an offer in connection with his separation, which Mr. Steel did not accept. If we are unable to resolve the terms of Mr. Steel's separation, it is possible that we may in the future become involved in litigation relating to his separation.</w:t>
      </w:r>
    </w:p>
    <w:p>
      <w:pPr>
        <w:spacing w:after="0" w:line="8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56</w:t>
      </w:r>
    </w:p>
    <w:p>
      <w:pPr>
        <w:sectPr>
          <w:pgSz w:w="11900" w:h="16838" w:orient="portrait"/>
          <w:cols w:equalWidth="0" w:num="1">
            <w:col w:w="10219"/>
          </w:cols>
          <w:pgMar w:left="240" w:top="263" w:right="1440" w:bottom="1440" w:gutter="0" w:footer="0" w:header="0"/>
        </w:sectPr>
      </w:pPr>
    </w:p>
    <w:bookmarkStart w:id="61" w:name="page62"/>
    <w:bookmarkEnd w:id="61"/>
    <w:p>
      <w:pPr>
        <w:ind w:left="268"/>
        <w:spacing w:after="0"/>
        <w:rPr>
          <w:sz w:val="20"/>
          <w:szCs w:val="20"/>
          <w:color w:val="auto"/>
        </w:rPr>
      </w:pPr>
      <w:r>
        <w:rPr>
          <w:rFonts w:ascii="Courier New" w:cs="Courier New" w:eastAsia="Courier New" w:hAnsi="Courier New"/>
          <w:sz w:val="15"/>
          <w:szCs w:val="15"/>
          <w:color w:val="auto"/>
        </w:rPr>
        <w:t>58</w:t>
      </w:r>
    </w:p>
    <w:p>
      <w:pPr>
        <w:spacing w:after="0" w:line="174" w:lineRule="exact"/>
        <w:rPr>
          <w:sz w:val="20"/>
          <w:szCs w:val="20"/>
          <w:color w:val="auto"/>
        </w:rPr>
      </w:pPr>
    </w:p>
    <w:p>
      <w:pPr>
        <w:ind w:left="3128"/>
        <w:spacing w:after="0"/>
        <w:rPr>
          <w:sz w:val="20"/>
          <w:szCs w:val="20"/>
          <w:color w:val="auto"/>
        </w:rPr>
      </w:pPr>
      <w:r>
        <w:rPr>
          <w:rFonts w:ascii="Courier New" w:cs="Courier New" w:eastAsia="Courier New" w:hAnsi="Courier New"/>
          <w:sz w:val="15"/>
          <w:szCs w:val="15"/>
          <w:color w:val="auto"/>
        </w:rPr>
        <w:t>MANAGEMENT</w:t>
      </w:r>
    </w:p>
    <w:p>
      <w:pPr>
        <w:spacing w:after="0" w:line="174" w:lineRule="exact"/>
        <w:rPr>
          <w:sz w:val="20"/>
          <w:szCs w:val="20"/>
          <w:color w:val="auto"/>
        </w:rPr>
      </w:pPr>
    </w:p>
    <w:p>
      <w:pPr>
        <w:ind w:left="8" w:right="3159" w:firstLine="447"/>
        <w:spacing w:after="0" w:line="295" w:lineRule="auto"/>
        <w:rPr>
          <w:sz w:val="20"/>
          <w:szCs w:val="20"/>
          <w:color w:val="auto"/>
        </w:rPr>
      </w:pPr>
      <w:r>
        <w:rPr>
          <w:rFonts w:ascii="Courier New" w:cs="Courier New" w:eastAsia="Courier New" w:hAnsi="Courier New"/>
          <w:sz w:val="14"/>
          <w:szCs w:val="14"/>
          <w:color w:val="auto"/>
        </w:rPr>
        <w:t>We are the parent of Marvell Semiconductor, Inc., a California corporation we founded to develop proprietary technology and to provide selected support services to us. Set forth below is certain information regarding the executive officers, directors and some of the other officers of both Marvell Technology Group Ltd. and Marvell Semiconductor, Inc. as of June 6, 2000.</w:t>
      </w:r>
    </w:p>
    <w:p>
      <w:pPr>
        <w:spacing w:after="0" w:line="200" w:lineRule="exact"/>
        <w:rPr>
          <w:sz w:val="20"/>
          <w:szCs w:val="20"/>
          <w:color w:val="auto"/>
        </w:rPr>
      </w:pPr>
    </w:p>
    <w:p>
      <w:pPr>
        <w:spacing w:after="0" w:line="201" w:lineRule="exact"/>
        <w:rPr>
          <w:sz w:val="20"/>
          <w:szCs w:val="20"/>
          <w:color w:val="auto"/>
        </w:rPr>
      </w:pPr>
    </w:p>
    <w:tbl>
      <w:tblPr>
        <w:tblLayout w:type="fixed"/>
        <w:tblInd w:w="8" w:type="dxa"/>
        <w:tblCellMar>
          <w:top w:w="0" w:type="dxa"/>
          <w:left w:w="0" w:type="dxa"/>
          <w:bottom w:w="0" w:type="dxa"/>
          <w:right w:w="0" w:type="dxa"/>
        </w:tblCellMar>
      </w:tblP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NAME</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AGE</w:t>
            </w:r>
          </w:p>
        </w:tc>
        <w:tc>
          <w:tcPr>
            <w:tcW w:w="1700" w:type="dxa"/>
            <w:vAlign w:val="bottom"/>
          </w:tcPr>
          <w:p>
            <w:pPr>
              <w:spacing w:after="0"/>
              <w:rPr>
                <w:sz w:val="14"/>
                <w:szCs w:val="14"/>
                <w:color w:val="auto"/>
              </w:rPr>
            </w:pPr>
          </w:p>
        </w:tc>
        <w:tc>
          <w:tcPr>
            <w:tcW w:w="3520" w:type="dxa"/>
            <w:vAlign w:val="bottom"/>
          </w:tcPr>
          <w:p>
            <w:pPr>
              <w:ind w:left="580"/>
              <w:spacing w:after="0"/>
              <w:rPr>
                <w:sz w:val="20"/>
                <w:szCs w:val="20"/>
                <w:color w:val="auto"/>
              </w:rPr>
            </w:pPr>
            <w:r>
              <w:rPr>
                <w:rFonts w:ascii="Courier New" w:cs="Courier New" w:eastAsia="Courier New" w:hAnsi="Courier New"/>
                <w:sz w:val="15"/>
                <w:szCs w:val="15"/>
                <w:color w:val="auto"/>
              </w:rPr>
              <w:t>POSITION</w:t>
            </w:r>
          </w:p>
        </w:tc>
        <w:tc>
          <w:tcPr>
            <w:tcW w:w="0" w:type="dxa"/>
            <w:vAlign w:val="bottom"/>
          </w:tcPr>
          <w:p>
            <w:pPr>
              <w:spacing w:after="0"/>
              <w:rPr>
                <w:sz w:val="1"/>
                <w:szCs w:val="1"/>
                <w:color w:val="auto"/>
              </w:rPr>
            </w:pPr>
          </w:p>
        </w:tc>
      </w:tr>
      <w:tr>
        <w:trPr>
          <w:trHeight w:val="25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spacing w:after="0"/>
              <w:rPr>
                <w:sz w:val="21"/>
                <w:szCs w:val="21"/>
                <w:color w:val="auto"/>
              </w:rPr>
            </w:pPr>
          </w:p>
        </w:tc>
        <w:tc>
          <w:tcPr>
            <w:tcW w:w="3520" w:type="dxa"/>
            <w:vAlign w:val="bottom"/>
          </w:tcPr>
          <w:p>
            <w:pPr>
              <w:ind w:left="58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Diosdado P. Banatao(1)(2).........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53</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Co-Chairman of the Board, Marvell Technology Group Ltd.</w:t>
            </w:r>
          </w:p>
        </w:tc>
        <w:tc>
          <w:tcPr>
            <w:tcW w:w="0" w:type="dxa"/>
            <w:vAlign w:val="bottom"/>
          </w:tcPr>
          <w:p>
            <w:pPr>
              <w:spacing w:after="0"/>
              <w:rPr>
                <w:sz w:val="1"/>
                <w:szCs w:val="1"/>
                <w:color w:val="auto"/>
              </w:rPr>
            </w:pP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Sehat Sutardja....................</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38</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Co-Chairman of the Board, President and Chief Executive</w:t>
            </w:r>
          </w:p>
        </w:tc>
        <w:tc>
          <w:tcPr>
            <w:tcW w:w="0" w:type="dxa"/>
            <w:vAlign w:val="bottom"/>
          </w:tcPr>
          <w:p>
            <w:pPr>
              <w:spacing w:after="0"/>
              <w:rPr>
                <w:sz w:val="1"/>
                <w:szCs w:val="1"/>
                <w:color w:val="auto"/>
              </w:rPr>
            </w:pP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Officer, Marvell Technology Group Ltd.; President and</w:t>
            </w:r>
          </w:p>
        </w:tc>
        <w:tc>
          <w:tcPr>
            <w:tcW w:w="0" w:type="dxa"/>
            <w:vAlign w:val="bottom"/>
          </w:tcPr>
          <w:p>
            <w:pPr>
              <w:spacing w:after="0"/>
              <w:rPr>
                <w:sz w:val="1"/>
                <w:szCs w:val="1"/>
                <w:color w:val="auto"/>
              </w:rPr>
            </w:pP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Chief Executive Officer and Director of Marvell</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Weili Dai.........................</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38</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Executive Vice President, Assistant Secretary and</w:t>
            </w:r>
          </w:p>
        </w:tc>
        <w:tc>
          <w:tcPr>
            <w:tcW w:w="0" w:type="dxa"/>
            <w:vAlign w:val="bottom"/>
          </w:tcPr>
          <w:p>
            <w:pPr>
              <w:spacing w:after="0"/>
              <w:rPr>
                <w:sz w:val="1"/>
                <w:szCs w:val="1"/>
                <w:color w:val="auto"/>
              </w:rPr>
            </w:pP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w w:val="99"/>
              </w:rPr>
              <w:t>Director of Marvell Technology Group Ltd.; Executive Vice</w:t>
            </w:r>
          </w:p>
        </w:tc>
        <w:tc>
          <w:tcPr>
            <w:tcW w:w="0" w:type="dxa"/>
            <w:vAlign w:val="bottom"/>
          </w:tcPr>
          <w:p>
            <w:pPr>
              <w:spacing w:after="0"/>
              <w:rPr>
                <w:sz w:val="1"/>
                <w:szCs w:val="1"/>
                <w:color w:val="auto"/>
              </w:rPr>
            </w:pP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President, General Manager of Data Communications Group</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Pantas Sutardja...................</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37</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and Director of Marvell 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Vice President and Director of Marvell Technology Group</w:t>
            </w:r>
          </w:p>
        </w:tc>
        <w:tc>
          <w:tcPr>
            <w:tcW w:w="0" w:type="dxa"/>
            <w:vAlign w:val="bottom"/>
          </w:tcPr>
          <w:p>
            <w:pPr>
              <w:spacing w:after="0"/>
              <w:rPr>
                <w:sz w:val="1"/>
                <w:szCs w:val="1"/>
                <w:color w:val="auto"/>
              </w:rPr>
            </w:pP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Ltd.; Chief Technology Officer and Director of Marvell</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George Hervey.....................</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53</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Finance, and Chief Financial Officer,</w:t>
            </w:r>
          </w:p>
        </w:tc>
        <w:tc>
          <w:tcPr>
            <w:tcW w:w="0" w:type="dxa"/>
            <w:vAlign w:val="bottom"/>
          </w:tcPr>
          <w:p>
            <w:pPr>
              <w:spacing w:after="0"/>
              <w:rPr>
                <w:sz w:val="1"/>
                <w:szCs w:val="1"/>
                <w:color w:val="auto"/>
              </w:rPr>
            </w:pP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Marvell Technology Group Ltd.; Vice President of Finance</w:t>
            </w:r>
          </w:p>
        </w:tc>
        <w:tc>
          <w:tcPr>
            <w:tcW w:w="0" w:type="dxa"/>
            <w:vAlign w:val="bottom"/>
          </w:tcPr>
          <w:p>
            <w:pPr>
              <w:spacing w:after="0"/>
              <w:rPr>
                <w:sz w:val="1"/>
                <w:szCs w:val="1"/>
                <w:color w:val="auto"/>
              </w:rPr>
            </w:pP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and Chief Financial Officer of Marvell Semiconductor,</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Alan J. Armstrong.................</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36</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Inc.</w:t>
            </w:r>
          </w:p>
        </w:tc>
        <w:tc>
          <w:tcPr>
            <w:tcW w:w="3520" w:type="dxa"/>
            <w:vAlign w:val="bottom"/>
            <w:vMerge w:val="restart"/>
          </w:tcPr>
          <w:p>
            <w:pPr>
              <w:ind w:left="40"/>
              <w:spacing w:after="0"/>
              <w:rPr>
                <w:sz w:val="20"/>
                <w:szCs w:val="20"/>
                <w:color w:val="auto"/>
              </w:rPr>
            </w:pPr>
            <w:r>
              <w:rPr>
                <w:rFonts w:ascii="Courier New" w:cs="Courier New" w:eastAsia="Courier New" w:hAnsi="Courier New"/>
                <w:sz w:val="15"/>
                <w:szCs w:val="15"/>
                <w:color w:val="auto"/>
              </w:rPr>
              <w:t>Marketing, Data Storage, Marvell</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Gani Jusuf........................</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37</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Product Development, Data</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Nersi Nazari......................</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41</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Communications, Marvell 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Signal Processing Technology, Marvell</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George Papa.......................</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51</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Sales, Data Communications, Marvell</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Larry L. Smith....................</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59</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Sales, Data Storage, Marvell</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LeeChung Yiu......................</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44</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Engineering, Marvell Semiconductor,</w:t>
            </w:r>
          </w:p>
        </w:tc>
        <w:tc>
          <w:tcPr>
            <w:tcW w:w="0" w:type="dxa"/>
            <w:vAlign w:val="bottom"/>
          </w:tcPr>
          <w:p>
            <w:pPr>
              <w:spacing w:after="0"/>
              <w:rPr>
                <w:sz w:val="1"/>
                <w:szCs w:val="1"/>
                <w:color w:val="auto"/>
              </w:rPr>
            </w:pPr>
          </w:p>
        </w:tc>
      </w:tr>
      <w:tr>
        <w:trPr>
          <w:trHeight w:val="172"/>
        </w:trPr>
        <w:tc>
          <w:tcPr>
            <w:tcW w:w="3120" w:type="dxa"/>
            <w:vAlign w:val="bottom"/>
            <w:vMerge w:val="restart"/>
          </w:tcPr>
          <w:p>
            <w:pPr>
              <w:jc w:val="center"/>
              <w:ind w:right="5"/>
              <w:spacing w:after="0"/>
              <w:rPr>
                <w:sz w:val="20"/>
                <w:szCs w:val="20"/>
                <w:color w:val="auto"/>
              </w:rPr>
            </w:pPr>
            <w:r>
              <w:rPr>
                <w:rFonts w:ascii="Courier New" w:cs="Courier New" w:eastAsia="Courier New" w:hAnsi="Courier New"/>
                <w:sz w:val="15"/>
                <w:szCs w:val="15"/>
                <w:color w:val="auto"/>
                <w:w w:val="99"/>
              </w:rPr>
              <w:t>Stephen Zadig.....................</w:t>
            </w:r>
          </w:p>
        </w:tc>
        <w:tc>
          <w:tcPr>
            <w:tcW w:w="500" w:type="dxa"/>
            <w:vAlign w:val="bottom"/>
            <w:vMerge w:val="restart"/>
          </w:tcPr>
          <w:p>
            <w:pPr>
              <w:ind w:left="100"/>
              <w:spacing w:after="0"/>
              <w:rPr>
                <w:sz w:val="20"/>
                <w:szCs w:val="20"/>
                <w:color w:val="auto"/>
              </w:rPr>
            </w:pPr>
            <w:r>
              <w:rPr>
                <w:rFonts w:ascii="Courier New" w:cs="Courier New" w:eastAsia="Courier New" w:hAnsi="Courier New"/>
                <w:sz w:val="15"/>
                <w:szCs w:val="15"/>
                <w:color w:val="auto"/>
              </w:rPr>
              <w:t>49</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Inc.</w:t>
            </w:r>
          </w:p>
        </w:tc>
        <w:tc>
          <w:tcPr>
            <w:tcW w:w="3520" w:type="dxa"/>
            <w:vAlign w:val="bottom"/>
            <w:vMerge w:val="restart"/>
          </w:tcPr>
          <w:p>
            <w:pPr>
              <w:ind w:left="40"/>
              <w:spacing w:after="0"/>
              <w:rPr>
                <w:sz w:val="20"/>
                <w:szCs w:val="20"/>
                <w:color w:val="auto"/>
              </w:rPr>
            </w:pPr>
            <w:r>
              <w:rPr>
                <w:rFonts w:ascii="Courier New" w:cs="Courier New" w:eastAsia="Courier New" w:hAnsi="Courier New"/>
                <w:sz w:val="15"/>
                <w:szCs w:val="15"/>
                <w:color w:val="auto"/>
                <w:w w:val="98"/>
              </w:rPr>
              <w:t>Operations, Marvell Semiconductor, Inc.</w:t>
            </w:r>
          </w:p>
        </w:tc>
        <w:tc>
          <w:tcPr>
            <w:tcW w:w="0" w:type="dxa"/>
            <w:vAlign w:val="bottom"/>
          </w:tcPr>
          <w:p>
            <w:pPr>
              <w:spacing w:after="0"/>
              <w:rPr>
                <w:sz w:val="1"/>
                <w:szCs w:val="1"/>
                <w:color w:val="auto"/>
              </w:rPr>
            </w:pPr>
          </w:p>
        </w:tc>
      </w:tr>
      <w:tr>
        <w:trPr>
          <w:trHeight w:val="172"/>
        </w:trPr>
        <w:tc>
          <w:tcPr>
            <w:tcW w:w="312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Herbert Chang(1)(2)...............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37</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c>
          <w:tcPr>
            <w:tcW w:w="0" w:type="dxa"/>
            <w:vAlign w:val="bottom"/>
          </w:tcPr>
          <w:p>
            <w:pPr>
              <w:spacing w:after="0"/>
              <w:rPr>
                <w:sz w:val="1"/>
                <w:szCs w:val="1"/>
                <w:color w:val="auto"/>
              </w:rPr>
            </w:pP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John M. Cioffi(2).................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43</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c>
          <w:tcPr>
            <w:tcW w:w="0" w:type="dxa"/>
            <w:vAlign w:val="bottom"/>
          </w:tcPr>
          <w:p>
            <w:pPr>
              <w:spacing w:after="0"/>
              <w:rPr>
                <w:sz w:val="1"/>
                <w:szCs w:val="1"/>
                <w:color w:val="auto"/>
              </w:rPr>
            </w:pP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Paul R. Gray(2)...................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57</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c>
          <w:tcPr>
            <w:tcW w:w="0" w:type="dxa"/>
            <w:vAlign w:val="bottom"/>
          </w:tcPr>
          <w:p>
            <w:pPr>
              <w:spacing w:after="0"/>
              <w:rPr>
                <w:sz w:val="1"/>
                <w:szCs w:val="1"/>
                <w:color w:val="auto"/>
              </w:rPr>
            </w:pPr>
          </w:p>
        </w:tc>
      </w:tr>
      <w:tr>
        <w:trPr>
          <w:trHeight w:val="25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Ron Verdoorn(1)...................</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49</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30" w:lineRule="exact"/>
        <w:rPr>
          <w:sz w:val="20"/>
          <w:szCs w:val="20"/>
          <w:color w:val="auto"/>
        </w:rPr>
      </w:pPr>
    </w:p>
    <w:p>
      <w:pPr>
        <w:ind w:left="348" w:hanging="348"/>
        <w:spacing w:after="0"/>
        <w:tabs>
          <w:tab w:leader="none" w:pos="348"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Audit Committee.</w:t>
      </w:r>
    </w:p>
    <w:p>
      <w:pPr>
        <w:spacing w:after="0" w:line="146"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Compensation Committee.</w:t>
      </w:r>
    </w:p>
    <w:p>
      <w:pPr>
        <w:spacing w:after="0" w:line="174" w:lineRule="exact"/>
        <w:rPr>
          <w:sz w:val="20"/>
          <w:szCs w:val="20"/>
          <w:color w:val="auto"/>
        </w:rPr>
      </w:pPr>
    </w:p>
    <w:p>
      <w:pPr>
        <w:ind w:left="8" w:right="3079" w:firstLine="447"/>
        <w:spacing w:after="0" w:line="278" w:lineRule="auto"/>
        <w:rPr>
          <w:sz w:val="20"/>
          <w:szCs w:val="20"/>
          <w:color w:val="auto"/>
        </w:rPr>
      </w:pPr>
      <w:r>
        <w:rPr>
          <w:rFonts w:ascii="Courier New" w:cs="Courier New" w:eastAsia="Courier New" w:hAnsi="Courier New"/>
          <w:sz w:val="14"/>
          <w:szCs w:val="14"/>
          <w:color w:val="auto"/>
        </w:rPr>
        <w:t>DIOSDADO P. BANATAO has served as our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67" w:lineRule="exact"/>
        <w:rPr>
          <w:sz w:val="20"/>
          <w:szCs w:val="20"/>
          <w:color w:val="auto"/>
        </w:rPr>
      </w:pPr>
    </w:p>
    <w:p>
      <w:pPr>
        <w:ind w:left="8" w:right="3159" w:firstLine="447"/>
        <w:spacing w:after="0" w:line="281" w:lineRule="auto"/>
        <w:rPr>
          <w:sz w:val="20"/>
          <w:szCs w:val="20"/>
          <w:color w:val="auto"/>
        </w:rPr>
      </w:pPr>
      <w:r>
        <w:rPr>
          <w:rFonts w:ascii="Courier New" w:cs="Courier New" w:eastAsia="Courier New" w:hAnsi="Courier New"/>
          <w:sz w:val="15"/>
          <w:szCs w:val="15"/>
          <w:color w:val="auto"/>
        </w:rPr>
        <w:t>SEHAT SUTARDJA, one of our co-founders, has served as our President since inception and as our Co-Chairman of the Board and Chief Executive Officer since August 1995. In addition, he has served as President, Chief Executive Officer and a Director of Marvell Semiconductor, Inc. since its founding.</w:t>
      </w:r>
    </w:p>
    <w:p>
      <w:pPr>
        <w:spacing w:after="0" w:line="64"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57</w:t>
      </w:r>
    </w:p>
    <w:p>
      <w:pPr>
        <w:sectPr>
          <w:pgSz w:w="11900" w:h="16838" w:orient="portrait"/>
          <w:cols w:equalWidth="0" w:num="1">
            <w:col w:w="10227"/>
          </w:cols>
          <w:pgMar w:left="232" w:top="263" w:right="1440" w:bottom="1440" w:gutter="0" w:footer="0" w:header="0"/>
        </w:sectPr>
      </w:pPr>
    </w:p>
    <w:bookmarkStart w:id="62" w:name="page63"/>
    <w:bookmarkEnd w:id="62"/>
    <w:p>
      <w:pPr>
        <w:ind w:left="260"/>
        <w:spacing w:after="0"/>
        <w:rPr>
          <w:sz w:val="20"/>
          <w:szCs w:val="20"/>
          <w:color w:val="auto"/>
        </w:rPr>
      </w:pPr>
      <w:r>
        <w:rPr>
          <w:rFonts w:ascii="Courier New" w:cs="Courier New" w:eastAsia="Courier New" w:hAnsi="Courier New"/>
          <w:sz w:val="15"/>
          <w:szCs w:val="15"/>
          <w:color w:val="auto"/>
        </w:rPr>
        <w:t>59</w:t>
      </w:r>
    </w:p>
    <w:p>
      <w:pPr>
        <w:spacing w:after="0" w:line="174" w:lineRule="exact"/>
        <w:rPr>
          <w:sz w:val="20"/>
          <w:szCs w:val="20"/>
          <w:color w:val="auto"/>
        </w:rPr>
      </w:pPr>
    </w:p>
    <w:p>
      <w:pPr>
        <w:ind w:right="3079"/>
        <w:spacing w:after="0" w:line="266" w:lineRule="auto"/>
        <w:rPr>
          <w:sz w:val="20"/>
          <w:szCs w:val="20"/>
          <w:color w:val="auto"/>
        </w:rPr>
      </w:pPr>
      <w:r>
        <w:rPr>
          <w:rFonts w:ascii="Courier New" w:cs="Courier New" w:eastAsia="Courier New" w:hAnsi="Courier New"/>
          <w:sz w:val="15"/>
          <w:szCs w:val="15"/>
          <w:color w:val="auto"/>
        </w:rPr>
        <w:t>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74" w:lineRule="exact"/>
        <w:rPr>
          <w:sz w:val="20"/>
          <w:szCs w:val="20"/>
          <w:color w:val="auto"/>
        </w:rPr>
      </w:pPr>
    </w:p>
    <w:p>
      <w:pPr>
        <w:ind w:right="3079" w:firstLine="447"/>
        <w:spacing w:after="0" w:line="253" w:lineRule="auto"/>
        <w:rPr>
          <w:sz w:val="20"/>
          <w:szCs w:val="20"/>
          <w:color w:val="auto"/>
        </w:rPr>
      </w:pPr>
      <w:r>
        <w:rPr>
          <w:rFonts w:ascii="Courier New" w:cs="Courier New" w:eastAsia="Courier New" w:hAnsi="Courier New"/>
          <w:sz w:val="15"/>
          <w:szCs w:val="15"/>
          <w:color w:val="auto"/>
        </w:rPr>
        <w:t>WEILI DAI, one of our co-founders, has served as our Vice President, Corporate Assistant Secretary and one of our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87"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PANTAS SUTARDJA, one of our co-founders, has served as our Vice President and one of our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83" w:lineRule="exact"/>
        <w:rPr>
          <w:sz w:val="20"/>
          <w:szCs w:val="20"/>
          <w:color w:val="auto"/>
        </w:rPr>
      </w:pPr>
    </w:p>
    <w:p>
      <w:pPr>
        <w:ind w:right="3079" w:firstLine="447"/>
        <w:spacing w:after="0" w:line="276" w:lineRule="auto"/>
        <w:rPr>
          <w:sz w:val="20"/>
          <w:szCs w:val="20"/>
          <w:color w:val="auto"/>
        </w:rPr>
      </w:pPr>
      <w:r>
        <w:rPr>
          <w:rFonts w:ascii="Courier New" w:cs="Courier New" w:eastAsia="Courier New" w:hAnsi="Courier New"/>
          <w:sz w:val="14"/>
          <w:szCs w:val="14"/>
          <w:color w:val="auto"/>
        </w:rPr>
        <w:t>GEORGE HERVEY joined us in April 2000 as our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68" w:lineRule="exact"/>
        <w:rPr>
          <w:sz w:val="20"/>
          <w:szCs w:val="20"/>
          <w:color w:val="auto"/>
        </w:rPr>
      </w:pPr>
    </w:p>
    <w:p>
      <w:pPr>
        <w:ind w:right="3159" w:firstLine="447"/>
        <w:spacing w:after="0" w:line="259" w:lineRule="auto"/>
        <w:rPr>
          <w:sz w:val="20"/>
          <w:szCs w:val="20"/>
          <w:color w:val="auto"/>
        </w:rPr>
      </w:pPr>
      <w:r>
        <w:rPr>
          <w:rFonts w:ascii="Courier New" w:cs="Courier New" w:eastAsia="Courier New" w:hAnsi="Courier New"/>
          <w:sz w:val="15"/>
          <w:szCs w:val="15"/>
          <w:color w:val="auto"/>
        </w:rPr>
        <w:t>ALAN ARMSTRONG has served as Vice President of Marketing, Data Storage for Marvell Semiconductor since July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81"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83" w:lineRule="exact"/>
        <w:rPr>
          <w:sz w:val="20"/>
          <w:szCs w:val="20"/>
          <w:color w:val="auto"/>
        </w:rPr>
      </w:pPr>
    </w:p>
    <w:p>
      <w:pPr>
        <w:ind w:right="3079" w:firstLine="447"/>
        <w:spacing w:after="0" w:line="280" w:lineRule="auto"/>
        <w:rPr>
          <w:sz w:val="20"/>
          <w:szCs w:val="20"/>
          <w:color w:val="auto"/>
        </w:rPr>
      </w:pPr>
      <w:r>
        <w:rPr>
          <w:rFonts w:ascii="Courier New" w:cs="Courier New" w:eastAsia="Courier New" w:hAnsi="Courier New"/>
          <w:sz w:val="14"/>
          <w:szCs w:val="14"/>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6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58</w:t>
      </w:r>
    </w:p>
    <w:p>
      <w:pPr>
        <w:sectPr>
          <w:pgSz w:w="11900" w:h="16838" w:orient="portrait"/>
          <w:cols w:equalWidth="0" w:num="1">
            <w:col w:w="10219"/>
          </w:cols>
          <w:pgMar w:left="240" w:top="263" w:right="1440" w:bottom="1440" w:gutter="0" w:footer="0" w:header="0"/>
        </w:sectPr>
      </w:pPr>
    </w:p>
    <w:bookmarkStart w:id="63" w:name="page64"/>
    <w:bookmarkEnd w:id="63"/>
    <w:p>
      <w:pPr>
        <w:ind w:left="260"/>
        <w:spacing w:after="0"/>
        <w:rPr>
          <w:sz w:val="20"/>
          <w:szCs w:val="20"/>
          <w:color w:val="auto"/>
        </w:rPr>
      </w:pPr>
      <w:r>
        <w:rPr>
          <w:rFonts w:ascii="Courier New" w:cs="Courier New" w:eastAsia="Courier New" w:hAnsi="Courier New"/>
          <w:sz w:val="15"/>
          <w:szCs w:val="15"/>
          <w:color w:val="auto"/>
        </w:rPr>
        <w:t>60</w:t>
      </w:r>
    </w:p>
    <w:p>
      <w:pPr>
        <w:spacing w:after="0" w:line="174" w:lineRule="exact"/>
        <w:rPr>
          <w:sz w:val="20"/>
          <w:szCs w:val="20"/>
          <w:color w:val="auto"/>
        </w:rPr>
      </w:pPr>
    </w:p>
    <w:p>
      <w:pPr>
        <w:ind w:right="3259" w:firstLine="447"/>
        <w:spacing w:after="0" w:line="262" w:lineRule="auto"/>
        <w:rPr>
          <w:sz w:val="20"/>
          <w:szCs w:val="20"/>
          <w:color w:val="auto"/>
        </w:rPr>
      </w:pPr>
      <w:r>
        <w:rPr>
          <w:rFonts w:ascii="Courier New" w:cs="Courier New" w:eastAsia="Courier New" w:hAnsi="Courier New"/>
          <w:sz w:val="15"/>
          <w:szCs w:val="15"/>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78"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LARRY SMITH has served as Vice President of Sales, Data Storage, for Marvell Semiconductor, Inc. since September 1996. From 1981 until 1996, Mr. Smith served as a manufacturing sales representative for a number of companies, including Silicon Systems Inc., a company specializing in the development and production of both analog and digital integrated circuits for data storage applications.</w:t>
      </w:r>
    </w:p>
    <w:p>
      <w:pPr>
        <w:spacing w:after="0" w:line="7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LEECHUNG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87" w:lineRule="exact"/>
        <w:rPr>
          <w:sz w:val="20"/>
          <w:szCs w:val="20"/>
          <w:color w:val="auto"/>
        </w:rPr>
      </w:pPr>
    </w:p>
    <w:p>
      <w:pPr>
        <w:ind w:right="3079" w:firstLine="447"/>
        <w:spacing w:after="0" w:line="288" w:lineRule="auto"/>
        <w:rPr>
          <w:sz w:val="20"/>
          <w:szCs w:val="20"/>
          <w:color w:val="auto"/>
        </w:rPr>
      </w:pPr>
      <w:r>
        <w:rPr>
          <w:rFonts w:ascii="Courier New" w:cs="Courier New" w:eastAsia="Courier New" w:hAnsi="Courier New"/>
          <w:sz w:val="14"/>
          <w:szCs w:val="14"/>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62"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HERBERT CHANG has served as one of our Directors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81"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JOHN M. CIOFFI has served as one of our Directors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Accel Partners.</w:t>
      </w:r>
    </w:p>
    <w:p>
      <w:pPr>
        <w:spacing w:after="0" w:line="83"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PAUL R. GRAY has served as one of our Directors since March 2000. Dr. Gray currently serves as the Dean of the College of Engineering at the University of California at Berkeley and has been appointed as Executive Vice Chancellor and Provost, effective July 2000.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81"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RON VERDOORN has served as one of our Directors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pacing w:after="0" w:line="8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59</w:t>
      </w:r>
    </w:p>
    <w:p>
      <w:pPr>
        <w:sectPr>
          <w:pgSz w:w="11900" w:h="16838" w:orient="portrait"/>
          <w:cols w:equalWidth="0" w:num="1">
            <w:col w:w="10219"/>
          </w:cols>
          <w:pgMar w:left="240" w:top="263" w:right="1440" w:bottom="1440" w:gutter="0" w:footer="0" w:header="0"/>
        </w:sectPr>
      </w:pPr>
    </w:p>
    <w:bookmarkStart w:id="64" w:name="page65"/>
    <w:bookmarkEnd w:id="64"/>
    <w:p>
      <w:pPr>
        <w:ind w:left="260"/>
        <w:spacing w:after="0"/>
        <w:rPr>
          <w:sz w:val="20"/>
          <w:szCs w:val="20"/>
          <w:color w:val="auto"/>
        </w:rPr>
      </w:pPr>
      <w:r>
        <w:rPr>
          <w:rFonts w:ascii="Courier New" w:cs="Courier New" w:eastAsia="Courier New" w:hAnsi="Courier New"/>
          <w:sz w:val="15"/>
          <w:szCs w:val="15"/>
          <w:color w:val="auto"/>
        </w:rPr>
        <w:t>61</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COMPOSITION OF THE BOARD OF DIRECTORS</w:t>
      </w:r>
    </w:p>
    <w:p>
      <w:pPr>
        <w:spacing w:after="0" w:line="174"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Our Bye-laws provide for two or more directors and the number of directors is currently fixed at eight. 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Our executive officers are elected by the Board of Directors and serve at the discretion of the Board of Directors.</w:t>
      </w:r>
    </w:p>
    <w:p>
      <w:pPr>
        <w:spacing w:after="0" w:line="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COMMITTEES OF THE BOARD OF DIRECTORS</w:t>
      </w:r>
    </w:p>
    <w:p>
      <w:pPr>
        <w:spacing w:after="0" w:line="174"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We have a Compensation Committee comprised of Messrs. Banatao, Chang, Cioffi and Gray and an Audit Committee comprised of Messrs. Banatao, Chang and Verdoorn. The Compensation Committee has the authority to approve salaries and bonuses and other compensation matters for our officers and consultants, to approve employee health and benefit plans and to administer our stock option plans. The Audit Committee, which is comprised of independent directors, has the authority to recommend the appointment of our independent auditors and to review the results and scope of audits, internal accounting controls and other accounting related matters.</w:t>
      </w:r>
    </w:p>
    <w:p>
      <w:pPr>
        <w:spacing w:after="0" w:line="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COMMITTEE INTERLOCKS AND INSIDER PARTICIPATION</w:t>
      </w:r>
    </w:p>
    <w:p>
      <w:pPr>
        <w:spacing w:after="0" w:line="174" w:lineRule="exact"/>
        <w:rPr>
          <w:sz w:val="20"/>
          <w:szCs w:val="20"/>
          <w:color w:val="auto"/>
        </w:rPr>
      </w:pPr>
    </w:p>
    <w:p>
      <w:pPr>
        <w:jc w:val="both"/>
        <w:ind w:right="3079" w:firstLine="447"/>
        <w:spacing w:after="0" w:line="331" w:lineRule="auto"/>
        <w:rPr>
          <w:sz w:val="20"/>
          <w:szCs w:val="20"/>
          <w:color w:val="auto"/>
        </w:rPr>
      </w:pPr>
      <w:r>
        <w:rPr>
          <w:rFonts w:ascii="Courier New" w:cs="Courier New" w:eastAsia="Courier New" w:hAnsi="Courier New"/>
          <w:sz w:val="14"/>
          <w:szCs w:val="14"/>
          <w:color w:val="auto"/>
        </w:rPr>
        <w:t>None of our executive officers serves as a member of the Board of Directors or Compensation Committee of any entity that has one or more executive officers serving as a member of our Board of Directors or Compensation Committee.</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COMPENSATION</w:t>
      </w:r>
    </w:p>
    <w:p>
      <w:pPr>
        <w:spacing w:after="0" w:line="17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Our directors do not receive cash compensation for their service as directors. Under our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our common stock annually. For a more detailed description of the 1997 Directors' Stock Option Plan see the discussion in this prospectus under the heading "Management -- Compensation Plans."</w:t>
      </w:r>
    </w:p>
    <w:p>
      <w:pPr>
        <w:spacing w:after="0" w:line="8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60</w:t>
      </w:r>
    </w:p>
    <w:p>
      <w:pPr>
        <w:sectPr>
          <w:pgSz w:w="11900" w:h="16838" w:orient="portrait"/>
          <w:cols w:equalWidth="0" w:num="1">
            <w:col w:w="10219"/>
          </w:cols>
          <w:pgMar w:left="240" w:top="263" w:right="1440" w:bottom="1440" w:gutter="0" w:footer="0" w:header="0"/>
        </w:sectPr>
      </w:pPr>
    </w:p>
    <w:bookmarkStart w:id="65" w:name="page66"/>
    <w:bookmarkEnd w:id="65"/>
    <w:p>
      <w:pPr>
        <w:ind w:left="268"/>
        <w:spacing w:after="0"/>
        <w:rPr>
          <w:sz w:val="20"/>
          <w:szCs w:val="20"/>
          <w:color w:val="auto"/>
        </w:rPr>
      </w:pPr>
      <w:r>
        <w:rPr>
          <w:rFonts w:ascii="Courier New" w:cs="Courier New" w:eastAsia="Courier New" w:hAnsi="Courier New"/>
          <w:sz w:val="15"/>
          <w:szCs w:val="15"/>
          <w:color w:val="auto"/>
        </w:rPr>
        <w:t>62</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EXECUTIVE COMPENSATION</w:t>
      </w:r>
    </w:p>
    <w:p>
      <w:pPr>
        <w:spacing w:after="0" w:line="174" w:lineRule="exact"/>
        <w:rPr>
          <w:sz w:val="20"/>
          <w:szCs w:val="20"/>
          <w:color w:val="auto"/>
        </w:rPr>
      </w:pPr>
    </w:p>
    <w:p>
      <w:pPr>
        <w:ind w:left="8" w:right="3079" w:firstLine="447"/>
        <w:spacing w:after="0" w:line="257" w:lineRule="auto"/>
        <w:rPr>
          <w:sz w:val="20"/>
          <w:szCs w:val="20"/>
          <w:color w:val="auto"/>
        </w:rPr>
      </w:pPr>
      <w:r>
        <w:rPr>
          <w:rFonts w:ascii="Courier New" w:cs="Courier New" w:eastAsia="Courier New" w:hAnsi="Courier New"/>
          <w:sz w:val="15"/>
          <w:szCs w:val="15"/>
          <w:color w:val="auto"/>
        </w:rPr>
        <w:t>The following table shows the cash compensation paid or accrued for the fiscal year ended January 31, 2000 to our Chief Executive Officer and each of our most highly compensated executive officers or former executive officers other than the Chief Executive Officer. We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83" w:lineRule="exact"/>
        <w:rPr>
          <w:sz w:val="20"/>
          <w:szCs w:val="20"/>
          <w:color w:val="auto"/>
        </w:rPr>
      </w:pPr>
    </w:p>
    <w:tbl>
      <w:tblPr>
        <w:tblLayout w:type="fixed"/>
        <w:tblInd w:w="8" w:type="dxa"/>
        <w:tblCellMar>
          <w:top w:w="0" w:type="dxa"/>
          <w:left w:w="0" w:type="dxa"/>
          <w:bottom w:w="0" w:type="dxa"/>
          <w:right w:w="0" w:type="dxa"/>
        </w:tblCellMar>
      </w:tblPr>
      <w:tr>
        <w:trPr>
          <w:trHeight w:val="252"/>
        </w:trPr>
        <w:tc>
          <w:tcPr>
            <w:tcW w:w="5440" w:type="dxa"/>
            <w:vAlign w:val="bottom"/>
          </w:tcPr>
          <w:p>
            <w:pPr>
              <w:ind w:left="2400"/>
              <w:spacing w:after="0"/>
              <w:rPr>
                <w:sz w:val="20"/>
                <w:szCs w:val="20"/>
                <w:color w:val="auto"/>
              </w:rPr>
            </w:pPr>
            <w:r>
              <w:rPr>
                <w:rFonts w:ascii="Courier New" w:cs="Courier New" w:eastAsia="Courier New" w:hAnsi="Courier New"/>
                <w:sz w:val="15"/>
                <w:szCs w:val="15"/>
                <w:color w:val="auto"/>
              </w:rPr>
              <w:t>SUMMARY COMPENSATION TABLE</w:t>
            </w:r>
          </w:p>
        </w:tc>
        <w:tc>
          <w:tcPr>
            <w:tcW w:w="13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608"/>
        </w:trPr>
        <w:tc>
          <w:tcPr>
            <w:tcW w:w="5440" w:type="dxa"/>
            <w:vAlign w:val="bottom"/>
          </w:tcPr>
          <w:p>
            <w:pPr>
              <w:spacing w:after="0"/>
              <w:rPr>
                <w:sz w:val="24"/>
                <w:szCs w:val="24"/>
                <w:color w:val="auto"/>
              </w:rPr>
            </w:pPr>
          </w:p>
        </w:tc>
        <w:tc>
          <w:tcPr>
            <w:tcW w:w="13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ANNUAL</w:t>
            </w:r>
          </w:p>
        </w:tc>
        <w:tc>
          <w:tcPr>
            <w:tcW w:w="14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ALL OTHER</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14"/>
                <w:szCs w:val="14"/>
                <w:color w:val="auto"/>
              </w:rPr>
            </w:pPr>
          </w:p>
        </w:tc>
        <w:tc>
          <w:tcPr>
            <w:tcW w:w="13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COMPENSATION</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COMPENSATION(1)</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13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w:t>
            </w:r>
          </w:p>
        </w:tc>
        <w:tc>
          <w:tcPr>
            <w:tcW w:w="0" w:type="dxa"/>
            <w:vAlign w:val="bottom"/>
          </w:tcPr>
          <w:p>
            <w:pPr>
              <w:spacing w:after="0"/>
              <w:rPr>
                <w:sz w:val="1"/>
                <w:szCs w:val="1"/>
                <w:color w:val="auto"/>
              </w:rPr>
            </w:pPr>
          </w:p>
        </w:tc>
      </w:tr>
      <w:tr>
        <w:trPr>
          <w:trHeight w:val="264"/>
        </w:trPr>
        <w:tc>
          <w:tcPr>
            <w:tcW w:w="5440" w:type="dxa"/>
            <w:vAlign w:val="bottom"/>
          </w:tcPr>
          <w:p>
            <w:pPr>
              <w:spacing w:after="0"/>
              <w:rPr>
                <w:sz w:val="20"/>
                <w:szCs w:val="20"/>
                <w:color w:val="auto"/>
              </w:rPr>
            </w:pPr>
            <w:r>
              <w:rPr>
                <w:rFonts w:ascii="Courier New" w:cs="Courier New" w:eastAsia="Courier New" w:hAnsi="Courier New"/>
                <w:sz w:val="15"/>
                <w:szCs w:val="15"/>
                <w:color w:val="auto"/>
              </w:rPr>
              <w:t>Sehat Sutardja..............................................</w:t>
            </w:r>
          </w:p>
        </w:tc>
        <w:tc>
          <w:tcPr>
            <w:tcW w:w="13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$100,000</w:t>
            </w: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$3,081</w:t>
            </w: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Co-Chairman of the Board, President and Chief Executive</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Officer</w:t>
            </w:r>
          </w:p>
        </w:tc>
        <w:tc>
          <w:tcPr>
            <w:tcW w:w="130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100,000</w:t>
            </w:r>
          </w:p>
        </w:tc>
        <w:tc>
          <w:tcPr>
            <w:tcW w:w="1480" w:type="dxa"/>
            <w:vAlign w:val="bottom"/>
            <w:vMerge w:val="restart"/>
          </w:tcPr>
          <w:p>
            <w:pPr>
              <w:jc w:val="center"/>
              <w:ind w:left="65"/>
              <w:spacing w:after="0"/>
              <w:rPr>
                <w:sz w:val="20"/>
                <w:szCs w:val="20"/>
                <w:color w:val="auto"/>
              </w:rPr>
            </w:pPr>
            <w:r>
              <w:rPr>
                <w:rFonts w:ascii="Courier New" w:cs="Courier New" w:eastAsia="Courier New" w:hAnsi="Courier New"/>
                <w:sz w:val="15"/>
                <w:szCs w:val="15"/>
                <w:color w:val="auto"/>
              </w:rPr>
              <w:t>3,081</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Weili Dai...................................................</w:t>
            </w:r>
          </w:p>
        </w:tc>
        <w:tc>
          <w:tcPr>
            <w:tcW w:w="1300" w:type="dxa"/>
            <w:vAlign w:val="bottom"/>
            <w:vMerge w:val="continue"/>
          </w:tcPr>
          <w:p>
            <w:pPr>
              <w:spacing w:after="0"/>
              <w:rPr>
                <w:sz w:val="14"/>
                <w:szCs w:val="14"/>
                <w:color w:val="auto"/>
              </w:rPr>
            </w:pPr>
          </w:p>
        </w:tc>
        <w:tc>
          <w:tcPr>
            <w:tcW w:w="14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Executive Vice President, Corporate Assistant Secretary</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and Director</w:t>
            </w:r>
          </w:p>
        </w:tc>
        <w:tc>
          <w:tcPr>
            <w:tcW w:w="130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100,000</w:t>
            </w:r>
          </w:p>
        </w:tc>
        <w:tc>
          <w:tcPr>
            <w:tcW w:w="1480" w:type="dxa"/>
            <w:vAlign w:val="bottom"/>
            <w:vMerge w:val="restart"/>
          </w:tcPr>
          <w:p>
            <w:pPr>
              <w:jc w:val="center"/>
              <w:ind w:left="65"/>
              <w:spacing w:after="0"/>
              <w:rPr>
                <w:sz w:val="20"/>
                <w:szCs w:val="20"/>
                <w:color w:val="auto"/>
              </w:rPr>
            </w:pPr>
            <w:r>
              <w:rPr>
                <w:rFonts w:ascii="Courier New" w:cs="Courier New" w:eastAsia="Courier New" w:hAnsi="Courier New"/>
                <w:sz w:val="15"/>
                <w:szCs w:val="15"/>
                <w:color w:val="auto"/>
              </w:rPr>
              <w:t>3,081</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1300" w:type="dxa"/>
            <w:vAlign w:val="bottom"/>
            <w:vMerge w:val="continue"/>
          </w:tcPr>
          <w:p>
            <w:pPr>
              <w:spacing w:after="0"/>
              <w:rPr>
                <w:sz w:val="14"/>
                <w:szCs w:val="14"/>
                <w:color w:val="auto"/>
              </w:rPr>
            </w:pPr>
          </w:p>
        </w:tc>
        <w:tc>
          <w:tcPr>
            <w:tcW w:w="14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and Director</w:t>
            </w:r>
          </w:p>
        </w:tc>
        <w:tc>
          <w:tcPr>
            <w:tcW w:w="130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165,000</w:t>
            </w:r>
          </w:p>
        </w:tc>
        <w:tc>
          <w:tcPr>
            <w:tcW w:w="1480" w:type="dxa"/>
            <w:vAlign w:val="bottom"/>
            <w:vMerge w:val="restart"/>
          </w:tcPr>
          <w:p>
            <w:pPr>
              <w:jc w:val="center"/>
              <w:ind w:left="65"/>
              <w:spacing w:after="0"/>
              <w:rPr>
                <w:sz w:val="20"/>
                <w:szCs w:val="20"/>
                <w:color w:val="auto"/>
              </w:rPr>
            </w:pPr>
            <w:r>
              <w:rPr>
                <w:rFonts w:ascii="Courier New" w:cs="Courier New" w:eastAsia="Courier New" w:hAnsi="Courier New"/>
                <w:sz w:val="15"/>
                <w:szCs w:val="15"/>
                <w:color w:val="auto"/>
              </w:rPr>
              <w:t>3,081</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Gordon M. Steel(2)..........................................</w:t>
            </w:r>
          </w:p>
        </w:tc>
        <w:tc>
          <w:tcPr>
            <w:tcW w:w="1300" w:type="dxa"/>
            <w:vAlign w:val="bottom"/>
            <w:vMerge w:val="continue"/>
          </w:tcPr>
          <w:p>
            <w:pPr>
              <w:spacing w:after="0"/>
              <w:rPr>
                <w:sz w:val="14"/>
                <w:szCs w:val="14"/>
                <w:color w:val="auto"/>
              </w:rPr>
            </w:pPr>
          </w:p>
        </w:tc>
        <w:tc>
          <w:tcPr>
            <w:tcW w:w="14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Finance and Chief Financial Officer</w:t>
            </w:r>
          </w:p>
        </w:tc>
        <w:tc>
          <w:tcPr>
            <w:tcW w:w="1300" w:type="dxa"/>
            <w:vAlign w:val="bottom"/>
          </w:tcPr>
          <w:p>
            <w:pPr>
              <w:spacing w:after="0"/>
              <w:rPr>
                <w:sz w:val="21"/>
                <w:szCs w:val="21"/>
                <w:color w:val="auto"/>
              </w:rPr>
            </w:pPr>
          </w:p>
        </w:tc>
        <w:tc>
          <w:tcPr>
            <w:tcW w:w="14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6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30" w:lineRule="exact"/>
        <w:rPr>
          <w:sz w:val="20"/>
          <w:szCs w:val="20"/>
          <w:color w:val="auto"/>
        </w:rPr>
      </w:pPr>
    </w:p>
    <w:p>
      <w:pPr>
        <w:ind w:left="348" w:hanging="348"/>
        <w:spacing w:after="0"/>
        <w:tabs>
          <w:tab w:leader="none" w:pos="348"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These amounts consist of discretionary profit sharing payments.</w:t>
      </w:r>
    </w:p>
    <w:p>
      <w:pPr>
        <w:spacing w:after="0" w:line="146" w:lineRule="exact"/>
        <w:rPr>
          <w:rFonts w:ascii="Courier New" w:cs="Courier New" w:eastAsia="Courier New" w:hAnsi="Courier New"/>
          <w:sz w:val="15"/>
          <w:szCs w:val="15"/>
          <w:color w:val="auto"/>
        </w:rPr>
      </w:pPr>
    </w:p>
    <w:p>
      <w:pPr>
        <w:ind w:left="8" w:right="4859" w:hanging="8"/>
        <w:spacing w:after="0" w:line="485" w:lineRule="auto"/>
        <w:tabs>
          <w:tab w:leader="none" w:pos="366"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Mr. Steel's employment with us terminated in April 2000. FISCAL YEAR 2000 OPTIONS</w:t>
      </w:r>
    </w:p>
    <w:p>
      <w:pPr>
        <w:spacing w:after="0" w:line="1" w:lineRule="exact"/>
        <w:rPr>
          <w:sz w:val="20"/>
          <w:szCs w:val="20"/>
          <w:color w:val="auto"/>
        </w:rPr>
      </w:pPr>
    </w:p>
    <w:p>
      <w:pPr>
        <w:ind w:left="8" w:right="3159" w:firstLine="447"/>
        <w:spacing w:after="0" w:line="266" w:lineRule="auto"/>
        <w:rPr>
          <w:sz w:val="20"/>
          <w:szCs w:val="20"/>
          <w:color w:val="auto"/>
        </w:rPr>
      </w:pPr>
      <w:r>
        <w:rPr>
          <w:rFonts w:ascii="Courier New" w:cs="Courier New" w:eastAsia="Courier New" w:hAnsi="Courier New"/>
          <w:sz w:val="15"/>
          <w:szCs w:val="15"/>
          <w:color w:val="auto"/>
        </w:rPr>
        <w:t>No stock options were granted to those executive officers listed in the Summary Compensation Table for the year ended January 31, 2000. However, on May 8, 2000 we granted George Hervey options to purchase 760,000 shares at an exercise price of $10.00 per share, which was the fair market value of the common stock on the grant date as determined by our Board of Directors. We have never granted any stock appreciation rights.</w:t>
      </w:r>
    </w:p>
    <w:p>
      <w:pPr>
        <w:spacing w:after="0" w:line="74" w:lineRule="exact"/>
        <w:rPr>
          <w:sz w:val="20"/>
          <w:szCs w:val="20"/>
          <w:color w:val="auto"/>
        </w:rPr>
      </w:pPr>
    </w:p>
    <w:p>
      <w:pPr>
        <w:ind w:left="8" w:right="3259" w:firstLine="447"/>
        <w:spacing w:after="0" w:line="301" w:lineRule="auto"/>
        <w:rPr>
          <w:sz w:val="20"/>
          <w:szCs w:val="20"/>
          <w:color w:val="auto"/>
        </w:rPr>
      </w:pPr>
      <w:r>
        <w:rPr>
          <w:rFonts w:ascii="Courier New" w:cs="Courier New" w:eastAsia="Courier New" w:hAnsi="Courier New"/>
          <w:sz w:val="15"/>
          <w:szCs w:val="15"/>
          <w:color w:val="auto"/>
        </w:rPr>
        <w:t>None of those executive officers listed in the Summary Compensation Table exercised stock options during fiscal 2000 or held unexercised options as of January 31, 2000.</w:t>
      </w:r>
    </w:p>
    <w:p>
      <w:pPr>
        <w:spacing w:after="0" w:line="49"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EMPLOYMENT CONTRACTS AND CHANGE OF CONTROL ARRANGEMENTS</w:t>
      </w:r>
    </w:p>
    <w:p>
      <w:pPr>
        <w:spacing w:after="0" w:line="174" w:lineRule="exact"/>
        <w:rPr>
          <w:sz w:val="20"/>
          <w:szCs w:val="20"/>
          <w:color w:val="auto"/>
        </w:rPr>
      </w:pPr>
    </w:p>
    <w:p>
      <w:pPr>
        <w:ind w:left="8" w:right="3079" w:firstLine="447"/>
        <w:spacing w:after="0" w:line="281" w:lineRule="auto"/>
        <w:rPr>
          <w:sz w:val="20"/>
          <w:szCs w:val="20"/>
          <w:color w:val="auto"/>
        </w:rPr>
      </w:pPr>
      <w:r>
        <w:rPr>
          <w:rFonts w:ascii="Courier New" w:cs="Courier New" w:eastAsia="Courier New" w:hAnsi="Courier New"/>
          <w:sz w:val="15"/>
          <w:szCs w:val="15"/>
          <w:color w:val="auto"/>
        </w:rPr>
        <w:t>We do not have employment agreements or change in control agreements with any of our executive officers. Accordingly, our executive officers may resign at any time and the employment of each executive officer may be terminated at any time by the Board of Directors.</w:t>
      </w:r>
    </w:p>
    <w:p>
      <w:pPr>
        <w:spacing w:after="0" w:line="6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COMPENSATION PLANS</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1995 STOCK OPTION PLAN</w:t>
      </w:r>
    </w:p>
    <w:p>
      <w:pPr>
        <w:spacing w:after="0" w:line="174" w:lineRule="exact"/>
        <w:rPr>
          <w:sz w:val="20"/>
          <w:szCs w:val="20"/>
          <w:color w:val="auto"/>
        </w:rPr>
      </w:pPr>
    </w:p>
    <w:p>
      <w:pPr>
        <w:ind w:left="8" w:right="3159" w:firstLine="447"/>
        <w:spacing w:after="0" w:line="253" w:lineRule="auto"/>
        <w:rPr>
          <w:sz w:val="20"/>
          <w:szCs w:val="20"/>
          <w:color w:val="auto"/>
        </w:rPr>
      </w:pPr>
      <w:r>
        <w:rPr>
          <w:rFonts w:ascii="Courier New" w:cs="Courier New" w:eastAsia="Courier New" w:hAnsi="Courier New"/>
          <w:sz w:val="15"/>
          <w:szCs w:val="15"/>
          <w:color w:val="auto"/>
        </w:rPr>
        <w:t>Our Board of Directors adopted our 1995 Stock Option Plan on April 18, 1995. On May 8, 2000, our Board of Directors amended the 1995 Plan to add flexibility to the administration of the plan and to add certain other improvements. We received shareholder approval of the amendments at our annual general meeting on June 17, 2000. The plan will terminate no later than April 18, 2005. The plan provides for the grant of incentive stock options to our employees and nonstatutory stock options to our employees, directors and consultants. Subject to adjustments for stock splits and similar events, 29,500,000 shares of common stock may be issued under the plan. As of April 30, 2000, 11,492,809 were subject to outstanding options and 5,225,270 were available for future grant. As amended, the plan will provide for annual increases in the number of shares available for issuance on</w:t>
      </w:r>
    </w:p>
    <w:p>
      <w:pPr>
        <w:sectPr>
          <w:pgSz w:w="11900" w:h="16838" w:orient="portrait"/>
          <w:cols w:equalWidth="0" w:num="1">
            <w:col w:w="10227"/>
          </w:cols>
          <w:pgMar w:left="232" w:top="263" w:right="1440" w:bottom="1440" w:gutter="0" w:footer="0" w:header="0"/>
        </w:sectPr>
      </w:pPr>
    </w:p>
    <w:p>
      <w:pPr>
        <w:spacing w:after="0" w:line="87"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61</w:t>
      </w:r>
    </w:p>
    <w:p>
      <w:pPr>
        <w:sectPr>
          <w:pgSz w:w="11900" w:h="16838" w:orient="portrait"/>
          <w:cols w:equalWidth="0" w:num="1">
            <w:col w:w="10227"/>
          </w:cols>
          <w:pgMar w:left="232" w:top="263" w:right="1440" w:bottom="1440" w:gutter="0" w:footer="0" w:header="0"/>
          <w:type w:val="continuous"/>
        </w:sectPr>
      </w:pPr>
    </w:p>
    <w:bookmarkStart w:id="66" w:name="page67"/>
    <w:bookmarkEnd w:id="66"/>
    <w:p>
      <w:pPr>
        <w:ind w:left="260"/>
        <w:spacing w:after="0"/>
        <w:rPr>
          <w:sz w:val="20"/>
          <w:szCs w:val="20"/>
          <w:color w:val="auto"/>
        </w:rPr>
      </w:pPr>
      <w:r>
        <w:rPr>
          <w:rFonts w:ascii="Courier New" w:cs="Courier New" w:eastAsia="Courier New" w:hAnsi="Courier New"/>
          <w:sz w:val="15"/>
          <w:szCs w:val="15"/>
          <w:color w:val="auto"/>
        </w:rPr>
        <w:t>63</w:t>
      </w:r>
    </w:p>
    <w:p>
      <w:pPr>
        <w:spacing w:after="0" w:line="174" w:lineRule="exact"/>
        <w:rPr>
          <w:sz w:val="20"/>
          <w:szCs w:val="20"/>
          <w:color w:val="auto"/>
        </w:rPr>
      </w:pPr>
    </w:p>
    <w:p>
      <w:pPr>
        <w:jc w:val="both"/>
        <w:ind w:right="3519"/>
        <w:spacing w:after="0" w:line="301" w:lineRule="auto"/>
        <w:rPr>
          <w:sz w:val="20"/>
          <w:szCs w:val="20"/>
          <w:color w:val="auto"/>
        </w:rPr>
      </w:pPr>
      <w:r>
        <w:rPr>
          <w:rFonts w:ascii="Courier New" w:cs="Courier New" w:eastAsia="Courier New" w:hAnsi="Courier New"/>
          <w:sz w:val="15"/>
          <w:szCs w:val="15"/>
          <w:color w:val="auto"/>
        </w:rPr>
        <w:t>the first day of each fiscal year, beginning January 30, 2000, equal to the lesser of 5,000,000 shares, 5% of the outstanding shares on the date of the annual increase, or a number of shares determined by our Board.</w:t>
      </w:r>
    </w:p>
    <w:p>
      <w:pPr>
        <w:spacing w:after="0" w:line="49" w:lineRule="exact"/>
        <w:rPr>
          <w:sz w:val="20"/>
          <w:szCs w:val="20"/>
          <w:color w:val="auto"/>
        </w:rPr>
      </w:pPr>
    </w:p>
    <w:p>
      <w:pPr>
        <w:ind w:right="3079" w:firstLine="447"/>
        <w:spacing w:after="0" w:line="253" w:lineRule="auto"/>
        <w:rPr>
          <w:sz w:val="20"/>
          <w:szCs w:val="20"/>
          <w:color w:val="auto"/>
        </w:rPr>
      </w:pPr>
      <w:r>
        <w:rPr>
          <w:rFonts w:ascii="Courier New" w:cs="Courier New" w:eastAsia="Courier New" w:hAnsi="Courier New"/>
          <w:sz w:val="15"/>
          <w:szCs w:val="15"/>
          <w:color w:val="auto"/>
        </w:rPr>
        <w:t>Our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our voting power, not less than 110% of the fair market value. The term of an incentive stock option cannot exceed ten years, and the term of an incentive stock option granted to a holder of more than 10% of our voting power cannot exceed five years.</w:t>
      </w:r>
    </w:p>
    <w:p>
      <w:pPr>
        <w:spacing w:after="0" w:line="87" w:lineRule="exact"/>
        <w:rPr>
          <w:sz w:val="20"/>
          <w:szCs w:val="20"/>
          <w:color w:val="auto"/>
        </w:rPr>
      </w:pPr>
    </w:p>
    <w:p>
      <w:pPr>
        <w:ind w:right="3259" w:firstLine="447"/>
        <w:spacing w:after="0" w:line="254" w:lineRule="auto"/>
        <w:rPr>
          <w:sz w:val="20"/>
          <w:szCs w:val="20"/>
          <w:color w:val="auto"/>
        </w:rPr>
      </w:pPr>
      <w:r>
        <w:rPr>
          <w:rFonts w:ascii="Courier New" w:cs="Courier New" w:eastAsia="Courier New" w:hAnsi="Courier New"/>
          <w:sz w:val="15"/>
          <w:szCs w:val="15"/>
          <w:color w:val="auto"/>
        </w:rPr>
        <w:t>A participant may not transfer rights granted under our stock option plan other than by will, the laws of descent and distribution, or as otherwise provided under the stock option plan. As amended, the plan will provide the Board or committee with broad authority to adjust the treatment of options granted under our stock option plan if we are acquired, including causing them to accelerate and become fully exercisable, if the successor corporation does not assume them or substitute equivalent options in their place. Our Board of Directors may not amend, modify, or terminate the stock plan if the amendment, modification, or termination would impair optionees' rights unless we first obtain the prior written consent of all optionees who would be adversely affected.</w:t>
      </w:r>
    </w:p>
    <w:p>
      <w:pPr>
        <w:spacing w:after="0" w:line="8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EMPLOYEE STOCK PURCHASE PLAN</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On May 8, 2000, our Board of Directors approved the 2000 Employee Stock Purchase Plan. The purchase plan was adopted at our annual general meeting on June 17, 2000. The purchase plan will terminate no later than 20 years after the Board approval. The purchase plan will provide our employees and those of our participating subsidiaries an opportunity to purchase our common stock through accumulated payroll deductions.</w:t>
      </w:r>
    </w:p>
    <w:p>
      <w:pPr>
        <w:spacing w:after="0" w:line="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A total of 1,000,000 shares of common stock will initially be reserved for issuance under the purchase plan. In addition, the purchase plan will provide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Our Board of Directors or a committee appointed by the Board will administer the purchase plan. The Board or committee will have full and exclusive authority to interpret the terms of the purchase plan. In addition, the Board will have the authority to amend or terminate the purchase plan at any time.</w:t>
      </w:r>
    </w:p>
    <w:p>
      <w:pPr>
        <w:spacing w:after="0" w:line="69" w:lineRule="exact"/>
        <w:rPr>
          <w:sz w:val="20"/>
          <w:szCs w:val="20"/>
          <w:color w:val="auto"/>
        </w:rPr>
      </w:pPr>
    </w:p>
    <w:p>
      <w:pPr>
        <w:ind w:right="3159" w:firstLine="447"/>
        <w:spacing w:after="0" w:line="259" w:lineRule="auto"/>
        <w:rPr>
          <w:sz w:val="20"/>
          <w:szCs w:val="20"/>
          <w:color w:val="auto"/>
        </w:rPr>
      </w:pPr>
      <w:r>
        <w:rPr>
          <w:rFonts w:ascii="Courier New" w:cs="Courier New" w:eastAsia="Courier New" w:hAnsi="Courier New"/>
          <w:sz w:val="15"/>
          <w:szCs w:val="15"/>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our capital stock, or if and to the extent that, his or her rights to purchase stock under all of our employee stock purchase plans accrue at a rate that exceeds $25,000 worth of stock per calendar year.</w:t>
      </w:r>
    </w:p>
    <w:p>
      <w:pPr>
        <w:spacing w:after="0" w:line="81"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The purchase plan will permit participants to purchase common stock though payroll deductions of up to 20% of the participant's base compensation, which will include regular straight-time gross earnings and exclude overtime, shift premiums, incentive compensation or payments, bonuses, and commissions. However, the Board or committee may set a maximum withholding percentage that is less than 20%. Employees will participate in the purchase plan by enrolling in "offering periods" of 24 months, unless determined otherwise by the plan administrator. Each offering period will include four</w:t>
      </w:r>
    </w:p>
    <w:p>
      <w:pPr>
        <w:spacing w:after="0" w:line="8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62</w:t>
      </w:r>
    </w:p>
    <w:p>
      <w:pPr>
        <w:sectPr>
          <w:pgSz w:w="11900" w:h="16838" w:orient="portrait"/>
          <w:cols w:equalWidth="0" w:num="1">
            <w:col w:w="10219"/>
          </w:cols>
          <w:pgMar w:left="240" w:top="263" w:right="1440" w:bottom="1440" w:gutter="0" w:footer="0" w:header="0"/>
        </w:sectPr>
      </w:pPr>
    </w:p>
    <w:bookmarkStart w:id="67" w:name="page68"/>
    <w:bookmarkEnd w:id="67"/>
    <w:p>
      <w:pPr>
        <w:ind w:left="260"/>
        <w:spacing w:after="0"/>
        <w:rPr>
          <w:sz w:val="20"/>
          <w:szCs w:val="20"/>
          <w:color w:val="auto"/>
        </w:rPr>
      </w:pPr>
      <w:r>
        <w:rPr>
          <w:rFonts w:ascii="Courier New" w:cs="Courier New" w:eastAsia="Courier New" w:hAnsi="Courier New"/>
          <w:sz w:val="15"/>
          <w:szCs w:val="15"/>
          <w:color w:val="auto"/>
        </w:rPr>
        <w:t>64</w:t>
      </w:r>
    </w:p>
    <w:p>
      <w:pPr>
        <w:spacing w:after="0" w:line="174" w:lineRule="exact"/>
        <w:rPr>
          <w:sz w:val="20"/>
          <w:szCs w:val="20"/>
          <w:color w:val="auto"/>
        </w:rPr>
      </w:pPr>
    </w:p>
    <w:p>
      <w:pPr>
        <w:ind w:right="3079"/>
        <w:spacing w:after="0" w:line="301" w:lineRule="auto"/>
        <w:rPr>
          <w:sz w:val="20"/>
          <w:szCs w:val="20"/>
          <w:color w:val="auto"/>
        </w:rPr>
      </w:pPr>
      <w:r>
        <w:rPr>
          <w:rFonts w:ascii="Courier New" w:cs="Courier New" w:eastAsia="Courier New" w:hAnsi="Courier New"/>
          <w:sz w:val="15"/>
          <w:szCs w:val="15"/>
          <w:color w:val="auto"/>
        </w:rPr>
        <w:t>purchase periods. We intend that the first offering period is to begin on the first trading day before the effective date of this offering. An employee may be enrolled in only one offering period at a time.</w:t>
      </w:r>
    </w:p>
    <w:p>
      <w:pPr>
        <w:spacing w:after="0" w:line="49" w:lineRule="exact"/>
        <w:rPr>
          <w:sz w:val="20"/>
          <w:szCs w:val="20"/>
          <w:color w:val="auto"/>
        </w:rPr>
      </w:pPr>
    </w:p>
    <w:p>
      <w:pPr>
        <w:ind w:right="3079" w:firstLine="447"/>
        <w:spacing w:after="0" w:line="271" w:lineRule="auto"/>
        <w:rPr>
          <w:sz w:val="20"/>
          <w:szCs w:val="20"/>
          <w:color w:val="auto"/>
        </w:rPr>
      </w:pPr>
      <w:r>
        <w:rPr>
          <w:rFonts w:ascii="Courier New" w:cs="Courier New" w:eastAsia="Courier New" w:hAnsi="Courier New"/>
          <w:sz w:val="14"/>
          <w:szCs w:val="14"/>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73" w:lineRule="exact"/>
        <w:rPr>
          <w:sz w:val="20"/>
          <w:szCs w:val="20"/>
          <w:color w:val="auto"/>
        </w:rPr>
      </w:pPr>
    </w:p>
    <w:p>
      <w:pPr>
        <w:ind w:right="3079" w:firstLine="447"/>
        <w:spacing w:after="0" w:line="288" w:lineRule="auto"/>
        <w:rPr>
          <w:sz w:val="20"/>
          <w:szCs w:val="20"/>
          <w:color w:val="auto"/>
        </w:rPr>
      </w:pPr>
      <w:r>
        <w:rPr>
          <w:rFonts w:ascii="Courier New" w:cs="Courier New" w:eastAsia="Courier New" w:hAnsi="Courier New"/>
          <w:sz w:val="14"/>
          <w:szCs w:val="14"/>
          <w:color w:val="auto"/>
        </w:rPr>
        <w:t>Participants will be able to reduce their withholding percentage, but not below one percent, at any time during an offering period and will be able to increase their withholding percentage effective the first day of each purchase period. Participants will be able to end their participation, and will be repaid their payroll deductions through that date, at any time during an offering period. Participation will end automatically upon termination of employment.</w:t>
      </w:r>
    </w:p>
    <w:p>
      <w:pPr>
        <w:spacing w:after="0" w:line="62"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We intend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81" w:lineRule="exact"/>
        <w:rPr>
          <w:sz w:val="20"/>
          <w:szCs w:val="20"/>
          <w:color w:val="auto"/>
        </w:rPr>
      </w:pPr>
    </w:p>
    <w:p>
      <w:pPr>
        <w:ind w:right="3439" w:firstLine="447"/>
        <w:spacing w:after="0" w:line="301" w:lineRule="auto"/>
        <w:rPr>
          <w:sz w:val="20"/>
          <w:szCs w:val="20"/>
          <w:color w:val="auto"/>
        </w:rPr>
      </w:pPr>
      <w:r>
        <w:rPr>
          <w:rFonts w:ascii="Courier New" w:cs="Courier New" w:eastAsia="Courier New" w:hAnsi="Courier New"/>
          <w:sz w:val="15"/>
          <w:szCs w:val="15"/>
          <w:color w:val="auto"/>
        </w:rPr>
        <w:t>A participant will not be able to transfer rights granted under the purchase plan other than by will, the laws of descent and distribution or as otherwise provided under the purchase plan.</w:t>
      </w:r>
    </w:p>
    <w:p>
      <w:pPr>
        <w:spacing w:after="0" w:line="49"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The purchase plan will provide that, if we merge with or into another corporation or a sale of substantially all of our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On January 28, 1997 our Board of Directors adopted the 1997 Directors' Stock Option Plan and our shareholders approved the adoption of the plan on August 5, 1997. The plan provides for the grant of nonstatutory stock options to non-employee directors. A total of 900,000 shares of our common stock have been reserved for issuance under the director plan.</w:t>
      </w:r>
    </w:p>
    <w:p>
      <w:pPr>
        <w:spacing w:after="0" w:line="69" w:lineRule="exact"/>
        <w:rPr>
          <w:sz w:val="20"/>
          <w:szCs w:val="20"/>
          <w:color w:val="auto"/>
        </w:rPr>
      </w:pPr>
    </w:p>
    <w:p>
      <w:pPr>
        <w:ind w:right="3079" w:firstLine="447"/>
        <w:spacing w:after="0" w:line="270" w:lineRule="auto"/>
        <w:rPr>
          <w:sz w:val="20"/>
          <w:szCs w:val="20"/>
          <w:color w:val="auto"/>
        </w:rPr>
      </w:pPr>
      <w:r>
        <w:rPr>
          <w:rFonts w:ascii="Courier New" w:cs="Courier New" w:eastAsia="Courier New" w:hAnsi="Courier New"/>
          <w:sz w:val="14"/>
          <w:szCs w:val="14"/>
          <w:color w:val="auto"/>
        </w:rPr>
        <w:t>The 1997 Directors' Stock Option Plan provides that each non-employee director will automatically be granted an option to purchase 180,000 shares of our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our assets, adoption of a plan of liquidation, dissolution, consolidation or reorganization all unvested options shall immediately vest and we will give</w:t>
      </w:r>
    </w:p>
    <w:p>
      <w:pPr>
        <w:spacing w:after="0" w:line="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63</w:t>
      </w:r>
    </w:p>
    <w:p>
      <w:pPr>
        <w:sectPr>
          <w:pgSz w:w="11900" w:h="16838" w:orient="portrait"/>
          <w:cols w:equalWidth="0" w:num="1">
            <w:col w:w="10219"/>
          </w:cols>
          <w:pgMar w:left="240" w:top="263" w:right="1440" w:bottom="1440" w:gutter="0" w:footer="0" w:header="0"/>
        </w:sectPr>
      </w:pPr>
    </w:p>
    <w:bookmarkStart w:id="68" w:name="page69"/>
    <w:bookmarkEnd w:id="68"/>
    <w:p>
      <w:pPr>
        <w:ind w:left="260"/>
        <w:spacing w:after="0"/>
        <w:rPr>
          <w:sz w:val="20"/>
          <w:szCs w:val="20"/>
          <w:color w:val="auto"/>
        </w:rPr>
      </w:pPr>
      <w:r>
        <w:rPr>
          <w:rFonts w:ascii="Courier New" w:cs="Courier New" w:eastAsia="Courier New" w:hAnsi="Courier New"/>
          <w:sz w:val="15"/>
          <w:szCs w:val="15"/>
          <w:color w:val="auto"/>
        </w:rPr>
        <w:t>65</w:t>
      </w:r>
    </w:p>
    <w:p>
      <w:pPr>
        <w:spacing w:after="0" w:line="174" w:lineRule="exact"/>
        <w:rPr>
          <w:sz w:val="20"/>
          <w:szCs w:val="20"/>
          <w:color w:val="auto"/>
        </w:rPr>
      </w:pPr>
    </w:p>
    <w:p>
      <w:pPr>
        <w:ind w:right="3599"/>
        <w:spacing w:after="0" w:line="281" w:lineRule="auto"/>
        <w:rPr>
          <w:sz w:val="20"/>
          <w:szCs w:val="20"/>
          <w:color w:val="auto"/>
        </w:rPr>
      </w:pPr>
      <w:r>
        <w:rPr>
          <w:rFonts w:ascii="Courier New" w:cs="Courier New" w:eastAsia="Courier New" w:hAnsi="Courier New"/>
          <w:sz w:val="15"/>
          <w:szCs w:val="15"/>
          <w:color w:val="auto"/>
        </w:rPr>
        <w:t>each director a reasonable time thereafter to exercise his or her option. Alternatively, we may grant the director the right to exercise the option, whether or not vested, for an equivalent number of shares of the company acquiring our business by reason of such transaction.</w:t>
      </w:r>
    </w:p>
    <w:p>
      <w:pPr>
        <w:spacing w:after="0" w:line="6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The exercise price of each option granted under the 1997 Directors' Stock Option Plan will be 100% of the fair market value per share of our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401(k) PLAN</w:t>
      </w:r>
    </w:p>
    <w:p>
      <w:pPr>
        <w:spacing w:after="0" w:line="174"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We sponsor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us to make discretionary matching contributions. To date, we have not made matching contributions under the plan.</w:t>
      </w:r>
    </w:p>
    <w:p>
      <w:pPr>
        <w:spacing w:after="0" w:line="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INDEMNIFICATION OF DIRECTORS AND EXECUTIVE OFFICERS AND LIMITATION ON LIABILITY</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Bermuda law permits a company to indemnify its directors and officers, except for any acts of fraud or dishonesty. We have provided in our Bye-laws that our directors and officers will be indemnified and held harmless out of our assets from and against any and all actions, costs, charges, losses, damages and expenses by reason of any act or omission in the discharge of their duty, other than in the case of fraud or dishonesty.</w:t>
      </w:r>
    </w:p>
    <w:p>
      <w:pPr>
        <w:spacing w:after="0" w:line="7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Bermuda law and our Bye-laws also permit us to purchase insurance for the benefit of our directors and officers against any liability incurred by them for the failure to exercise the requisite care, diligence and skill in the exercise of their powers and the discharge of their duties, and to indemnify them in respect of any loss arising or liability incurred by them other than in respect of fraud or dishonesty. We intend to purchase such insurance prior to the completion of this offering.</w:t>
      </w:r>
    </w:p>
    <w:p>
      <w:pPr>
        <w:spacing w:after="0" w:line="78" w:lineRule="exact"/>
        <w:rPr>
          <w:sz w:val="20"/>
          <w:szCs w:val="20"/>
          <w:color w:val="auto"/>
        </w:rPr>
      </w:pPr>
    </w:p>
    <w:p>
      <w:pPr>
        <w:ind w:right="3259" w:firstLine="447"/>
        <w:spacing w:after="0" w:line="266" w:lineRule="auto"/>
        <w:rPr>
          <w:sz w:val="20"/>
          <w:szCs w:val="20"/>
          <w:color w:val="auto"/>
        </w:rPr>
      </w:pPr>
      <w:r>
        <w:rPr>
          <w:rFonts w:ascii="Courier New" w:cs="Courier New" w:eastAsia="Courier New" w:hAnsi="Courier New"/>
          <w:sz w:val="15"/>
          <w:szCs w:val="15"/>
          <w:color w:val="auto"/>
        </w:rPr>
        <w:t>To the extent that our directors, officers and controlling persons are indemnified under the provisions contained in our Bye-laws, Bermuda law or contractual arrangements against liabilities arising under the Securities Act, we have been advised that in the opinion of the Securities and Exchange Commission such indemnification is against public policy as expressed in the Securities Act and is, therefore, unenforceable.</w:t>
      </w:r>
    </w:p>
    <w:p>
      <w:pPr>
        <w:spacing w:after="0" w:line="74"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We intend to enter into indemnification agreements with our officers and directors. To the extent permitted by law, the indemnification agreements may require us, among other things, to indemnify our officers and directors against certain liabilities that may arise by reason of their status or service as officers or directors (other than liabilities arising from fraud or dishonesty) and to advance expenses they incurred as a result of any proceedings against them as to which they could be indemnified.</w:t>
      </w:r>
    </w:p>
    <w:p>
      <w:pPr>
        <w:spacing w:after="0" w:line="78"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There is currently no pending litigation or proceeding involving an officer or director that will require or permit us to provide indemnification. We are not aware of any threatened litigation or proceeding that may result in a claim for such indemnification.</w:t>
      </w: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64</w:t>
      </w:r>
    </w:p>
    <w:p>
      <w:pPr>
        <w:sectPr>
          <w:pgSz w:w="11900" w:h="16838" w:orient="portrait"/>
          <w:cols w:equalWidth="0" w:num="1">
            <w:col w:w="10219"/>
          </w:cols>
          <w:pgMar w:left="240" w:top="263" w:right="1440" w:bottom="1440" w:gutter="0" w:footer="0" w:header="0"/>
        </w:sectPr>
      </w:pPr>
    </w:p>
    <w:bookmarkStart w:id="69" w:name="page70"/>
    <w:bookmarkEnd w:id="69"/>
    <w:p>
      <w:pPr>
        <w:ind w:left="260"/>
        <w:spacing w:after="0"/>
        <w:rPr>
          <w:sz w:val="20"/>
          <w:szCs w:val="20"/>
          <w:color w:val="auto"/>
        </w:rPr>
      </w:pPr>
      <w:r>
        <w:rPr>
          <w:rFonts w:ascii="Courier New" w:cs="Courier New" w:eastAsia="Courier New" w:hAnsi="Courier New"/>
          <w:sz w:val="15"/>
          <w:szCs w:val="15"/>
          <w:color w:val="auto"/>
        </w:rPr>
        <w:t>66</w:t>
      </w:r>
    </w:p>
    <w:p>
      <w:pPr>
        <w:spacing w:after="0" w:line="174"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CERTAIN TRANSACTIONS</w:t>
      </w:r>
    </w:p>
    <w:p>
      <w:pPr>
        <w:spacing w:after="0" w:line="174"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Since January 1997, there has not been nor is there currently proposed any transaction or series of similar transactions to which we were or will be a party in which the amount involved exceeded or will exceed $60,000 and in which any director, executive officer, holder of more than 5% of our stock or any member of his or her immediate family had or will have a direct or indirect material interest, except as noted below.</w:t>
      </w:r>
    </w:p>
    <w:p>
      <w:pPr>
        <w:spacing w:after="0" w:line="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ISSUANCES OF OPTIONS AND PURCHASES OF COMMON STOCK</w:t>
      </w:r>
    </w:p>
    <w:p>
      <w:pPr>
        <w:spacing w:after="0" w:line="174" w:lineRule="exact"/>
        <w:rPr>
          <w:sz w:val="20"/>
          <w:szCs w:val="20"/>
          <w:color w:val="auto"/>
        </w:rPr>
      </w:pPr>
    </w:p>
    <w:p>
      <w:pPr>
        <w:ind w:right="3599" w:firstLine="447"/>
        <w:spacing w:after="0" w:line="359" w:lineRule="auto"/>
        <w:rPr>
          <w:sz w:val="20"/>
          <w:szCs w:val="20"/>
          <w:color w:val="auto"/>
        </w:rPr>
      </w:pPr>
      <w:r>
        <w:rPr>
          <w:rFonts w:ascii="Courier New" w:cs="Courier New" w:eastAsia="Courier New" w:hAnsi="Courier New"/>
          <w:sz w:val="15"/>
          <w:szCs w:val="15"/>
          <w:color w:val="auto"/>
        </w:rPr>
        <w:t>From January 1, 1997 through June 6, 2000, we granted options for the purchase of and issued shares of our common stock as follows:</w:t>
      </w:r>
    </w:p>
    <w:p>
      <w:pPr>
        <w:spacing w:after="0" w:line="8" w:lineRule="exact"/>
        <w:rPr>
          <w:sz w:val="20"/>
          <w:szCs w:val="20"/>
          <w:color w:val="auto"/>
        </w:rPr>
      </w:pPr>
    </w:p>
    <w:p>
      <w:pPr>
        <w:ind w:left="620" w:right="3699" w:hanging="181"/>
        <w:spacing w:after="0" w:line="359" w:lineRule="auto"/>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we granted Diosdado Banatao an option to purchase 180,000 shares at an exercise price per share of $0.05.</w:t>
      </w:r>
    </w:p>
    <w:p>
      <w:pPr>
        <w:spacing w:after="0" w:line="7" w:lineRule="exact"/>
        <w:rPr>
          <w:rFonts w:ascii="Courier New" w:cs="Courier New" w:eastAsia="Courier New" w:hAnsi="Courier New"/>
          <w:sz w:val="15"/>
          <w:szCs w:val="15"/>
          <w:color w:val="auto"/>
        </w:rPr>
      </w:pPr>
    </w:p>
    <w:p>
      <w:pPr>
        <w:jc w:val="both"/>
        <w:ind w:left="620" w:right="3259" w:hanging="181"/>
        <w:spacing w:after="0" w:line="301" w:lineRule="auto"/>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we granted Herbert Chang an option to purchase 180,000 shares at an exercise price per share of $0.05. In June 1997, Mr. Chang exercised all of the options.</w:t>
      </w:r>
    </w:p>
    <w:p>
      <w:pPr>
        <w:spacing w:after="0" w:line="48" w:lineRule="exact"/>
        <w:rPr>
          <w:rFonts w:ascii="Courier New" w:cs="Courier New" w:eastAsia="Courier New" w:hAnsi="Courier New"/>
          <w:sz w:val="15"/>
          <w:szCs w:val="15"/>
          <w:color w:val="auto"/>
        </w:rPr>
      </w:pPr>
    </w:p>
    <w:p>
      <w:pPr>
        <w:jc w:val="both"/>
        <w:ind w:left="620" w:right="3079" w:hanging="181"/>
        <w:spacing w:after="0" w:line="301" w:lineRule="auto"/>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1998, we granted Ron Verdoorn options to purchase an aggregate of 630,000 shares at an exercise price per share of $0.25. In March 2000, Mr. Verdoorn exercised all of the options.</w:t>
      </w:r>
    </w:p>
    <w:p>
      <w:pPr>
        <w:spacing w:after="0" w:line="48" w:lineRule="exact"/>
        <w:rPr>
          <w:rFonts w:ascii="Courier New" w:cs="Courier New" w:eastAsia="Courier New" w:hAnsi="Courier New"/>
          <w:sz w:val="15"/>
          <w:szCs w:val="15"/>
          <w:color w:val="auto"/>
        </w:rPr>
      </w:pPr>
    </w:p>
    <w:p>
      <w:pPr>
        <w:ind w:left="620" w:right="3159" w:hanging="181"/>
        <w:spacing w:after="0" w:line="301" w:lineRule="auto"/>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1999, we granted Dr. John Cioffi options to purchase 180,000 shares at an exercise price per share of $2.00. In January 2000, Dr. Cioffi exercised all of the options.</w:t>
      </w:r>
    </w:p>
    <w:p>
      <w:pPr>
        <w:spacing w:after="0" w:line="48" w:lineRule="exact"/>
        <w:rPr>
          <w:rFonts w:ascii="Courier New" w:cs="Courier New" w:eastAsia="Courier New" w:hAnsi="Courier New"/>
          <w:sz w:val="15"/>
          <w:szCs w:val="15"/>
          <w:color w:val="auto"/>
        </w:rPr>
      </w:pPr>
    </w:p>
    <w:p>
      <w:pPr>
        <w:ind w:left="620" w:right="3079" w:hanging="181"/>
        <w:spacing w:after="0" w:line="301" w:lineRule="auto"/>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1999, we granted Dr. Paul Gray options to purchase 180,000 shares at an exercise price per share of $2.00. In January 2000, Dr. Gray exercised 36,000 of these options.</w:t>
      </w:r>
    </w:p>
    <w:p>
      <w:pPr>
        <w:spacing w:after="0" w:line="48" w:lineRule="exact"/>
        <w:rPr>
          <w:rFonts w:ascii="Courier New" w:cs="Courier New" w:eastAsia="Courier New" w:hAnsi="Courier New"/>
          <w:sz w:val="15"/>
          <w:szCs w:val="15"/>
          <w:color w:val="auto"/>
        </w:rPr>
      </w:pPr>
    </w:p>
    <w:p>
      <w:pPr>
        <w:ind w:left="620" w:right="3159" w:hanging="181"/>
        <w:spacing w:after="0" w:line="359" w:lineRule="auto"/>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May 2000, we granted George Hervey options to purchase 760,000 shares at an exercise price per share of $10.00.</w:t>
      </w:r>
    </w:p>
    <w:p>
      <w:pPr>
        <w:spacing w:after="0" w:line="8"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The exercise prices of the options represent the estimate by our Board of Directors of the fair market value of the common stock on the grant date. In establishing these prices, the Board of Directors considered many factors, including our financial condition and operating results, transactions involving the issuances of shares of our preferred stock, the senior rights and preferences accorded shares of preferred stock and the market for comparable stocks.</w:t>
      </w:r>
    </w:p>
    <w:p>
      <w:pPr>
        <w:spacing w:after="0" w:line="78" w:lineRule="exact"/>
        <w:rPr>
          <w:sz w:val="20"/>
          <w:szCs w:val="20"/>
          <w:color w:val="auto"/>
        </w:rPr>
      </w:pPr>
    </w:p>
    <w:p>
      <w:pPr>
        <w:jc w:val="both"/>
        <w:ind w:right="3159" w:firstLine="447"/>
        <w:spacing w:after="0" w:line="301" w:lineRule="auto"/>
        <w:rPr>
          <w:sz w:val="20"/>
          <w:szCs w:val="20"/>
          <w:color w:val="auto"/>
        </w:rPr>
      </w:pPr>
      <w:r>
        <w:rPr>
          <w:rFonts w:ascii="Courier New" w:cs="Courier New" w:eastAsia="Courier New" w:hAnsi="Courier New"/>
          <w:sz w:val="15"/>
          <w:szCs w:val="15"/>
          <w:color w:val="auto"/>
        </w:rPr>
        <w:t>Except as set forth above, none of our executive officers, directors or 5% shareholders received options to purchase or purchased our common stock during this period.</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CONVERTIBLE NOTE FINANCING AND SERIES D PREFERRED STOCK</w:t>
      </w:r>
    </w:p>
    <w:p>
      <w:pPr>
        <w:spacing w:after="0" w:line="174" w:lineRule="exact"/>
        <w:rPr>
          <w:sz w:val="20"/>
          <w:szCs w:val="20"/>
          <w:color w:val="auto"/>
        </w:rPr>
      </w:pPr>
    </w:p>
    <w:p>
      <w:pPr>
        <w:ind w:right="3079" w:firstLine="447"/>
        <w:spacing w:after="0" w:line="254" w:lineRule="auto"/>
        <w:rPr>
          <w:sz w:val="20"/>
          <w:szCs w:val="20"/>
          <w:color w:val="auto"/>
        </w:rPr>
      </w:pPr>
      <w:r>
        <w:rPr>
          <w:rFonts w:ascii="Courier New" w:cs="Courier New" w:eastAsia="Courier New" w:hAnsi="Courier New"/>
          <w:sz w:val="15"/>
          <w:szCs w:val="15"/>
          <w:color w:val="auto"/>
        </w:rPr>
        <w:t>In June 1997 we sold an aggregate of $2.2 million in convertible promissory notes and warrants to purchase 76,542 Series D preferred shares to 6 accredited investors. The exercise price for the warrants was $4.33 per share. The promissory notes were cancelled in December 1997, and the accrued indebtedness, consisting of principal and interest, was converted to Series D preferred stock at conversion price of $4.33 per share. Concurrent with the conversion of the convertible promissory notes, during the period December 1997 through February 1998 we sold additional shares of Series D preferred stock to investors at a purchase price of $4.33 per share. Set forth below is a description of the warrants and shares of Series D preferred stock issued to our officers, directors and 5% shareholders.</w:t>
      </w:r>
    </w:p>
    <w:p>
      <w:pPr>
        <w:spacing w:after="0" w:line="86" w:lineRule="exact"/>
        <w:rPr>
          <w:sz w:val="20"/>
          <w:szCs w:val="20"/>
          <w:color w:val="auto"/>
        </w:rPr>
      </w:pPr>
    </w:p>
    <w:p>
      <w:pPr>
        <w:ind w:left="620" w:right="3159" w:hanging="181"/>
        <w:spacing w:after="0" w:line="266"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Burgeon Venture Capital, Inc., purchased 119,330 shares of Series D Preferred for the cancellation of $517,094.50 in accrued indebtedness under a convertible promissory note issued in June 1997, and we granted to InveStar Burgeon Venture Capital, Inc. a warrant to purchase 17,307 shares of Series D preferred stock. This warrant was exercised in June 2000.</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65</w:t>
      </w:r>
    </w:p>
    <w:p>
      <w:pPr>
        <w:sectPr>
          <w:pgSz w:w="11900" w:h="16838" w:orient="portrait"/>
          <w:cols w:equalWidth="0" w:num="1">
            <w:col w:w="10219"/>
          </w:cols>
          <w:pgMar w:left="240" w:top="263" w:right="1440" w:bottom="1440" w:gutter="0" w:footer="0" w:header="0"/>
        </w:sectPr>
      </w:pPr>
    </w:p>
    <w:bookmarkStart w:id="70" w:name="page71"/>
    <w:bookmarkEnd w:id="70"/>
    <w:p>
      <w:pPr>
        <w:ind w:left="260"/>
        <w:spacing w:after="0"/>
        <w:rPr>
          <w:sz w:val="20"/>
          <w:szCs w:val="20"/>
          <w:color w:val="auto"/>
        </w:rPr>
      </w:pPr>
      <w:r>
        <w:rPr>
          <w:rFonts w:ascii="Courier New" w:cs="Courier New" w:eastAsia="Courier New" w:hAnsi="Courier New"/>
          <w:sz w:val="15"/>
          <w:szCs w:val="15"/>
          <w:color w:val="auto"/>
        </w:rPr>
        <w:t>67</w:t>
      </w:r>
    </w:p>
    <w:p>
      <w:pPr>
        <w:spacing w:after="0" w:line="174" w:lineRule="exact"/>
        <w:rPr>
          <w:sz w:val="20"/>
          <w:szCs w:val="20"/>
          <w:color w:val="auto"/>
        </w:rPr>
      </w:pPr>
    </w:p>
    <w:p>
      <w:pPr>
        <w:ind w:left="620" w:right="3079" w:hanging="181"/>
        <w:spacing w:after="0" w:line="288" w:lineRule="auto"/>
        <w:tabs>
          <w:tab w:leader="none" w:pos="620" w:val="left"/>
        </w:tabs>
        <w:numPr>
          <w:ilvl w:val="0"/>
          <w:numId w:val="4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1997, InveStar Semiconductor Development Fund, Inc. purchased 469,428 shares of Series D preferred stock for $999,999 in cash and cancellation of $1,034,189 in accrued indebtedness under a convertible promissory note issued in June 1997, and we issued to InveStar Semiconductor Development Fund, Inc. a warrant to purchase 34,616 shares of Series D preferred stock. This warrant was exercised in June 2000.</w:t>
      </w:r>
    </w:p>
    <w:p>
      <w:pPr>
        <w:spacing w:after="0" w:line="62" w:lineRule="exact"/>
        <w:rPr>
          <w:rFonts w:ascii="Courier New" w:cs="Courier New" w:eastAsia="Courier New" w:hAnsi="Courier New"/>
          <w:sz w:val="14"/>
          <w:szCs w:val="14"/>
          <w:color w:val="auto"/>
        </w:rPr>
      </w:pPr>
    </w:p>
    <w:p>
      <w:pPr>
        <w:ind w:left="620" w:right="3079" w:hanging="181"/>
        <w:spacing w:after="0" w:line="359"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Sehat Sutardja and Weili Dai purchased 23,078 shares of Series D preferred stock for cash.</w:t>
      </w:r>
    </w:p>
    <w:p>
      <w:pPr>
        <w:spacing w:after="0" w:line="7" w:lineRule="exact"/>
        <w:rPr>
          <w:rFonts w:ascii="Courier New" w:cs="Courier New" w:eastAsia="Courier New" w:hAnsi="Courier New"/>
          <w:sz w:val="15"/>
          <w:szCs w:val="15"/>
          <w:color w:val="auto"/>
        </w:rPr>
      </w:pPr>
    </w:p>
    <w:p>
      <w:pPr>
        <w:ind w:left="620" w:right="3519" w:hanging="181"/>
        <w:spacing w:after="0" w:line="359"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Dayspring Venture Capital, Inc. purchased 115,385 shares of Series D preferred stock for cash.</w:t>
      </w:r>
    </w:p>
    <w:p>
      <w:pPr>
        <w:spacing w:after="0" w:line="7" w:lineRule="exact"/>
        <w:rPr>
          <w:rFonts w:ascii="Courier New" w:cs="Courier New" w:eastAsia="Courier New" w:hAnsi="Courier New"/>
          <w:sz w:val="15"/>
          <w:szCs w:val="15"/>
          <w:color w:val="auto"/>
        </w:rPr>
      </w:pPr>
    </w:p>
    <w:p>
      <w:pPr>
        <w:ind w:left="620" w:right="3519" w:hanging="181"/>
        <w:spacing w:after="0" w:line="359"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Semiconductor Development, Inc. purchased 92,309 shares of Series D preferred stock for cash.</w:t>
      </w:r>
    </w:p>
    <w:p>
      <w:pPr>
        <w:spacing w:after="0" w:line="7" w:lineRule="exact"/>
        <w:rPr>
          <w:rFonts w:ascii="Courier New" w:cs="Courier New" w:eastAsia="Courier New" w:hAnsi="Courier New"/>
          <w:sz w:val="15"/>
          <w:szCs w:val="15"/>
          <w:color w:val="auto"/>
        </w:rPr>
      </w:pPr>
    </w:p>
    <w:p>
      <w:pPr>
        <w:ind w:left="620" w:right="3519" w:hanging="181"/>
        <w:spacing w:after="0" w:line="359"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Dayspring Venture Capital, Inc. purchased 46,154 shares of Series D preferred stock for cash.</w:t>
      </w:r>
    </w:p>
    <w:p>
      <w:pPr>
        <w:spacing w:after="0" w:line="7" w:lineRule="exact"/>
        <w:rPr>
          <w:rFonts w:ascii="Courier New" w:cs="Courier New" w:eastAsia="Courier New" w:hAnsi="Courier New"/>
          <w:sz w:val="15"/>
          <w:szCs w:val="15"/>
          <w:color w:val="auto"/>
        </w:rPr>
      </w:pPr>
    </w:p>
    <w:p>
      <w:pPr>
        <w:ind w:left="620" w:right="3519" w:hanging="181"/>
        <w:spacing w:after="0" w:line="359"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Forefront Venture Partners, L.P., purchased 46,154 shares of Series D preferred stock for cash.</w:t>
      </w:r>
    </w:p>
    <w:p>
      <w:pPr>
        <w:spacing w:after="0" w:line="7" w:lineRule="exact"/>
        <w:rPr>
          <w:rFonts w:ascii="Courier New" w:cs="Courier New" w:eastAsia="Courier New" w:hAnsi="Courier New"/>
          <w:sz w:val="15"/>
          <w:szCs w:val="15"/>
          <w:color w:val="auto"/>
        </w:rPr>
      </w:pPr>
    </w:p>
    <w:p>
      <w:pPr>
        <w:ind w:left="620" w:right="3599" w:hanging="181"/>
        <w:spacing w:after="0" w:line="359"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Excelsus Venture Capital, Inc. purchased 46,154 shares of Series D preferred stock for cash.</w:t>
      </w:r>
    </w:p>
    <w:p>
      <w:pPr>
        <w:spacing w:after="0" w:line="7" w:lineRule="exact"/>
        <w:rPr>
          <w:rFonts w:ascii="Courier New" w:cs="Courier New" w:eastAsia="Courier New" w:hAnsi="Courier New"/>
          <w:sz w:val="15"/>
          <w:szCs w:val="15"/>
          <w:color w:val="auto"/>
        </w:rPr>
      </w:pPr>
    </w:p>
    <w:p>
      <w:pPr>
        <w:ind w:left="620" w:right="3779" w:hanging="181"/>
        <w:spacing w:after="0" w:line="359"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Ron Verdoorn purchased 8,078 shares of Series D preferred stock for cash.</w:t>
      </w:r>
    </w:p>
    <w:p>
      <w:pPr>
        <w:spacing w:after="0" w:line="8"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was not affected by the two 100% common stock dividends approved by our shareholders on March 17, 2000, as a result of the stock dividends, each share of Series D preferred stock automatically adjusted and became convertible into four shares of common stock.</w:t>
      </w:r>
    </w:p>
    <w:p>
      <w:pPr>
        <w:spacing w:after="0" w:line="83"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InveStar Capital, Inc. acted as placement agent for several sales of the Series D preferred stock. As consideration for such services, we paid a cash fee equal to 6% of the value of the securities placed by InveStar Capital, Inc., or approximately $141,000, and issued to InveStar Capital, Inc. warrants to purchase 10,825 shares of Series D preferred stock. This warrant was exercised in June 2000.</w:t>
      </w:r>
    </w:p>
    <w:p>
      <w:pPr>
        <w:spacing w:after="0" w:line="74" w:lineRule="exact"/>
        <w:rPr>
          <w:sz w:val="20"/>
          <w:szCs w:val="20"/>
          <w:color w:val="auto"/>
        </w:rPr>
      </w:pPr>
    </w:p>
    <w:p>
      <w:pPr>
        <w:ind w:right="3159" w:firstLine="447"/>
        <w:spacing w:after="0" w:line="254" w:lineRule="auto"/>
        <w:rPr>
          <w:sz w:val="20"/>
          <w:szCs w:val="20"/>
          <w:color w:val="auto"/>
        </w:rPr>
      </w:pPr>
      <w:r>
        <w:rPr>
          <w:rFonts w:ascii="Courier New" w:cs="Courier New" w:eastAsia="Courier New" w:hAnsi="Courier New"/>
          <w:sz w:val="15"/>
          <w:szCs w:val="15"/>
          <w:color w:val="auto"/>
        </w:rPr>
        <w:t>We have entered into an investor rights agreement with each of the purchasers of our preferred stock and common stock warrant holders, including those set forth above. Under this agreement, these stockholders are entitled to registration rights with respect to their shares of common stock issuable upon conversion of the preferred stock. If we decide to register securities, the registration rights provided in the agreement permit the holders of the rights to participate in the registration. However any managing underwriter for the offering may limit the shares the holders can register. In our initial public offering the underwriters can exclude the holders from participating and have done so in this offering. In future offerings the underwriters can limit the holders participation to 25% of the securities we are offering.</w:t>
      </w:r>
    </w:p>
    <w:p>
      <w:pPr>
        <w:spacing w:after="0" w:line="8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AFFILIATIONS</w:t>
      </w:r>
    </w:p>
    <w:p>
      <w:pPr>
        <w:spacing w:after="0" w:line="174" w:lineRule="exact"/>
        <w:rPr>
          <w:sz w:val="20"/>
          <w:szCs w:val="20"/>
          <w:color w:val="auto"/>
        </w:rPr>
      </w:pPr>
    </w:p>
    <w:p>
      <w:pPr>
        <w:jc w:val="both"/>
        <w:ind w:right="3079" w:firstLine="447"/>
        <w:spacing w:after="0" w:line="272" w:lineRule="auto"/>
        <w:rPr>
          <w:sz w:val="20"/>
          <w:szCs w:val="20"/>
          <w:color w:val="auto"/>
        </w:rPr>
      </w:pPr>
      <w:r>
        <w:rPr>
          <w:rFonts w:ascii="Courier New" w:cs="Courier New" w:eastAsia="Courier New" w:hAnsi="Courier New"/>
          <w:sz w:val="15"/>
          <w:szCs w:val="15"/>
          <w:color w:val="auto"/>
        </w:rPr>
        <w:t>Our director Ronald Verdoorn was employed by Seagate Technology, Inc. from May 1983 through September 1997, most recently as Executive Vice President and Chief Operating Officer of Storage Products. Seagate represented 21% of our net revenue in fiscal 1998, 43% of our net revenue in fiscal 1999 and 24% of our net revenue in fiscal 2000.</w:t>
      </w:r>
    </w:p>
    <w:p>
      <w:pPr>
        <w:spacing w:after="0" w:line="6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66</w:t>
      </w:r>
    </w:p>
    <w:p>
      <w:pPr>
        <w:sectPr>
          <w:pgSz w:w="11900" w:h="16838" w:orient="portrait"/>
          <w:cols w:equalWidth="0" w:num="1">
            <w:col w:w="10219"/>
          </w:cols>
          <w:pgMar w:left="240" w:top="263" w:right="1440" w:bottom="1440" w:gutter="0" w:footer="0" w:header="0"/>
        </w:sectPr>
      </w:pPr>
    </w:p>
    <w:bookmarkStart w:id="71" w:name="page72"/>
    <w:bookmarkEnd w:id="71"/>
    <w:p>
      <w:pPr>
        <w:ind w:left="260"/>
        <w:spacing w:after="0"/>
        <w:rPr>
          <w:sz w:val="20"/>
          <w:szCs w:val="20"/>
          <w:color w:val="auto"/>
        </w:rPr>
      </w:pPr>
      <w:r>
        <w:rPr>
          <w:rFonts w:ascii="Courier New" w:cs="Courier New" w:eastAsia="Courier New" w:hAnsi="Courier New"/>
          <w:sz w:val="15"/>
          <w:szCs w:val="15"/>
          <w:color w:val="auto"/>
        </w:rPr>
        <w:t>68</w:t>
      </w:r>
    </w:p>
    <w:p>
      <w:pPr>
        <w:spacing w:after="0" w:line="174"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PRINCIPAL SHAREHOLDERS</w:t>
      </w:r>
    </w:p>
    <w:p>
      <w:pPr>
        <w:spacing w:after="0" w:line="174" w:lineRule="exact"/>
        <w:rPr>
          <w:sz w:val="20"/>
          <w:szCs w:val="20"/>
          <w:color w:val="auto"/>
        </w:rPr>
      </w:pPr>
    </w:p>
    <w:p>
      <w:pPr>
        <w:ind w:right="3339" w:firstLine="447"/>
        <w:spacing w:after="0" w:line="301" w:lineRule="auto"/>
        <w:rPr>
          <w:sz w:val="20"/>
          <w:szCs w:val="20"/>
          <w:color w:val="auto"/>
        </w:rPr>
      </w:pPr>
      <w:r>
        <w:rPr>
          <w:rFonts w:ascii="Courier New" w:cs="Courier New" w:eastAsia="Courier New" w:hAnsi="Courier New"/>
          <w:sz w:val="15"/>
          <w:szCs w:val="15"/>
          <w:color w:val="auto"/>
        </w:rPr>
        <w:t>The following table sets forth information regarding the beneficial ownership of our common stock as of June 20, 2000, and as adjusted to reflect the sale of the shares in this offering for:</w:t>
      </w:r>
    </w:p>
    <w:p>
      <w:pPr>
        <w:spacing w:after="0" w:line="49" w:lineRule="exact"/>
        <w:rPr>
          <w:sz w:val="20"/>
          <w:szCs w:val="20"/>
          <w:color w:val="auto"/>
        </w:rPr>
      </w:pPr>
    </w:p>
    <w:p>
      <w:pPr>
        <w:ind w:left="700" w:right="3879" w:hanging="172"/>
        <w:spacing w:after="0" w:line="359" w:lineRule="auto"/>
        <w:tabs>
          <w:tab w:leader="none" w:pos="700"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person known by us to own beneficially more than 5% of our outstanding shares;</w:t>
      </w:r>
    </w:p>
    <w:p>
      <w:pPr>
        <w:spacing w:after="0" w:line="7"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director and executive officer;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directors and executive officers as a group.</w:t>
      </w:r>
    </w:p>
    <w:p>
      <w:pPr>
        <w:spacing w:after="0" w:line="346"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The percentage of beneficial ownership for the following table is based on 76,489,349 shares of our common stock outstanding on June 20, 2000, assuming the conversion of all outstanding shares of preferred stock into common stock. The percentage of beneficial ownership after this offering also assumes 82,489,349 shares of common stock outstanding after completion of this offering, and assumes no exercise of the underwriters' option to purchase additional shares in the offering. Unless otherwise indicated, to our knowledge, all persons listed below have sole voting and investment power with respect to their shares of common stock, except to the extent authority is shared by spouses under applicable law.</w:t>
      </w:r>
    </w:p>
    <w:p>
      <w:pPr>
        <w:spacing w:after="0" w:line="259"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June 20,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Although the number of shares of preferred stock was not affected by the two 100% common stock dividends approved by our shareholders on March 17, 2000, as a result of the stock dividends, each share of preferred stock automatically adjusted and became convertible into four shares of common stock.</w:t>
      </w:r>
    </w:p>
    <w:p>
      <w:pPr>
        <w:spacing w:after="0" w:line="87" w:lineRule="exact"/>
        <w:rPr>
          <w:sz w:val="20"/>
          <w:szCs w:val="20"/>
          <w:color w:val="auto"/>
        </w:rPr>
      </w:pPr>
    </w:p>
    <w:p>
      <w:pPr>
        <w:ind w:right="3159" w:firstLine="447"/>
        <w:spacing w:after="0" w:line="301" w:lineRule="auto"/>
        <w:rPr>
          <w:sz w:val="20"/>
          <w:szCs w:val="20"/>
          <w:color w:val="auto"/>
        </w:rPr>
      </w:pPr>
      <w:r>
        <w:rPr>
          <w:rFonts w:ascii="Courier New" w:cs="Courier New" w:eastAsia="Courier New" w:hAnsi="Courier New"/>
          <w:sz w:val="15"/>
          <w:szCs w:val="15"/>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560" w:type="dxa"/>
            <w:vAlign w:val="bottom"/>
          </w:tcPr>
          <w:p>
            <w:pPr>
              <w:spacing w:after="0"/>
              <w:rPr>
                <w:sz w:val="14"/>
                <w:szCs w:val="14"/>
                <w:color w:val="auto"/>
              </w:rPr>
            </w:pPr>
          </w:p>
        </w:tc>
        <w:tc>
          <w:tcPr>
            <w:tcW w:w="206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SHARES BENEFICIALLY</w:t>
            </w:r>
          </w:p>
        </w:tc>
        <w:tc>
          <w:tcPr>
            <w:tcW w:w="19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SHARES BENEFICIALLY</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14"/>
                <w:szCs w:val="14"/>
                <w:color w:val="auto"/>
              </w:rPr>
            </w:pPr>
          </w:p>
        </w:tc>
        <w:tc>
          <w:tcPr>
            <w:tcW w:w="2060" w:type="dxa"/>
            <w:vAlign w:val="bottom"/>
            <w:gridSpan w:val="2"/>
          </w:tcPr>
          <w:p>
            <w:pPr>
              <w:jc w:val="right"/>
              <w:ind w:right="565"/>
              <w:spacing w:after="0"/>
              <w:rPr>
                <w:sz w:val="20"/>
                <w:szCs w:val="20"/>
                <w:color w:val="auto"/>
              </w:rPr>
            </w:pPr>
            <w:r>
              <w:rPr>
                <w:rFonts w:ascii="Courier New" w:cs="Courier New" w:eastAsia="Courier New" w:hAnsi="Courier New"/>
                <w:sz w:val="15"/>
                <w:szCs w:val="15"/>
                <w:color w:val="auto"/>
              </w:rPr>
              <w:t>OWNED PRIOR</w:t>
            </w:r>
          </w:p>
        </w:tc>
        <w:tc>
          <w:tcPr>
            <w:tcW w:w="1280" w:type="dxa"/>
            <w:vAlign w:val="bottom"/>
          </w:tcPr>
          <w:p>
            <w:pPr>
              <w:jc w:val="right"/>
              <w:spacing w:after="0"/>
              <w:rPr>
                <w:sz w:val="20"/>
                <w:szCs w:val="20"/>
                <w:color w:val="auto"/>
              </w:rPr>
            </w:pPr>
            <w:r>
              <w:rPr>
                <w:rFonts w:ascii="Courier New" w:cs="Courier New" w:eastAsia="Courier New" w:hAnsi="Courier New"/>
                <w:sz w:val="15"/>
                <w:szCs w:val="15"/>
                <w:color w:val="auto"/>
              </w:rPr>
              <w:t>OWNED</w:t>
            </w:r>
          </w:p>
        </w:tc>
        <w:tc>
          <w:tcPr>
            <w:tcW w:w="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spacing w:after="0"/>
              <w:rPr>
                <w:sz w:val="14"/>
                <w:szCs w:val="14"/>
                <w:color w:val="auto"/>
              </w:rPr>
            </w:pPr>
          </w:p>
        </w:tc>
        <w:tc>
          <w:tcPr>
            <w:tcW w:w="2060" w:type="dxa"/>
            <w:vAlign w:val="bottom"/>
            <w:gridSpan w:val="2"/>
          </w:tcPr>
          <w:p>
            <w:pPr>
              <w:jc w:val="right"/>
              <w:ind w:right="565"/>
              <w:spacing w:after="0"/>
              <w:rPr>
                <w:sz w:val="20"/>
                <w:szCs w:val="20"/>
                <w:color w:val="auto"/>
              </w:rPr>
            </w:pPr>
            <w:r>
              <w:rPr>
                <w:rFonts w:ascii="Courier New" w:cs="Courier New" w:eastAsia="Courier New" w:hAnsi="Courier New"/>
                <w:sz w:val="15"/>
                <w:szCs w:val="15"/>
                <w:color w:val="auto"/>
              </w:rPr>
              <w:t>TO OFFERING</w:t>
            </w:r>
          </w:p>
        </w:tc>
        <w:tc>
          <w:tcPr>
            <w:tcW w:w="19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AFTER OFFERING</w:t>
            </w:r>
          </w:p>
        </w:tc>
        <w:tc>
          <w:tcPr>
            <w:tcW w:w="0" w:type="dxa"/>
            <w:vAlign w:val="bottom"/>
          </w:tcPr>
          <w:p>
            <w:pPr>
              <w:spacing w:after="0"/>
              <w:rPr>
                <w:sz w:val="1"/>
                <w:szCs w:val="1"/>
                <w:color w:val="auto"/>
              </w:rPr>
            </w:pPr>
          </w:p>
        </w:tc>
      </w:tr>
      <w:tr>
        <w:trPr>
          <w:trHeight w:val="172"/>
        </w:trPr>
        <w:tc>
          <w:tcPr>
            <w:tcW w:w="4560" w:type="dxa"/>
            <w:vAlign w:val="bottom"/>
            <w:vMerge w:val="restart"/>
          </w:tcPr>
          <w:p>
            <w:pPr>
              <w:ind w:left="620"/>
              <w:spacing w:after="0"/>
              <w:rPr>
                <w:sz w:val="20"/>
                <w:szCs w:val="20"/>
                <w:color w:val="auto"/>
              </w:rPr>
            </w:pPr>
            <w:r>
              <w:rPr>
                <w:rFonts w:ascii="Courier New" w:cs="Courier New" w:eastAsia="Courier New" w:hAnsi="Courier New"/>
                <w:sz w:val="15"/>
                <w:szCs w:val="15"/>
                <w:color w:val="auto"/>
              </w:rPr>
              <w:t>NAME AND ADDRESS OF BENEFICIAL OWNER</w:t>
            </w:r>
          </w:p>
        </w:tc>
        <w:tc>
          <w:tcPr>
            <w:tcW w:w="1240" w:type="dxa"/>
            <w:vAlign w:val="bottom"/>
            <w:vMerge w:val="restart"/>
          </w:tcPr>
          <w:p>
            <w:pPr>
              <w:ind w:left="80"/>
              <w:spacing w:after="0"/>
              <w:rPr>
                <w:sz w:val="20"/>
                <w:szCs w:val="20"/>
                <w:color w:val="auto"/>
              </w:rPr>
            </w:pPr>
            <w:r>
              <w:rPr>
                <w:rFonts w:ascii="Courier New" w:cs="Courier New" w:eastAsia="Courier New" w:hAnsi="Courier New"/>
                <w:sz w:val="10"/>
                <w:szCs w:val="10"/>
                <w:color w:val="auto"/>
                <w:w w:val="71"/>
              </w:rPr>
              <w:t>--------------------</w:t>
            </w:r>
            <w:r>
              <w:rPr>
                <w:rFonts w:ascii="Courier New" w:cs="Courier New" w:eastAsia="Courier New" w:hAnsi="Courier New"/>
                <w:sz w:val="16"/>
                <w:szCs w:val="16"/>
                <w:color w:val="auto"/>
                <w:w w:val="71"/>
                <w:vertAlign w:val="subscript"/>
              </w:rPr>
              <w:t>NUMBER</w:t>
            </w: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8"/>
              </w:rPr>
              <w:t>PERCENT</w:t>
            </w:r>
          </w:p>
        </w:tc>
        <w:tc>
          <w:tcPr>
            <w:tcW w:w="1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560" w:type="dxa"/>
            <w:vAlign w:val="bottom"/>
            <w:vMerge w:val="continue"/>
          </w:tcPr>
          <w:p>
            <w:pPr>
              <w:spacing w:after="0"/>
              <w:rPr>
                <w:sz w:val="14"/>
                <w:szCs w:val="14"/>
                <w:color w:val="auto"/>
              </w:rPr>
            </w:pPr>
          </w:p>
        </w:tc>
        <w:tc>
          <w:tcPr>
            <w:tcW w:w="124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128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NUMBER</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PERCENT</w:t>
            </w:r>
          </w:p>
        </w:tc>
        <w:tc>
          <w:tcPr>
            <w:tcW w:w="0" w:type="dxa"/>
            <w:vAlign w:val="bottom"/>
          </w:tcPr>
          <w:p>
            <w:pPr>
              <w:spacing w:after="0"/>
              <w:rPr>
                <w:sz w:val="1"/>
                <w:szCs w:val="1"/>
                <w:color w:val="auto"/>
              </w:rPr>
            </w:pPr>
          </w:p>
        </w:tc>
      </w:tr>
      <w:tr>
        <w:trPr>
          <w:trHeight w:val="252"/>
        </w:trPr>
        <w:tc>
          <w:tcPr>
            <w:tcW w:w="456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4560" w:type="dxa"/>
            <w:vAlign w:val="bottom"/>
          </w:tcPr>
          <w:p>
            <w:pPr>
              <w:spacing w:after="0"/>
              <w:rPr>
                <w:sz w:val="20"/>
                <w:szCs w:val="20"/>
                <w:color w:val="auto"/>
              </w:rPr>
            </w:pPr>
            <w:r>
              <w:rPr>
                <w:rFonts w:ascii="Courier New" w:cs="Courier New" w:eastAsia="Courier New" w:hAnsi="Courier New"/>
                <w:sz w:val="15"/>
                <w:szCs w:val="15"/>
                <w:color w:val="auto"/>
              </w:rPr>
              <w:t>EXECUTIVE OFFICERS, DIRECTORS AND 5% SHAREHOLDERS:</w:t>
            </w:r>
          </w:p>
        </w:tc>
        <w:tc>
          <w:tcPr>
            <w:tcW w:w="12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Entities Affiliated with InveStar Capital,</w:t>
            </w:r>
          </w:p>
        </w:tc>
        <w:tc>
          <w:tcPr>
            <w:tcW w:w="1240" w:type="dxa"/>
            <w:vAlign w:val="bottom"/>
            <w:vMerge w:val="restart"/>
          </w:tcPr>
          <w:p>
            <w:pPr>
              <w:jc w:val="right"/>
              <w:ind w:right="187"/>
              <w:spacing w:after="0"/>
              <w:rPr>
                <w:sz w:val="20"/>
                <w:szCs w:val="20"/>
                <w:color w:val="auto"/>
              </w:rPr>
            </w:pPr>
            <w:r>
              <w:rPr>
                <w:rFonts w:ascii="Courier New" w:cs="Courier New" w:eastAsia="Courier New" w:hAnsi="Courier New"/>
                <w:sz w:val="15"/>
                <w:szCs w:val="15"/>
                <w:color w:val="auto"/>
              </w:rPr>
              <w:t>8,366,024</w:t>
            </w:r>
          </w:p>
        </w:tc>
        <w:tc>
          <w:tcPr>
            <w:tcW w:w="82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10.9%</w:t>
            </w:r>
          </w:p>
        </w:tc>
        <w:tc>
          <w:tcPr>
            <w:tcW w:w="12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8,366,024</w:t>
            </w:r>
          </w:p>
        </w:tc>
        <w:tc>
          <w:tcPr>
            <w:tcW w:w="68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10.1%</w:t>
            </w: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Inc.(1).........................................</w:t>
            </w:r>
          </w:p>
        </w:tc>
        <w:tc>
          <w:tcPr>
            <w:tcW w:w="124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128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240" w:type="dxa"/>
            <w:vAlign w:val="bottom"/>
            <w:vMerge w:val="restart"/>
          </w:tcPr>
          <w:p>
            <w:pPr>
              <w:jc w:val="right"/>
              <w:ind w:right="187"/>
              <w:spacing w:after="0"/>
              <w:rPr>
                <w:sz w:val="20"/>
                <w:szCs w:val="20"/>
                <w:color w:val="auto"/>
              </w:rPr>
            </w:pPr>
            <w:r>
              <w:rPr>
                <w:rFonts w:ascii="Courier New" w:cs="Courier New" w:eastAsia="Courier New" w:hAnsi="Courier New"/>
                <w:sz w:val="15"/>
                <w:szCs w:val="15"/>
                <w:color w:val="auto"/>
              </w:rPr>
              <w:t>24,092,312</w:t>
            </w:r>
          </w:p>
        </w:tc>
        <w:tc>
          <w:tcPr>
            <w:tcW w:w="82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31.5%</w:t>
            </w:r>
          </w:p>
        </w:tc>
        <w:tc>
          <w:tcPr>
            <w:tcW w:w="12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24,092,312</w:t>
            </w:r>
          </w:p>
        </w:tc>
        <w:tc>
          <w:tcPr>
            <w:tcW w:w="68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29.2%</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Sehat Sutardja(2).................................</w:t>
            </w:r>
          </w:p>
        </w:tc>
        <w:tc>
          <w:tcPr>
            <w:tcW w:w="124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128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Weili Dai(2)......................................</w:t>
            </w:r>
          </w:p>
        </w:tc>
        <w:tc>
          <w:tcPr>
            <w:tcW w:w="12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24,092,312</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31.5%</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24,092,312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29.2%</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Pantas Sutardja(3)................................</w:t>
            </w:r>
          </w:p>
        </w:tc>
        <w:tc>
          <w:tcPr>
            <w:tcW w:w="12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11,776,000</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15.4%</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11,776,000</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14.3%</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Gordon M. Steel(4)................................</w:t>
            </w:r>
          </w:p>
        </w:tc>
        <w:tc>
          <w:tcPr>
            <w:tcW w:w="12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480,000</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480,000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George Hervey(5)..................................</w:t>
            </w:r>
          </w:p>
        </w:tc>
        <w:tc>
          <w:tcPr>
            <w:tcW w:w="12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760,000</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760,000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Diosdado P. Banatao(6)............................</w:t>
            </w:r>
          </w:p>
        </w:tc>
        <w:tc>
          <w:tcPr>
            <w:tcW w:w="12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6,879,208</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9.0%</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6,879,208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8.3%</w:t>
            </w: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2800 Sand Hill Road, #250</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Menlo Park, CA 94025</w:t>
            </w:r>
          </w:p>
        </w:tc>
        <w:tc>
          <w:tcPr>
            <w:tcW w:w="1240" w:type="dxa"/>
            <w:vAlign w:val="bottom"/>
            <w:vMerge w:val="restart"/>
          </w:tcPr>
          <w:p>
            <w:pPr>
              <w:jc w:val="right"/>
              <w:ind w:right="187"/>
              <w:spacing w:after="0"/>
              <w:rPr>
                <w:sz w:val="20"/>
                <w:szCs w:val="20"/>
                <w:color w:val="auto"/>
              </w:rPr>
            </w:pPr>
            <w:r>
              <w:rPr>
                <w:rFonts w:ascii="Courier New" w:cs="Courier New" w:eastAsia="Courier New" w:hAnsi="Courier New"/>
                <w:sz w:val="15"/>
                <w:szCs w:val="15"/>
                <w:color w:val="auto"/>
              </w:rPr>
              <w:t>8,730,640</w:t>
            </w:r>
          </w:p>
        </w:tc>
        <w:tc>
          <w:tcPr>
            <w:tcW w:w="82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11.4%</w:t>
            </w:r>
          </w:p>
        </w:tc>
        <w:tc>
          <w:tcPr>
            <w:tcW w:w="12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8,730,640</w:t>
            </w:r>
          </w:p>
        </w:tc>
        <w:tc>
          <w:tcPr>
            <w:tcW w:w="68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10.6%</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Herbert Chang(7)..................................</w:t>
            </w:r>
          </w:p>
        </w:tc>
        <w:tc>
          <w:tcPr>
            <w:tcW w:w="124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128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240" w:type="dxa"/>
            <w:vAlign w:val="bottom"/>
            <w:vMerge w:val="restart"/>
          </w:tcPr>
          <w:p>
            <w:pPr>
              <w:jc w:val="right"/>
              <w:ind w:right="187"/>
              <w:spacing w:after="0"/>
              <w:rPr>
                <w:sz w:val="20"/>
                <w:szCs w:val="20"/>
                <w:color w:val="auto"/>
              </w:rPr>
            </w:pPr>
            <w:r>
              <w:rPr>
                <w:rFonts w:ascii="Courier New" w:cs="Courier New" w:eastAsia="Courier New" w:hAnsi="Courier New"/>
                <w:sz w:val="15"/>
                <w:szCs w:val="15"/>
                <w:color w:val="auto"/>
              </w:rPr>
              <w:t>180,000</w:t>
            </w:r>
          </w:p>
        </w:tc>
        <w:tc>
          <w:tcPr>
            <w:tcW w:w="82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2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180,000</w:t>
            </w:r>
          </w:p>
        </w:tc>
        <w:tc>
          <w:tcPr>
            <w:tcW w:w="68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John M. Cioffi....................................</w:t>
            </w:r>
          </w:p>
        </w:tc>
        <w:tc>
          <w:tcPr>
            <w:tcW w:w="124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128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Paul R. Gray(8)...................................</w:t>
            </w:r>
          </w:p>
        </w:tc>
        <w:tc>
          <w:tcPr>
            <w:tcW w:w="12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180,000</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180,000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Ron Verdoorn......................................</w:t>
            </w:r>
          </w:p>
        </w:tc>
        <w:tc>
          <w:tcPr>
            <w:tcW w:w="12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662,312</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662,312</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Executive Officers and Directors</w:t>
            </w:r>
          </w:p>
        </w:tc>
        <w:tc>
          <w:tcPr>
            <w:tcW w:w="1240" w:type="dxa"/>
            <w:vAlign w:val="bottom"/>
            <w:vMerge w:val="restart"/>
          </w:tcPr>
          <w:p>
            <w:pPr>
              <w:jc w:val="right"/>
              <w:ind w:right="187"/>
              <w:spacing w:after="0"/>
              <w:rPr>
                <w:sz w:val="20"/>
                <w:szCs w:val="20"/>
                <w:color w:val="auto"/>
              </w:rPr>
            </w:pPr>
            <w:r>
              <w:rPr>
                <w:rFonts w:ascii="Courier New" w:cs="Courier New" w:eastAsia="Courier New" w:hAnsi="Courier New"/>
                <w:sz w:val="15"/>
                <w:szCs w:val="15"/>
                <w:color w:val="auto"/>
              </w:rPr>
              <w:t>53,260,472</w:t>
            </w:r>
          </w:p>
        </w:tc>
        <w:tc>
          <w:tcPr>
            <w:tcW w:w="82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69.6%</w:t>
            </w:r>
          </w:p>
        </w:tc>
        <w:tc>
          <w:tcPr>
            <w:tcW w:w="12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53,260,472</w:t>
            </w:r>
          </w:p>
        </w:tc>
        <w:tc>
          <w:tcPr>
            <w:tcW w:w="68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64.6%</w:t>
            </w:r>
          </w:p>
        </w:tc>
        <w:tc>
          <w:tcPr>
            <w:tcW w:w="0" w:type="dxa"/>
            <w:vAlign w:val="bottom"/>
          </w:tcPr>
          <w:p>
            <w:pPr>
              <w:spacing w:after="0"/>
              <w:rPr>
                <w:sz w:val="1"/>
                <w:szCs w:val="1"/>
                <w:color w:val="auto"/>
              </w:rPr>
            </w:pPr>
          </w:p>
        </w:tc>
      </w:tr>
      <w:tr>
        <w:trPr>
          <w:trHeight w:val="25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as a Group (9 persons)(9).......................</w:t>
            </w:r>
          </w:p>
        </w:tc>
        <w:tc>
          <w:tcPr>
            <w:tcW w:w="1240" w:type="dxa"/>
            <w:vAlign w:val="bottom"/>
            <w:vMerge w:val="continue"/>
          </w:tcPr>
          <w:p>
            <w:pPr>
              <w:spacing w:after="0"/>
              <w:rPr>
                <w:sz w:val="21"/>
                <w:szCs w:val="21"/>
                <w:color w:val="auto"/>
              </w:rPr>
            </w:pPr>
          </w:p>
        </w:tc>
        <w:tc>
          <w:tcPr>
            <w:tcW w:w="820" w:type="dxa"/>
            <w:vAlign w:val="bottom"/>
            <w:vMerge w:val="continue"/>
          </w:tcPr>
          <w:p>
            <w:pPr>
              <w:spacing w:after="0"/>
              <w:rPr>
                <w:sz w:val="21"/>
                <w:szCs w:val="21"/>
                <w:color w:val="auto"/>
              </w:rPr>
            </w:pPr>
          </w:p>
        </w:tc>
        <w:tc>
          <w:tcPr>
            <w:tcW w:w="1280" w:type="dxa"/>
            <w:vAlign w:val="bottom"/>
            <w:vMerge w:val="continue"/>
          </w:tcPr>
          <w:p>
            <w:pPr>
              <w:spacing w:after="0"/>
              <w:rPr>
                <w:sz w:val="21"/>
                <w:szCs w:val="21"/>
                <w:color w:val="auto"/>
              </w:rPr>
            </w:pPr>
          </w:p>
        </w:tc>
        <w:tc>
          <w:tcPr>
            <w:tcW w:w="68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0219"/>
          </w:cols>
          <w:pgMar w:left="240" w:top="263" w:right="1440" w:bottom="1440" w:gutter="0" w:footer="0" w:header="0"/>
        </w:sectPr>
      </w:pPr>
    </w:p>
    <w:p>
      <w:pPr>
        <w:spacing w:after="0" w:line="23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67</w:t>
      </w:r>
    </w:p>
    <w:p>
      <w:pPr>
        <w:sectPr>
          <w:pgSz w:w="11900" w:h="16838" w:orient="portrait"/>
          <w:cols w:equalWidth="0" w:num="1">
            <w:col w:w="10219"/>
          </w:cols>
          <w:pgMar w:left="240" w:top="263" w:right="1440" w:bottom="1440" w:gutter="0" w:footer="0" w:header="0"/>
          <w:type w:val="continuous"/>
        </w:sectPr>
      </w:pPr>
    </w:p>
    <w:bookmarkStart w:id="72" w:name="page73"/>
    <w:bookmarkEnd w:id="72"/>
    <w:p>
      <w:pPr>
        <w:ind w:left="268"/>
        <w:spacing w:after="0"/>
        <w:rPr>
          <w:sz w:val="20"/>
          <w:szCs w:val="20"/>
          <w:color w:val="auto"/>
        </w:rPr>
      </w:pPr>
      <w:r>
        <w:rPr>
          <w:rFonts w:ascii="Courier New" w:cs="Courier New" w:eastAsia="Courier New" w:hAnsi="Courier New"/>
          <w:sz w:val="15"/>
          <w:szCs w:val="15"/>
          <w:color w:val="auto"/>
        </w:rPr>
        <w:t>69</w:t>
      </w:r>
    </w:p>
    <w:p>
      <w:pPr>
        <w:spacing w:after="0" w:line="174" w:lineRule="exact"/>
        <w:rPr>
          <w:sz w:val="20"/>
          <w:szCs w:val="20"/>
          <w:color w:val="auto"/>
        </w:rPr>
      </w:pPr>
    </w:p>
    <w:p>
      <w:pPr>
        <w:ind w:left="188" w:hanging="188"/>
        <w:spacing w:after="0"/>
        <w:tabs>
          <w:tab w:leader="none" w:pos="188"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rFonts w:ascii="Courier New" w:cs="Courier New" w:eastAsia="Courier New" w:hAnsi="Courier New"/>
          <w:sz w:val="15"/>
          <w:szCs w:val="15"/>
          <w:color w:val="auto"/>
        </w:rPr>
      </w:pPr>
    </w:p>
    <w:p>
      <w:pPr>
        <w:ind w:left="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Less than one percent</w:t>
      </w:r>
    </w:p>
    <w:p>
      <w:pPr>
        <w:spacing w:after="0" w:line="318" w:lineRule="exact"/>
        <w:rPr>
          <w:sz w:val="20"/>
          <w:szCs w:val="20"/>
          <w:color w:val="auto"/>
        </w:rPr>
      </w:pPr>
    </w:p>
    <w:p>
      <w:pPr>
        <w:ind w:left="348" w:right="3079" w:hanging="348"/>
        <w:spacing w:after="0" w:line="250" w:lineRule="auto"/>
        <w:tabs>
          <w:tab w:leader="none" w:pos="348"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InveStar Capital, Inc. disclaims beneficial ownership of these shares, except to the extent of its pecuniary interest, if any.</w:t>
      </w:r>
    </w:p>
    <w:p>
      <w:pPr>
        <w:spacing w:after="0" w:line="200" w:lineRule="exact"/>
        <w:rPr>
          <w:rFonts w:ascii="Courier New" w:cs="Courier New" w:eastAsia="Courier New" w:hAnsi="Courier New"/>
          <w:sz w:val="15"/>
          <w:szCs w:val="15"/>
          <w:color w:val="auto"/>
        </w:rPr>
      </w:pPr>
    </w:p>
    <w:p>
      <w:pPr>
        <w:spacing w:after="0" w:line="236" w:lineRule="exact"/>
        <w:rPr>
          <w:rFonts w:ascii="Courier New" w:cs="Courier New" w:eastAsia="Courier New" w:hAnsi="Courier New"/>
          <w:sz w:val="15"/>
          <w:szCs w:val="15"/>
          <w:color w:val="auto"/>
        </w:rPr>
      </w:pPr>
    </w:p>
    <w:p>
      <w:pPr>
        <w:ind w:left="348" w:right="3079" w:hanging="348"/>
        <w:spacing w:after="0" w:line="254" w:lineRule="auto"/>
        <w:tabs>
          <w:tab w:leader="none" w:pos="348"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Dr. Sutardja and Ms. Dai are husband and wife. Includes 8,950,000 shares held by Dr. Sutardja, of which Ms. Dai may be deemed to be a beneficial owner, although Ms. Dai disclaims such beneficial ownership, 8,950,000 shares held by Ms. Dai, of which Dr. Sutardja may be deemed to be a beneficial owner, although Dr. Sutardja disclaims such beneficial ownership, 23,078 shares of Series D Preferred Stock convertible into 92,312 common shares held jointly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200" w:lineRule="exact"/>
        <w:rPr>
          <w:rFonts w:ascii="Courier New" w:cs="Courier New" w:eastAsia="Courier New" w:hAnsi="Courier New"/>
          <w:sz w:val="15"/>
          <w:szCs w:val="15"/>
          <w:color w:val="auto"/>
        </w:rPr>
      </w:pPr>
    </w:p>
    <w:p>
      <w:pPr>
        <w:spacing w:after="0" w:line="230" w:lineRule="exact"/>
        <w:rPr>
          <w:rFonts w:ascii="Courier New" w:cs="Courier New" w:eastAsia="Courier New" w:hAnsi="Courier New"/>
          <w:sz w:val="15"/>
          <w:szCs w:val="15"/>
          <w:color w:val="auto"/>
        </w:rPr>
      </w:pPr>
    </w:p>
    <w:p>
      <w:pPr>
        <w:ind w:left="348" w:right="3339" w:hanging="348"/>
        <w:spacing w:after="0" w:line="286" w:lineRule="auto"/>
        <w:tabs>
          <w:tab w:leader="none" w:pos="348"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4,000 shares held by Mr. Sutardja's mother-in-law. Mr. Sutardja disclaims beneficial ownership of the 4,000 shares held by his mother-in-law, except to the extent of his pecuniary interest therein, if any.</w:t>
      </w:r>
    </w:p>
    <w:p>
      <w:pPr>
        <w:spacing w:after="0" w:line="200" w:lineRule="exact"/>
        <w:rPr>
          <w:rFonts w:ascii="Courier New" w:cs="Courier New" w:eastAsia="Courier New" w:hAnsi="Courier New"/>
          <w:sz w:val="15"/>
          <w:szCs w:val="15"/>
          <w:color w:val="auto"/>
        </w:rPr>
      </w:pPr>
    </w:p>
    <w:p>
      <w:pPr>
        <w:spacing w:after="0" w:line="396" w:lineRule="exact"/>
        <w:rPr>
          <w:rFonts w:ascii="Courier New" w:cs="Courier New" w:eastAsia="Courier New" w:hAnsi="Courier New"/>
          <w:sz w:val="15"/>
          <w:szCs w:val="15"/>
          <w:color w:val="auto"/>
        </w:rPr>
      </w:pPr>
    </w:p>
    <w:p>
      <w:pPr>
        <w:ind w:left="348" w:right="3159" w:hanging="348"/>
        <w:spacing w:after="0" w:line="281" w:lineRule="auto"/>
        <w:tabs>
          <w:tab w:leader="none" w:pos="348"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240,000 shares held by each of Mr. Steel's two children. Mr. Steel disclaims beneficial ownership of the 480,000 shares held by his children, except to the extent of his pecuniary interest therein, if any. Mr. Steel's employment with us terminated in April 2000.</w:t>
      </w:r>
    </w:p>
    <w:p>
      <w:pPr>
        <w:spacing w:after="0" w:line="200" w:lineRule="exact"/>
        <w:rPr>
          <w:rFonts w:ascii="Courier New" w:cs="Courier New" w:eastAsia="Courier New" w:hAnsi="Courier New"/>
          <w:sz w:val="15"/>
          <w:szCs w:val="15"/>
          <w:color w:val="auto"/>
        </w:rPr>
      </w:pPr>
    </w:p>
    <w:p>
      <w:pPr>
        <w:spacing w:after="0" w:line="208" w:lineRule="exact"/>
        <w:rPr>
          <w:rFonts w:ascii="Courier New" w:cs="Courier New" w:eastAsia="Courier New" w:hAnsi="Courier New"/>
          <w:sz w:val="15"/>
          <w:szCs w:val="15"/>
          <w:color w:val="auto"/>
        </w:rPr>
      </w:pPr>
    </w:p>
    <w:p>
      <w:pPr>
        <w:ind w:left="348" w:right="3519" w:hanging="348"/>
        <w:spacing w:after="0" w:line="401" w:lineRule="auto"/>
        <w:tabs>
          <w:tab w:leader="none" w:pos="348" w:val="left"/>
        </w:tabs>
        <w:numPr>
          <w:ilvl w:val="0"/>
          <w:numId w:val="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760,000 shares subject to stock options that are currently exercisable or will become exercisable within 60 days of June 20, 2000.</w:t>
      </w:r>
    </w:p>
    <w:p>
      <w:pPr>
        <w:spacing w:after="0" w:line="330" w:lineRule="exact"/>
        <w:rPr>
          <w:rFonts w:ascii="Courier New" w:cs="Courier New" w:eastAsia="Courier New" w:hAnsi="Courier New"/>
          <w:sz w:val="14"/>
          <w:szCs w:val="14"/>
          <w:color w:val="auto"/>
        </w:rPr>
      </w:pPr>
    </w:p>
    <w:p>
      <w:pPr>
        <w:ind w:left="348" w:right="3079" w:hanging="348"/>
        <w:spacing w:after="0" w:line="272" w:lineRule="auto"/>
        <w:tabs>
          <w:tab w:leader="none" w:pos="348"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after June 20, 2000.</w:t>
      </w:r>
    </w:p>
    <w:p>
      <w:pPr>
        <w:spacing w:after="0" w:line="200" w:lineRule="exact"/>
        <w:rPr>
          <w:rFonts w:ascii="Courier New" w:cs="Courier New" w:eastAsia="Courier New" w:hAnsi="Courier New"/>
          <w:sz w:val="15"/>
          <w:szCs w:val="15"/>
          <w:color w:val="auto"/>
        </w:rPr>
      </w:pPr>
    </w:p>
    <w:p>
      <w:pPr>
        <w:spacing w:after="0" w:line="213" w:lineRule="exact"/>
        <w:rPr>
          <w:rFonts w:ascii="Courier New" w:cs="Courier New" w:eastAsia="Courier New" w:hAnsi="Courier New"/>
          <w:sz w:val="15"/>
          <w:szCs w:val="15"/>
          <w:color w:val="auto"/>
        </w:rPr>
      </w:pPr>
    </w:p>
    <w:p>
      <w:pPr>
        <w:ind w:left="348" w:right="3079" w:hanging="348"/>
        <w:spacing w:after="0" w:line="250" w:lineRule="auto"/>
        <w:tabs>
          <w:tab w:leader="none" w:pos="348"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46,154 shares of Series D Preferred Stock held by Forefront Venture Partners L.P.,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w:t>
      </w:r>
    </w:p>
    <w:p>
      <w:pPr>
        <w:sectPr>
          <w:pgSz w:w="11900" w:h="16838" w:orient="portrait"/>
          <w:cols w:equalWidth="0" w:num="1">
            <w:col w:w="10227"/>
          </w:cols>
          <w:pgMar w:left="232" w:top="263" w:right="1440" w:bottom="1440" w:gutter="0" w:footer="0" w:header="0"/>
        </w:sectPr>
      </w:pPr>
    </w:p>
    <w:p>
      <w:pPr>
        <w:spacing w:after="0" w:line="259"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68</w:t>
      </w:r>
    </w:p>
    <w:p>
      <w:pPr>
        <w:sectPr>
          <w:pgSz w:w="11900" w:h="16838" w:orient="portrait"/>
          <w:cols w:equalWidth="0" w:num="1">
            <w:col w:w="10227"/>
          </w:cols>
          <w:pgMar w:left="232" w:top="263" w:right="1440" w:bottom="1440" w:gutter="0" w:footer="0" w:header="0"/>
          <w:type w:val="continuous"/>
        </w:sectPr>
      </w:pPr>
    </w:p>
    <w:bookmarkStart w:id="73" w:name="page74"/>
    <w:bookmarkEnd w:id="73"/>
    <w:p>
      <w:pPr>
        <w:ind w:left="268"/>
        <w:spacing w:after="0"/>
        <w:rPr>
          <w:sz w:val="20"/>
          <w:szCs w:val="20"/>
          <w:color w:val="auto"/>
        </w:rPr>
      </w:pPr>
      <w:r>
        <w:rPr>
          <w:rFonts w:ascii="Courier New" w:cs="Courier New" w:eastAsia="Courier New" w:hAnsi="Courier New"/>
          <w:sz w:val="15"/>
          <w:szCs w:val="15"/>
          <w:color w:val="auto"/>
        </w:rPr>
        <w:t>70</w:t>
      </w:r>
    </w:p>
    <w:p>
      <w:pPr>
        <w:spacing w:after="0" w:line="346" w:lineRule="exact"/>
        <w:rPr>
          <w:sz w:val="20"/>
          <w:szCs w:val="20"/>
          <w:color w:val="auto"/>
        </w:rPr>
      </w:pPr>
    </w:p>
    <w:p>
      <w:pPr>
        <w:ind w:left="348" w:right="3519"/>
        <w:spacing w:after="0" w:line="359" w:lineRule="auto"/>
        <w:rPr>
          <w:sz w:val="20"/>
          <w:szCs w:val="20"/>
          <w:color w:val="auto"/>
        </w:rPr>
      </w:pPr>
      <w:r>
        <w:rPr>
          <w:rFonts w:ascii="Courier New" w:cs="Courier New" w:eastAsia="Courier New" w:hAnsi="Courier New"/>
          <w:sz w:val="15"/>
          <w:szCs w:val="15"/>
          <w:color w:val="auto"/>
        </w:rPr>
        <w:t>Mr. Chang disclaims beneficial ownership of these shares, except to the extent of his pecuniary interest, if any.</w:t>
      </w:r>
    </w:p>
    <w:p>
      <w:pPr>
        <w:spacing w:after="0" w:line="352" w:lineRule="exact"/>
        <w:rPr>
          <w:sz w:val="20"/>
          <w:szCs w:val="20"/>
          <w:color w:val="auto"/>
        </w:rPr>
      </w:pPr>
    </w:p>
    <w:p>
      <w:pPr>
        <w:ind w:left="348" w:right="3259" w:hanging="348"/>
        <w:spacing w:after="0" w:line="401" w:lineRule="auto"/>
        <w:tabs>
          <w:tab w:leader="none" w:pos="348" w:val="left"/>
        </w:tabs>
        <w:numPr>
          <w:ilvl w:val="0"/>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144,000 shares subject to stock options that are currently exercisable or will become exercisable within 60 days after June 20, 2000.</w:t>
      </w:r>
    </w:p>
    <w:p>
      <w:pPr>
        <w:spacing w:after="0" w:line="330" w:lineRule="exact"/>
        <w:rPr>
          <w:rFonts w:ascii="Courier New" w:cs="Courier New" w:eastAsia="Courier New" w:hAnsi="Courier New"/>
          <w:sz w:val="14"/>
          <w:szCs w:val="14"/>
          <w:color w:val="auto"/>
        </w:rPr>
      </w:pPr>
    </w:p>
    <w:p>
      <w:pPr>
        <w:ind w:left="348" w:right="3259" w:hanging="348"/>
        <w:spacing w:after="0" w:line="401" w:lineRule="auto"/>
        <w:tabs>
          <w:tab w:leader="none" w:pos="348" w:val="left"/>
        </w:tabs>
        <w:numPr>
          <w:ilvl w:val="0"/>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2,584,000 shares subject to stock options that are currently exercisable or will become exercisable within 60 days after June 20, 2000.</w:t>
      </w:r>
    </w:p>
    <w:p>
      <w:pPr>
        <w:spacing w:after="0" w:line="158"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69</w:t>
      </w:r>
    </w:p>
    <w:p>
      <w:pPr>
        <w:sectPr>
          <w:pgSz w:w="11900" w:h="16838" w:orient="portrait"/>
          <w:cols w:equalWidth="0" w:num="1">
            <w:col w:w="10227"/>
          </w:cols>
          <w:pgMar w:left="232" w:top="263" w:right="1440" w:bottom="1440" w:gutter="0" w:footer="0" w:header="0"/>
        </w:sectPr>
      </w:pPr>
    </w:p>
    <w:bookmarkStart w:id="74" w:name="page75"/>
    <w:bookmarkEnd w:id="74"/>
    <w:p>
      <w:pPr>
        <w:ind w:left="260"/>
        <w:spacing w:after="0"/>
        <w:rPr>
          <w:sz w:val="20"/>
          <w:szCs w:val="20"/>
          <w:color w:val="auto"/>
        </w:rPr>
      </w:pPr>
      <w:r>
        <w:rPr>
          <w:rFonts w:ascii="Courier New" w:cs="Courier New" w:eastAsia="Courier New" w:hAnsi="Courier New"/>
          <w:sz w:val="15"/>
          <w:szCs w:val="15"/>
          <w:color w:val="auto"/>
        </w:rPr>
        <w:t>71</w:t>
      </w:r>
    </w:p>
    <w:p>
      <w:pPr>
        <w:spacing w:after="0" w:line="174"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DESCRIPTION OF CAPITAL STOCK</w:t>
      </w:r>
    </w:p>
    <w:p>
      <w:pPr>
        <w:spacing w:after="0" w:line="174" w:lineRule="exact"/>
        <w:rPr>
          <w:sz w:val="20"/>
          <w:szCs w:val="20"/>
          <w:color w:val="auto"/>
        </w:rPr>
      </w:pPr>
    </w:p>
    <w:p>
      <w:pPr>
        <w:ind w:right="3079" w:firstLine="447"/>
        <w:spacing w:after="0" w:line="301" w:lineRule="auto"/>
        <w:rPr>
          <w:sz w:val="20"/>
          <w:szCs w:val="20"/>
          <w:color w:val="auto"/>
        </w:rPr>
      </w:pPr>
      <w:r>
        <w:rPr>
          <w:rFonts w:ascii="Courier New" w:cs="Courier New" w:eastAsia="Courier New" w:hAnsi="Courier New"/>
          <w:sz w:val="15"/>
          <w:szCs w:val="15"/>
          <w:color w:val="auto"/>
        </w:rPr>
        <w:t>Our authorized share capital consists of $500,000, divided into 242,000,000 shares of common stock, $0.002 par value per share, and 8,000,000 shares of preferred stock, $0.002 par value per share.</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COMMON STOCK</w:t>
      </w:r>
    </w:p>
    <w:p>
      <w:pPr>
        <w:spacing w:after="0" w:line="174"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As of April 30, 2000, there were 76,211,425 shares of our common stock issued and outstanding, held of record by approximately 258 shareholders. The number of shares of common stock outstanding has been adjusted to reflect the conversion when this offering closes of 6,632,376 outstanding shares of preferred stock into 26,529,504 shares of common stock, at a conversion ratio of four shares of common stock for each share of preferred stock. In the event of our liquidation, dissolution or winding up, holders of common stock would be entitled to receive all of our assets, pro rata, after payment of all our debts and liabilities, and any liquidation payment that we may be required to pay to our preferred shareholders on the date of liquidation. The shares of common stock do not have preemptive or conversion rights or other subscription rights and there are no redemption or sinking fund provisions. The outstanding shares of common stock are, and the shares of common stock offered hereby, when issued and upon our receipt of the full purchase price therefore, will be, fully paid and nonassessable.</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PREFERRED STOCK</w:t>
      </w:r>
    </w:p>
    <w:p>
      <w:pPr>
        <w:spacing w:after="0" w:line="174" w:lineRule="exact"/>
        <w:rPr>
          <w:sz w:val="20"/>
          <w:szCs w:val="20"/>
          <w:color w:val="auto"/>
        </w:rPr>
      </w:pPr>
    </w:p>
    <w:p>
      <w:pPr>
        <w:ind w:right="3259" w:firstLine="447"/>
        <w:spacing w:after="0" w:line="301" w:lineRule="auto"/>
        <w:rPr>
          <w:sz w:val="20"/>
          <w:szCs w:val="20"/>
          <w:color w:val="auto"/>
        </w:rPr>
      </w:pPr>
      <w:r>
        <w:rPr>
          <w:rFonts w:ascii="Courier New" w:cs="Courier New" w:eastAsia="Courier New" w:hAnsi="Courier New"/>
          <w:sz w:val="15"/>
          <w:szCs w:val="15"/>
          <w:color w:val="auto"/>
        </w:rPr>
        <w:t>The Board of Directors is authorized to issue up to 8,000,000 shares of preferred stock in one or more series. The Board of Directors may, without any further approval of our shareholders:</w:t>
      </w:r>
    </w:p>
    <w:p>
      <w:pPr>
        <w:spacing w:after="0" w:line="49" w:lineRule="exact"/>
        <w:rPr>
          <w:sz w:val="20"/>
          <w:szCs w:val="20"/>
          <w:color w:val="auto"/>
        </w:rPr>
      </w:pPr>
    </w:p>
    <w:p>
      <w:pPr>
        <w:ind w:left="700" w:right="3259" w:hanging="172"/>
        <w:spacing w:after="0" w:line="281" w:lineRule="auto"/>
        <w:tabs>
          <w:tab w:leader="none" w:pos="70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64" w:lineRule="exact"/>
        <w:rPr>
          <w:rFonts w:ascii="Courier New" w:cs="Courier New" w:eastAsia="Courier New" w:hAnsi="Courier New"/>
          <w:sz w:val="15"/>
          <w:szCs w:val="15"/>
          <w:color w:val="auto"/>
        </w:rPr>
      </w:pPr>
    </w:p>
    <w:p>
      <w:pPr>
        <w:ind w:left="700" w:right="3519" w:hanging="172"/>
        <w:spacing w:after="0" w:line="359" w:lineRule="auto"/>
        <w:tabs>
          <w:tab w:leader="none" w:pos="70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number of shares and designation of any series of preferred stock.</w:t>
      </w:r>
    </w:p>
    <w:p>
      <w:pPr>
        <w:spacing w:after="0" w:line="8"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Although the Board of Directors presently does not intend to do so, it could issue shares of preferred stock with voting and conversion rights which could adversely affect the voting power and other rights of the holders of common stock, including the loss of voting control to others, without obtaining further approval of our shareholders. The issuance of shares of preferred stock could delay or prevent a change in control of this company, without further action by our shareholders.</w:t>
      </w:r>
    </w:p>
    <w:p>
      <w:pPr>
        <w:spacing w:after="0" w:line="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 LAW</w:t>
      </w:r>
    </w:p>
    <w:p>
      <w:pPr>
        <w:spacing w:after="0" w:line="17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We were incorporated as an exempted Bermuda company under The Companies Act, 1981 of Bermuda. This means that we are exempted from the provisions of Bermuda law which stipulate that at least 60% of our equity must be beneficially owned by Bermudians. 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 Because this summary does not contain all of the information set forth in the Bermuda law provisions or our organizational documents, we encourage you to read those documents.</w:t>
      </w:r>
    </w:p>
    <w:p>
      <w:pPr>
        <w:spacing w:after="0" w:line="87"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DIVIDENDS. Bermuda law authorizes a company to declare or pay a dividend or make a distribution out of contributed surplus, unless,</w:t>
      </w:r>
    </w:p>
    <w:p>
      <w:pPr>
        <w:spacing w:after="0" w:line="8" w:lineRule="exact"/>
        <w:rPr>
          <w:sz w:val="20"/>
          <w:szCs w:val="20"/>
          <w:color w:val="auto"/>
        </w:rPr>
      </w:pPr>
    </w:p>
    <w:p>
      <w:pPr>
        <w:ind w:left="700" w:hanging="172"/>
        <w:spacing w:after="0"/>
        <w:tabs>
          <w:tab w:leader="none" w:pos="70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would not be able to pay its debts as they become due, or</w:t>
      </w:r>
    </w:p>
    <w:p>
      <w:pPr>
        <w:spacing w:after="0" w:line="174" w:lineRule="exact"/>
        <w:rPr>
          <w:rFonts w:ascii="Courier New" w:cs="Courier New" w:eastAsia="Courier New" w:hAnsi="Courier New"/>
          <w:sz w:val="15"/>
          <w:szCs w:val="15"/>
          <w:color w:val="auto"/>
        </w:rPr>
      </w:pPr>
    </w:p>
    <w:p>
      <w:pPr>
        <w:ind w:left="700" w:right="3079" w:hanging="172"/>
        <w:spacing w:after="0" w:line="301" w:lineRule="auto"/>
        <w:tabs>
          <w:tab w:leader="none" w:pos="70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realizable value of the company's total assets would thereby be less than the aggregate of its liabilities and its issued share capital and share premium accounts.</w:t>
      </w:r>
    </w:p>
    <w:p>
      <w:pPr>
        <w:spacing w:after="0" w:line="4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70</w:t>
      </w:r>
    </w:p>
    <w:p>
      <w:pPr>
        <w:sectPr>
          <w:pgSz w:w="11900" w:h="16838" w:orient="portrait"/>
          <w:cols w:equalWidth="0" w:num="1">
            <w:col w:w="10219"/>
          </w:cols>
          <w:pgMar w:left="240" w:top="263" w:right="1440" w:bottom="1440" w:gutter="0" w:footer="0" w:header="0"/>
        </w:sectPr>
      </w:pPr>
    </w:p>
    <w:bookmarkStart w:id="75" w:name="page76"/>
    <w:bookmarkEnd w:id="75"/>
    <w:p>
      <w:pPr>
        <w:ind w:left="260"/>
        <w:spacing w:after="0"/>
        <w:rPr>
          <w:sz w:val="20"/>
          <w:szCs w:val="20"/>
          <w:color w:val="auto"/>
        </w:rPr>
      </w:pPr>
      <w:r>
        <w:rPr>
          <w:rFonts w:ascii="Courier New" w:cs="Courier New" w:eastAsia="Courier New" w:hAnsi="Courier New"/>
          <w:sz w:val="15"/>
          <w:szCs w:val="15"/>
          <w:color w:val="auto"/>
        </w:rPr>
        <w:t>72</w:t>
      </w:r>
    </w:p>
    <w:p>
      <w:pPr>
        <w:spacing w:after="0" w:line="174"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VOTING RIGHTS. Unless otherwise provided by the Companies Act or a company's bye-laws, under Bermuda law, questions brought before a general meeting of shareholders are decided by the vote of a majority of the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78" w:lineRule="exact"/>
        <w:rPr>
          <w:sz w:val="20"/>
          <w:szCs w:val="20"/>
          <w:color w:val="auto"/>
        </w:rPr>
      </w:pPr>
    </w:p>
    <w:p>
      <w:pPr>
        <w:ind w:left="700" w:hanging="172"/>
        <w:spacing w:after="0"/>
        <w:tabs>
          <w:tab w:leader="none" w:pos="70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chairman of the meeting,</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three shareholders present in person or by proxy,</w:t>
      </w:r>
    </w:p>
    <w:p>
      <w:pPr>
        <w:spacing w:after="0" w:line="174" w:lineRule="exact"/>
        <w:rPr>
          <w:rFonts w:ascii="Courier New" w:cs="Courier New" w:eastAsia="Courier New" w:hAnsi="Courier New"/>
          <w:sz w:val="15"/>
          <w:szCs w:val="15"/>
          <w:color w:val="auto"/>
        </w:rPr>
      </w:pPr>
    </w:p>
    <w:p>
      <w:pPr>
        <w:jc w:val="both"/>
        <w:ind w:left="700" w:right="3519" w:hanging="172"/>
        <w:spacing w:after="0" w:line="331" w:lineRule="auto"/>
        <w:tabs>
          <w:tab w:leader="none" w:pos="700" w:val="left"/>
        </w:tabs>
        <w:numPr>
          <w:ilvl w:val="0"/>
          <w:numId w:val="5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shareholder or shareholders present in person or represented by proxy and holding between them not less than one-tenth of the total voting rights of all the shareholders having the right to vote, or</w:t>
      </w:r>
    </w:p>
    <w:p>
      <w:pPr>
        <w:spacing w:after="0" w:line="31" w:lineRule="exact"/>
        <w:rPr>
          <w:rFonts w:ascii="Courier New" w:cs="Courier New" w:eastAsia="Courier New" w:hAnsi="Courier New"/>
          <w:sz w:val="14"/>
          <w:szCs w:val="14"/>
          <w:color w:val="auto"/>
        </w:rPr>
      </w:pPr>
    </w:p>
    <w:p>
      <w:pPr>
        <w:ind w:left="700" w:right="3079" w:hanging="172"/>
        <w:spacing w:after="0" w:line="272" w:lineRule="auto"/>
        <w:tabs>
          <w:tab w:leader="none" w:pos="70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to vote at the meeting.</w:t>
      </w:r>
    </w:p>
    <w:p>
      <w:pPr>
        <w:spacing w:after="0" w:line="69"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At our annual general meeting on June 17, 2000, we received the approval of our shareholders of an amendment and restatement of our Bye-laws requiring two-thirds of the outstanding shares to approve amendments to the provisions of our Bye-laws.</w:t>
      </w:r>
    </w:p>
    <w:p>
      <w:pPr>
        <w:spacing w:after="0" w:line="64"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RIGHTS IN LIQUIDATION. Under Bermuda law, in the event of liquidation, dissolution or winding up of a company, the proceeds of such liquidation, dissolution or winding up are distributed pro rata among the holders of common stock, after satisfaction in full of all claims of creditors and subject to the preferential rights accorded to any series of preferred stock.</w:t>
      </w:r>
    </w:p>
    <w:p>
      <w:pPr>
        <w:spacing w:after="0" w:line="69"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MEETINGS OF SHAREHOLDERS. Under Bermuda law, a company is required to convene at least one general shareholders' meeting per calendar year. Bermuda law provides that a special general meeting must be called by the board of directors and must be called upon the request of shareholders holding not less than 10% of such of the paid-up capital of the company having the right to vote. 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87"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constitutes a quorum.</w:t>
      </w:r>
    </w:p>
    <w:p>
      <w:pPr>
        <w:spacing w:after="0" w:line="69" w:lineRule="exact"/>
        <w:rPr>
          <w:sz w:val="20"/>
          <w:szCs w:val="20"/>
          <w:color w:val="auto"/>
        </w:rPr>
      </w:pPr>
    </w:p>
    <w:p>
      <w:pPr>
        <w:ind w:right="3259" w:firstLine="447"/>
        <w:spacing w:after="0" w:line="281" w:lineRule="auto"/>
        <w:rPr>
          <w:sz w:val="20"/>
          <w:szCs w:val="20"/>
          <w:color w:val="auto"/>
        </w:rPr>
      </w:pPr>
      <w:r>
        <w:rPr>
          <w:rFonts w:ascii="Courier New" w:cs="Courier New" w:eastAsia="Courier New" w:hAnsi="Courier New"/>
          <w:sz w:val="15"/>
          <w:szCs w:val="15"/>
          <w:color w:val="auto"/>
        </w:rPr>
        <w:t>ACCESS TO BOOKS AND RECORDS AND DISSEMINATION OF INFORMATION. Members of the general public have the right to inspect the public documents of a company available at the office of the Registrar of Companies in Bermuda. These documents include:</w:t>
      </w:r>
    </w:p>
    <w:p>
      <w:pPr>
        <w:spacing w:after="0" w:line="64" w:lineRule="exact"/>
        <w:rPr>
          <w:sz w:val="20"/>
          <w:szCs w:val="20"/>
          <w:color w:val="auto"/>
        </w:rPr>
      </w:pPr>
    </w:p>
    <w:p>
      <w:pPr>
        <w:ind w:left="700" w:hanging="172"/>
        <w:spacing w:after="0"/>
        <w:tabs>
          <w:tab w:leader="none" w:pos="70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Memorandum of Association (including its objects and powers),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amendment of our Memorandum of Association.</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addition, our shareholders have the right to inspect:</w:t>
      </w:r>
    </w:p>
    <w:p>
      <w:pPr>
        <w:spacing w:after="0" w:line="174" w:lineRule="exact"/>
        <w:rPr>
          <w:sz w:val="20"/>
          <w:szCs w:val="20"/>
          <w:color w:val="auto"/>
        </w:rPr>
      </w:pPr>
    </w:p>
    <w:p>
      <w:pPr>
        <w:ind w:left="700" w:hanging="172"/>
        <w:spacing w:after="0"/>
        <w:tabs>
          <w:tab w:leader="none" w:pos="70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Bye-laws,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minutes of general meetings, and</w:t>
      </w:r>
    </w:p>
    <w:p>
      <w:pPr>
        <w:spacing w:after="0" w:line="174" w:lineRule="exact"/>
        <w:rPr>
          <w:rFonts w:ascii="Courier New" w:cs="Courier New" w:eastAsia="Courier New" w:hAnsi="Courier New"/>
          <w:sz w:val="15"/>
          <w:szCs w:val="15"/>
          <w:color w:val="auto"/>
        </w:rPr>
      </w:pPr>
    </w:p>
    <w:p>
      <w:pPr>
        <w:ind w:left="700" w:right="3159" w:hanging="172"/>
        <w:spacing w:after="0" w:line="359" w:lineRule="auto"/>
        <w:tabs>
          <w:tab w:leader="none" w:pos="70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audited financial statements, which must be presented at the annual general meeting.</w:t>
      </w:r>
    </w:p>
    <w:p>
      <w:pPr>
        <w:spacing w:after="0" w:line="8" w:lineRule="exact"/>
        <w:rPr>
          <w:sz w:val="20"/>
          <w:szCs w:val="20"/>
          <w:color w:val="auto"/>
        </w:rPr>
      </w:pPr>
    </w:p>
    <w:p>
      <w:pPr>
        <w:jc w:val="both"/>
        <w:ind w:right="3079" w:firstLine="447"/>
        <w:spacing w:after="0" w:line="256" w:lineRule="auto"/>
        <w:rPr>
          <w:sz w:val="20"/>
          <w:szCs w:val="20"/>
          <w:color w:val="auto"/>
        </w:rPr>
      </w:pPr>
      <w:r>
        <w:rPr>
          <w:rFonts w:ascii="Courier New" w:cs="Courier New" w:eastAsia="Courier New" w:hAnsi="Courier New"/>
          <w:sz w:val="15"/>
          <w:szCs w:val="15"/>
          <w:color w:val="auto"/>
        </w:rPr>
        <w:t>Our register of shareholders is also open to inspection by our shareholders without charge and to members of the general public, upon the payment of a fee. We are required to maintain our share</w:t>
      </w:r>
    </w:p>
    <w:p>
      <w:pPr>
        <w:ind w:left="3480"/>
        <w:spacing w:after="0"/>
        <w:rPr>
          <w:sz w:val="20"/>
          <w:szCs w:val="20"/>
          <w:color w:val="auto"/>
        </w:rPr>
      </w:pPr>
      <w:r>
        <w:rPr>
          <w:rFonts w:ascii="Courier New" w:cs="Courier New" w:eastAsia="Courier New" w:hAnsi="Courier New"/>
          <w:sz w:val="15"/>
          <w:szCs w:val="15"/>
          <w:color w:val="auto"/>
        </w:rPr>
        <w:t>71</w:t>
      </w:r>
    </w:p>
    <w:p>
      <w:pPr>
        <w:sectPr>
          <w:pgSz w:w="11900" w:h="16838" w:orient="portrait"/>
          <w:cols w:equalWidth="0" w:num="1">
            <w:col w:w="10219"/>
          </w:cols>
          <w:pgMar w:left="240" w:top="263" w:right="1440" w:bottom="1440" w:gutter="0" w:footer="0" w:header="0"/>
        </w:sectPr>
      </w:pPr>
    </w:p>
    <w:bookmarkStart w:id="76" w:name="page77"/>
    <w:bookmarkEnd w:id="76"/>
    <w:p>
      <w:pPr>
        <w:ind w:left="260"/>
        <w:spacing w:after="0"/>
        <w:rPr>
          <w:sz w:val="20"/>
          <w:szCs w:val="20"/>
          <w:color w:val="auto"/>
        </w:rPr>
      </w:pPr>
      <w:r>
        <w:rPr>
          <w:rFonts w:ascii="Courier New" w:cs="Courier New" w:eastAsia="Courier New" w:hAnsi="Courier New"/>
          <w:sz w:val="15"/>
          <w:szCs w:val="15"/>
          <w:color w:val="auto"/>
        </w:rPr>
        <w:t>73</w:t>
      </w:r>
    </w:p>
    <w:p>
      <w:pPr>
        <w:spacing w:after="0" w:line="174" w:lineRule="exact"/>
        <w:rPr>
          <w:sz w:val="20"/>
          <w:szCs w:val="20"/>
          <w:color w:val="auto"/>
        </w:rPr>
      </w:pPr>
    </w:p>
    <w:p>
      <w:pPr>
        <w:ind w:right="3079"/>
        <w:spacing w:after="0" w:line="266" w:lineRule="auto"/>
        <w:rPr>
          <w:sz w:val="20"/>
          <w:szCs w:val="20"/>
          <w:color w:val="auto"/>
        </w:rPr>
      </w:pPr>
      <w:r>
        <w:rPr>
          <w:rFonts w:ascii="Courier New" w:cs="Courier New" w:eastAsia="Courier New" w:hAnsi="Courier New"/>
          <w:sz w:val="15"/>
          <w:szCs w:val="15"/>
          <w:color w:val="auto"/>
        </w:rPr>
        <w:t>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74" w:lineRule="exact"/>
        <w:rPr>
          <w:sz w:val="20"/>
          <w:szCs w:val="20"/>
          <w:color w:val="auto"/>
        </w:rPr>
      </w:pPr>
    </w:p>
    <w:p>
      <w:pPr>
        <w:ind w:right="3339" w:firstLine="447"/>
        <w:spacing w:after="0" w:line="281" w:lineRule="auto"/>
        <w:rPr>
          <w:sz w:val="20"/>
          <w:szCs w:val="20"/>
          <w:color w:val="auto"/>
        </w:rPr>
      </w:pPr>
      <w:r>
        <w:rPr>
          <w:rFonts w:ascii="Courier New" w:cs="Courier New" w:eastAsia="Courier New" w:hAnsi="Courier New"/>
          <w:sz w:val="15"/>
          <w:szCs w:val="15"/>
          <w:color w:val="auto"/>
        </w:rPr>
        <w:t>ELECTION OR REMOVAL OF DIRECTORS. Under Bermuda law and our Bye-laws, directors are elected at the annual general meeting for a term of one year or until their successors are elected or appointed, unless they resign or are earlier removed.</w:t>
      </w:r>
    </w:p>
    <w:p>
      <w:pPr>
        <w:spacing w:after="0" w:line="6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the board of directors.</w:t>
      </w:r>
    </w:p>
    <w:p>
      <w:pPr>
        <w:spacing w:after="0" w:line="81"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At our annual general meeting on June 17, 2000, we received the approval of our shareholders of an amendment and restatement of our Bye-laws providing for a classified Board of Directors with staggered terms and limiting the removal of directors without cause.</w:t>
      </w:r>
    </w:p>
    <w:p>
      <w:pPr>
        <w:spacing w:after="0" w:line="6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AMENDMENT OF MEMORANDUM OF ASSOCIATION AND BYE-LAWS. Bermuda law provides that the memorandum of association of a company may be amended by a resolution passed at a general meeting of shareholders after due notice has been given. An amendment to the memorandum of association, other than an amendment which alters or reduces a company's share capital, also requires the approval of the Bermuda Minister of Finance, who may grant or withhold approval at his or her discretion. The directors may amend the bye-laws, but the amendment must be approved by the shareholders at a general meeting.</w:t>
      </w:r>
    </w:p>
    <w:p>
      <w:pPr>
        <w:spacing w:after="0" w:line="81" w:lineRule="exact"/>
        <w:rPr>
          <w:sz w:val="20"/>
          <w:szCs w:val="20"/>
          <w:color w:val="auto"/>
        </w:rPr>
      </w:pPr>
    </w:p>
    <w:p>
      <w:pPr>
        <w:ind w:right="3079" w:firstLine="447"/>
        <w:spacing w:after="0" w:line="251" w:lineRule="auto"/>
        <w:rPr>
          <w:sz w:val="20"/>
          <w:szCs w:val="20"/>
          <w:color w:val="auto"/>
        </w:rPr>
      </w:pPr>
      <w:r>
        <w:rPr>
          <w:rFonts w:ascii="Courier New" w:cs="Courier New" w:eastAsia="Courier New" w:hAnsi="Courier New"/>
          <w:sz w:val="15"/>
          <w:szCs w:val="15"/>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 The Companies Act does not state the grounds on which an annulment would be applied and we can find no judicial interpretation in Bermuda in which grounds for annulment have been considered.</w:t>
      </w:r>
    </w:p>
    <w:p>
      <w:pPr>
        <w:spacing w:after="0" w:line="87"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APPRAISAL RIGHTS AND SHAREHOLDER SUITS. Under Bermuda law, in the event of a consolidation or amalgamation of two companies,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 and of the holders of each class of such shares.</w:t>
      </w:r>
    </w:p>
    <w:p>
      <w:pPr>
        <w:spacing w:after="0" w:line="78"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w:t>
      </w:r>
    </w:p>
    <w:p>
      <w:pPr>
        <w:spacing w:after="0" w:line="69" w:lineRule="exact"/>
        <w:rPr>
          <w:sz w:val="20"/>
          <w:szCs w:val="20"/>
          <w:color w:val="auto"/>
        </w:rPr>
      </w:pPr>
    </w:p>
    <w:p>
      <w:pPr>
        <w:ind w:left="700" w:hanging="172"/>
        <w:spacing w:after="0"/>
        <w:tabs>
          <w:tab w:leader="none" w:pos="70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be beyond the corporate power of the company,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be illegal,</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72</w:t>
      </w:r>
    </w:p>
    <w:p>
      <w:pPr>
        <w:sectPr>
          <w:pgSz w:w="11900" w:h="16838" w:orient="portrait"/>
          <w:cols w:equalWidth="0" w:num="1">
            <w:col w:w="10219"/>
          </w:cols>
          <w:pgMar w:left="240" w:top="262" w:right="1440" w:bottom="1440" w:gutter="0" w:footer="0" w:header="0"/>
        </w:sectPr>
      </w:pPr>
    </w:p>
    <w:bookmarkStart w:id="77" w:name="page78"/>
    <w:bookmarkEnd w:id="77"/>
    <w:p>
      <w:pPr>
        <w:ind w:left="260"/>
        <w:spacing w:after="0"/>
        <w:rPr>
          <w:sz w:val="20"/>
          <w:szCs w:val="20"/>
          <w:color w:val="auto"/>
        </w:rPr>
      </w:pPr>
      <w:r>
        <w:rPr>
          <w:rFonts w:ascii="Courier New" w:cs="Courier New" w:eastAsia="Courier New" w:hAnsi="Courier New"/>
          <w:sz w:val="15"/>
          <w:szCs w:val="15"/>
          <w:color w:val="auto"/>
        </w:rPr>
        <w:t>74</w:t>
      </w:r>
    </w:p>
    <w:p>
      <w:pPr>
        <w:spacing w:after="0" w:line="174" w:lineRule="exact"/>
        <w:rPr>
          <w:sz w:val="20"/>
          <w:szCs w:val="20"/>
          <w:color w:val="auto"/>
        </w:rPr>
      </w:pPr>
    </w:p>
    <w:p>
      <w:pPr>
        <w:ind w:left="700" w:hanging="172"/>
        <w:spacing w:after="0"/>
        <w:tabs>
          <w:tab w:leader="none" w:pos="70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violate the company's memorandum of association or bye-laws, or</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involve the fraud or dishonesty of a director or officer.</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160" w:type="dxa"/>
            <w:vAlign w:val="bottom"/>
          </w:tcPr>
          <w:p>
            <w:pPr>
              <w:jc w:val="right"/>
              <w:spacing w:after="0"/>
              <w:rPr>
                <w:sz w:val="20"/>
                <w:szCs w:val="20"/>
                <w:color w:val="auto"/>
              </w:rPr>
            </w:pPr>
            <w:r>
              <w:rPr>
                <w:rFonts w:ascii="Courier New" w:cs="Courier New" w:eastAsia="Courier New" w:hAnsi="Courier New"/>
                <w:sz w:val="15"/>
                <w:szCs w:val="15"/>
                <w:color w:val="auto"/>
              </w:rPr>
              <w:t>Furthermore, consideration would be given</w:t>
            </w:r>
          </w:p>
        </w:tc>
        <w:tc>
          <w:tcPr>
            <w:tcW w:w="2980" w:type="dxa"/>
            <w:vAlign w:val="bottom"/>
          </w:tcPr>
          <w:p>
            <w:pPr>
              <w:ind w:left="40"/>
              <w:spacing w:after="0"/>
              <w:rPr>
                <w:sz w:val="20"/>
                <w:szCs w:val="20"/>
                <w:color w:val="auto"/>
              </w:rPr>
            </w:pPr>
            <w:r>
              <w:rPr>
                <w:rFonts w:ascii="Courier New" w:cs="Courier New" w:eastAsia="Courier New" w:hAnsi="Courier New"/>
                <w:sz w:val="15"/>
                <w:szCs w:val="15"/>
                <w:color w:val="auto"/>
              </w:rPr>
              <w:t>by the Bermuda courts to acts</w:t>
            </w:r>
          </w:p>
        </w:tc>
      </w:tr>
      <w:tr>
        <w:trPr>
          <w:trHeight w:val="172"/>
        </w:trPr>
        <w:tc>
          <w:tcPr>
            <w:tcW w:w="4160" w:type="dxa"/>
            <w:vAlign w:val="bottom"/>
          </w:tcPr>
          <w:p>
            <w:pPr>
              <w:jc w:val="right"/>
              <w:spacing w:after="0"/>
              <w:rPr>
                <w:sz w:val="20"/>
                <w:szCs w:val="20"/>
                <w:color w:val="auto"/>
              </w:rPr>
            </w:pPr>
            <w:r>
              <w:rPr>
                <w:rFonts w:ascii="Courier New" w:cs="Courier New" w:eastAsia="Courier New" w:hAnsi="Courier New"/>
                <w:sz w:val="15"/>
                <w:szCs w:val="15"/>
                <w:color w:val="auto"/>
                <w:w w:val="98"/>
              </w:rPr>
              <w:t>that are alleged to constitute a fraud against</w:t>
            </w:r>
          </w:p>
        </w:tc>
        <w:tc>
          <w:tcPr>
            <w:tcW w:w="2980" w:type="dxa"/>
            <w:vAlign w:val="bottom"/>
          </w:tcPr>
          <w:p>
            <w:pPr>
              <w:ind w:left="40"/>
              <w:spacing w:after="0"/>
              <w:rPr>
                <w:sz w:val="20"/>
                <w:szCs w:val="20"/>
                <w:color w:val="auto"/>
              </w:rPr>
            </w:pPr>
            <w:r>
              <w:rPr>
                <w:rFonts w:ascii="Courier New" w:cs="Courier New" w:eastAsia="Courier New" w:hAnsi="Courier New"/>
                <w:sz w:val="15"/>
                <w:szCs w:val="15"/>
                <w:color w:val="auto"/>
                <w:w w:val="98"/>
              </w:rPr>
              <w:t>the minority shareholders or, for</w:t>
            </w:r>
          </w:p>
        </w:tc>
      </w:tr>
      <w:tr>
        <w:trPr>
          <w:trHeight w:val="172"/>
        </w:trPr>
        <w:tc>
          <w:tcPr>
            <w:tcW w:w="4160" w:type="dxa"/>
            <w:vAlign w:val="bottom"/>
          </w:tcPr>
          <w:p>
            <w:pPr>
              <w:jc w:val="right"/>
              <w:spacing w:after="0"/>
              <w:rPr>
                <w:sz w:val="20"/>
                <w:szCs w:val="20"/>
                <w:color w:val="auto"/>
              </w:rPr>
            </w:pPr>
            <w:r>
              <w:rPr>
                <w:rFonts w:ascii="Courier New" w:cs="Courier New" w:eastAsia="Courier New" w:hAnsi="Courier New"/>
                <w:sz w:val="15"/>
                <w:szCs w:val="15"/>
                <w:color w:val="auto"/>
                <w:w w:val="98"/>
              </w:rPr>
              <w:t>instance where an act requires the approval of</w:t>
            </w:r>
          </w:p>
        </w:tc>
        <w:tc>
          <w:tcPr>
            <w:tcW w:w="2980" w:type="dxa"/>
            <w:vAlign w:val="bottom"/>
          </w:tcPr>
          <w:p>
            <w:pPr>
              <w:ind w:left="40"/>
              <w:spacing w:after="0"/>
              <w:rPr>
                <w:sz w:val="20"/>
                <w:szCs w:val="20"/>
                <w:color w:val="auto"/>
              </w:rPr>
            </w:pPr>
            <w:r>
              <w:rPr>
                <w:rFonts w:ascii="Courier New" w:cs="Courier New" w:eastAsia="Courier New" w:hAnsi="Courier New"/>
                <w:sz w:val="15"/>
                <w:szCs w:val="15"/>
                <w:color w:val="auto"/>
              </w:rPr>
              <w:t>a greater percentage of the</w:t>
            </w:r>
          </w:p>
        </w:tc>
      </w:tr>
      <w:tr>
        <w:trPr>
          <w:trHeight w:val="252"/>
        </w:trPr>
        <w:tc>
          <w:tcPr>
            <w:tcW w:w="4160" w:type="dxa"/>
            <w:vAlign w:val="bottom"/>
          </w:tcPr>
          <w:p>
            <w:pPr>
              <w:jc w:val="right"/>
              <w:spacing w:after="0"/>
              <w:rPr>
                <w:sz w:val="20"/>
                <w:szCs w:val="20"/>
                <w:color w:val="auto"/>
              </w:rPr>
            </w:pPr>
            <w:r>
              <w:rPr>
                <w:rFonts w:ascii="Courier New" w:cs="Courier New" w:eastAsia="Courier New" w:hAnsi="Courier New"/>
                <w:sz w:val="15"/>
                <w:szCs w:val="15"/>
                <w:color w:val="auto"/>
                <w:w w:val="98"/>
              </w:rPr>
              <w:t>company's shareholders than those who actually</w:t>
            </w:r>
          </w:p>
        </w:tc>
        <w:tc>
          <w:tcPr>
            <w:tcW w:w="2980" w:type="dxa"/>
            <w:vAlign w:val="bottom"/>
          </w:tcPr>
          <w:p>
            <w:pPr>
              <w:ind w:left="40"/>
              <w:spacing w:after="0"/>
              <w:rPr>
                <w:sz w:val="20"/>
                <w:szCs w:val="20"/>
                <w:color w:val="auto"/>
              </w:rPr>
            </w:pPr>
            <w:r>
              <w:rPr>
                <w:rFonts w:ascii="Courier New" w:cs="Courier New" w:eastAsia="Courier New" w:hAnsi="Courier New"/>
                <w:sz w:val="15"/>
                <w:szCs w:val="15"/>
                <w:color w:val="auto"/>
              </w:rPr>
              <w:t>approve it.</w:t>
            </w:r>
          </w:p>
        </w:tc>
      </w:tr>
    </w:tbl>
    <w:p>
      <w:pPr>
        <w:spacing w:after="0" w:line="92"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69"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Claims other than those involving the fraud or dishonesty of a director or officer may be asserted against us, but not against our officers and directors because of the waiver of these claims contained in our Bye-laws. However, claims arising under United States federal securities laws may be asserted against us and our officers and directors. For a description of the risks associated with asserting claims against us or our directors and officers, see the discussion in the "Risk Factors" section of this prospectus.</w:t>
      </w:r>
    </w:p>
    <w:p>
      <w:pPr>
        <w:spacing w:after="0" w:line="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WARRANTS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We have issued the following warrants:</w:t>
      </w:r>
    </w:p>
    <w:p>
      <w:pPr>
        <w:spacing w:after="0" w:line="174" w:lineRule="exact"/>
        <w:rPr>
          <w:sz w:val="20"/>
          <w:szCs w:val="20"/>
          <w:color w:val="auto"/>
        </w:rPr>
      </w:pPr>
    </w:p>
    <w:p>
      <w:pPr>
        <w:ind w:left="620" w:right="3339" w:hanging="181"/>
        <w:spacing w:after="0" w:line="301" w:lineRule="auto"/>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45,000 shares of Series D preferred stock, which will be replaced with a warrant to purchase 180,000 shares of common stock at the closing of this offering;</w:t>
      </w:r>
    </w:p>
    <w:p>
      <w:pPr>
        <w:spacing w:after="0" w:line="48"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60,000 shares of common stock; and</w:t>
      </w:r>
    </w:p>
    <w:p>
      <w:pPr>
        <w:spacing w:after="0" w:line="174" w:lineRule="exact"/>
        <w:rPr>
          <w:rFonts w:ascii="Courier New" w:cs="Courier New" w:eastAsia="Courier New" w:hAnsi="Courier New"/>
          <w:sz w:val="15"/>
          <w:szCs w:val="15"/>
          <w:color w:val="auto"/>
        </w:rPr>
      </w:pPr>
    </w:p>
    <w:p>
      <w:pPr>
        <w:ind w:left="620" w:right="3079" w:hanging="181"/>
        <w:spacing w:after="0" w:line="359" w:lineRule="auto"/>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warrants to purchase 68,852 shares of Series D preferred stock which were exercised on June 7, 2000 and June 20, 2000.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RIGHTS</w:t>
      </w:r>
    </w:p>
    <w:p>
      <w:pPr>
        <w:spacing w:after="0" w:line="174" w:lineRule="exact"/>
        <w:rPr>
          <w:sz w:val="20"/>
          <w:szCs w:val="20"/>
          <w:color w:val="auto"/>
        </w:rPr>
      </w:pPr>
    </w:p>
    <w:p>
      <w:pPr>
        <w:ind w:right="3079" w:firstLine="447"/>
        <w:spacing w:after="0" w:line="268" w:lineRule="auto"/>
        <w:rPr>
          <w:sz w:val="20"/>
          <w:szCs w:val="20"/>
          <w:color w:val="auto"/>
        </w:rPr>
      </w:pPr>
      <w:r>
        <w:rPr>
          <w:rFonts w:ascii="Courier New" w:cs="Courier New" w:eastAsia="Courier New" w:hAnsi="Courier New"/>
          <w:sz w:val="14"/>
          <w:szCs w:val="14"/>
          <w:color w:val="auto"/>
        </w:rPr>
        <w:t>Pursuant to the terms of the Investor Rights Agreement dated September 10, 1999, with our preferred shareholders and warrant holders and their transferees receiving at least 200,000 shares, after this offering the holders of 27,044,912 shares of common stock will have rights with respect to the registration of their respective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is subject to conditions and limitations, including the right of the underwriters of an offering to limit the number of shares included in such offering under various circumstances.</w:t>
      </w:r>
    </w:p>
    <w:p>
      <w:pPr>
        <w:spacing w:after="0" w:line="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ANTI-TAKEOVER PROVISIONS</w:t>
      </w:r>
    </w:p>
    <w:p>
      <w:pPr>
        <w:spacing w:after="0" w:line="346" w:lineRule="exact"/>
        <w:rPr>
          <w:sz w:val="20"/>
          <w:szCs w:val="20"/>
          <w:color w:val="auto"/>
        </w:rPr>
      </w:pPr>
    </w:p>
    <w:p>
      <w:pPr>
        <w:ind w:right="3159" w:firstLine="447"/>
        <w:spacing w:after="0" w:line="301" w:lineRule="auto"/>
        <w:rPr>
          <w:sz w:val="20"/>
          <w:szCs w:val="20"/>
          <w:color w:val="auto"/>
        </w:rPr>
      </w:pPr>
      <w:r>
        <w:rPr>
          <w:rFonts w:ascii="Courier New" w:cs="Courier New" w:eastAsia="Courier New" w:hAnsi="Courier New"/>
          <w:sz w:val="15"/>
          <w:szCs w:val="15"/>
          <w:color w:val="auto"/>
        </w:rPr>
        <w:t>We received the approval of our shareholders at our annual general meeting on June 17, 2000, for an amendment to our Bye-laws. The amendment implemented provisions that may have the effect</w:t>
      </w:r>
    </w:p>
    <w:p>
      <w:pPr>
        <w:spacing w:after="0" w:line="22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73</w:t>
      </w:r>
    </w:p>
    <w:p>
      <w:pPr>
        <w:sectPr>
          <w:pgSz w:w="11900" w:h="16838" w:orient="portrait"/>
          <w:cols w:equalWidth="0" w:num="1">
            <w:col w:w="10219"/>
          </w:cols>
          <w:pgMar w:left="240" w:top="263" w:right="1440" w:bottom="1440" w:gutter="0" w:footer="0" w:header="0"/>
        </w:sectPr>
      </w:pPr>
    </w:p>
    <w:bookmarkStart w:id="78" w:name="page79"/>
    <w:bookmarkEnd w:id="78"/>
    <w:p>
      <w:pPr>
        <w:ind w:left="260"/>
        <w:spacing w:after="0"/>
        <w:rPr>
          <w:sz w:val="20"/>
          <w:szCs w:val="20"/>
          <w:color w:val="auto"/>
        </w:rPr>
      </w:pPr>
      <w:r>
        <w:rPr>
          <w:rFonts w:ascii="Courier New" w:cs="Courier New" w:eastAsia="Courier New" w:hAnsi="Courier New"/>
          <w:sz w:val="15"/>
          <w:szCs w:val="15"/>
          <w:color w:val="auto"/>
        </w:rPr>
        <w:t>75</w:t>
      </w:r>
    </w:p>
    <w:p>
      <w:pPr>
        <w:spacing w:after="0" w:line="174" w:lineRule="exact"/>
        <w:rPr>
          <w:sz w:val="20"/>
          <w:szCs w:val="20"/>
          <w:color w:val="auto"/>
        </w:rPr>
      </w:pPr>
    </w:p>
    <w:p>
      <w:pPr>
        <w:ind w:right="3159"/>
        <w:spacing w:after="0" w:line="359" w:lineRule="auto"/>
        <w:rPr>
          <w:sz w:val="20"/>
          <w:szCs w:val="20"/>
          <w:color w:val="auto"/>
        </w:rPr>
      </w:pPr>
      <w:r>
        <w:rPr>
          <w:rFonts w:ascii="Courier New" w:cs="Courier New" w:eastAsia="Courier New" w:hAnsi="Courier New"/>
          <w:sz w:val="15"/>
          <w:szCs w:val="15"/>
          <w:color w:val="auto"/>
        </w:rPr>
        <w:t>of delaying, deferring or discouraging another person from acquiring control of us. These provisions include:</w:t>
      </w:r>
    </w:p>
    <w:p>
      <w:pPr>
        <w:spacing w:after="0" w:line="8" w:lineRule="exact"/>
        <w:rPr>
          <w:sz w:val="20"/>
          <w:szCs w:val="20"/>
          <w:color w:val="auto"/>
        </w:rPr>
      </w:pPr>
    </w:p>
    <w:p>
      <w:pPr>
        <w:ind w:left="620" w:right="3339" w:hanging="181"/>
        <w:spacing w:after="0" w:line="281" w:lineRule="auto"/>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following the completion of this offering, the approval of holders of two-thirds of the shares entitled to vote at an election of directors shall be required to adopt, amend or repeal our Bye-laws regarding the election and removal of directors;</w:t>
      </w:r>
    </w:p>
    <w:p>
      <w:pPr>
        <w:spacing w:after="0" w:line="64" w:lineRule="exact"/>
        <w:rPr>
          <w:rFonts w:ascii="Courier New" w:cs="Courier New" w:eastAsia="Courier New" w:hAnsi="Courier New"/>
          <w:sz w:val="15"/>
          <w:szCs w:val="15"/>
          <w:color w:val="auto"/>
        </w:rPr>
      </w:pPr>
    </w:p>
    <w:p>
      <w:pPr>
        <w:ind w:left="620" w:right="3079" w:hanging="181"/>
        <w:spacing w:after="0" w:line="262" w:lineRule="auto"/>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and</w:t>
      </w:r>
    </w:p>
    <w:p>
      <w:pPr>
        <w:spacing w:after="0" w:line="77" w:lineRule="exact"/>
        <w:rPr>
          <w:rFonts w:ascii="Courier New" w:cs="Courier New" w:eastAsia="Courier New" w:hAnsi="Courier New"/>
          <w:sz w:val="15"/>
          <w:szCs w:val="15"/>
          <w:color w:val="auto"/>
        </w:rPr>
      </w:pPr>
    </w:p>
    <w:p>
      <w:pPr>
        <w:ind w:left="620" w:right="3339" w:hanging="181"/>
        <w:spacing w:after="0" w:line="281" w:lineRule="auto"/>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will indemnify officers and directors against losses that they may incur in investigations and legal proceedings resulting from their services to us, which may include services in connection with takeover defense measures.</w:t>
      </w:r>
    </w:p>
    <w:p>
      <w:pPr>
        <w:spacing w:after="0" w:line="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TRANSFER AGENT AND REGISTRAR</w:t>
      </w:r>
    </w:p>
    <w:p>
      <w:pPr>
        <w:spacing w:after="0" w:line="174" w:lineRule="exact"/>
        <w:rPr>
          <w:sz w:val="20"/>
          <w:szCs w:val="20"/>
          <w:color w:val="auto"/>
        </w:rPr>
      </w:pPr>
    </w:p>
    <w:p>
      <w:pPr>
        <w:ind w:right="3699" w:firstLine="447"/>
        <w:spacing w:after="0" w:line="359" w:lineRule="auto"/>
        <w:rPr>
          <w:sz w:val="20"/>
          <w:szCs w:val="20"/>
          <w:color w:val="auto"/>
        </w:rPr>
      </w:pPr>
      <w:r>
        <w:rPr>
          <w:rFonts w:ascii="Courier New" w:cs="Courier New" w:eastAsia="Courier New" w:hAnsi="Courier New"/>
          <w:sz w:val="15"/>
          <w:szCs w:val="15"/>
          <w:color w:val="auto"/>
        </w:rPr>
        <w:t>The transfer agent and registrar for our common stock is First Union National Bank.</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LISTING</w:t>
      </w:r>
    </w:p>
    <w:p>
      <w:pPr>
        <w:spacing w:after="0" w:line="174" w:lineRule="exact"/>
        <w:rPr>
          <w:sz w:val="20"/>
          <w:szCs w:val="20"/>
          <w:color w:val="auto"/>
        </w:rPr>
      </w:pPr>
    </w:p>
    <w:p>
      <w:pPr>
        <w:ind w:right="3159" w:firstLine="447"/>
        <w:spacing w:after="0" w:line="359" w:lineRule="auto"/>
        <w:rPr>
          <w:sz w:val="20"/>
          <w:szCs w:val="20"/>
          <w:color w:val="auto"/>
        </w:rPr>
      </w:pPr>
      <w:r>
        <w:rPr>
          <w:rFonts w:ascii="Courier New" w:cs="Courier New" w:eastAsia="Courier New" w:hAnsi="Courier New"/>
          <w:sz w:val="15"/>
          <w:szCs w:val="15"/>
          <w:color w:val="auto"/>
        </w:rPr>
        <w:t>Our common stock has been approved for listing for quotation on the Nasdaq National Market under the trading symbol "MRVL".</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74</w:t>
      </w:r>
    </w:p>
    <w:p>
      <w:pPr>
        <w:sectPr>
          <w:pgSz w:w="11900" w:h="16838" w:orient="portrait"/>
          <w:cols w:equalWidth="0" w:num="1">
            <w:col w:w="10219"/>
          </w:cols>
          <w:pgMar w:left="240" w:top="263" w:right="1440" w:bottom="1440" w:gutter="0" w:footer="0" w:header="0"/>
        </w:sectPr>
      </w:pPr>
    </w:p>
    <w:bookmarkStart w:id="79" w:name="page80"/>
    <w:bookmarkEnd w:id="79"/>
    <w:p>
      <w:pPr>
        <w:ind w:left="260"/>
        <w:spacing w:after="0"/>
        <w:rPr>
          <w:sz w:val="20"/>
          <w:szCs w:val="20"/>
          <w:color w:val="auto"/>
        </w:rPr>
      </w:pPr>
      <w:r>
        <w:rPr>
          <w:rFonts w:ascii="Courier New" w:cs="Courier New" w:eastAsia="Courier New" w:hAnsi="Courier New"/>
          <w:sz w:val="15"/>
          <w:szCs w:val="15"/>
          <w:color w:val="auto"/>
        </w:rPr>
        <w:t>76</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CERTAIN FOREIGN ISSUER CONSIDERATIONS</w:t>
      </w:r>
    </w:p>
    <w:p>
      <w:pPr>
        <w:spacing w:after="0" w:line="174" w:lineRule="exact"/>
        <w:rPr>
          <w:sz w:val="20"/>
          <w:szCs w:val="20"/>
          <w:color w:val="auto"/>
        </w:rPr>
      </w:pPr>
    </w:p>
    <w:p>
      <w:pPr>
        <w:ind w:right="3159" w:firstLine="447"/>
        <w:spacing w:after="0" w:line="288" w:lineRule="auto"/>
        <w:rPr>
          <w:sz w:val="20"/>
          <w:szCs w:val="20"/>
          <w:color w:val="auto"/>
        </w:rPr>
      </w:pPr>
      <w:r>
        <w:rPr>
          <w:rFonts w:ascii="Courier New" w:cs="Courier New" w:eastAsia="Courier New" w:hAnsi="Courier New"/>
          <w:sz w:val="14"/>
          <w:szCs w:val="14"/>
          <w:color w:val="auto"/>
        </w:rPr>
        <w:t>There are no limitations on the rights of foreign nationals or persons non-resident in Bermuda who own our common stock to hold or vote their shares. Because we have been designated as a non-resident for Bermuda exchange control purposes, there are no restrictions in Bermuda on our ability to transfer funds in and out of Bermuda or to pay dividends to United States residents who are holders of our common stock other than in respect of local Bermuda currency.</w:t>
      </w:r>
    </w:p>
    <w:p>
      <w:pPr>
        <w:spacing w:after="0" w:line="62"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In the case of an applicant acting in a special capacity such as an executor or trustee, at the request of the applicant, common stock certificates may record the capacity in which the applicant is acting. Notwithstanding the recording of any such special capacity, we are not bound to investigate or incur any responsibility in respect of the proper administration of any estate or trust. We will not take notice of any trust applicable to any of its shares whether or not we had notice of the trust.</w:t>
      </w:r>
    </w:p>
    <w:p>
      <w:pPr>
        <w:spacing w:after="0" w:line="78"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Under Bermuda law, we are an exempted company. This means that we are exempted from the provisions of Bermuda law that stipulate that at least 60% of the equity must be beneficially owned by Bermudians. Consents under The Exchange Control Act, 1972 of Bermuda and the regulations under that Act have been obtained for the issue and subsequent transfer of the shares of common stock offered by this prospectus to and among persons not resident in Bermuda for exchange control purposes. For exchange control purposes, persons regarded as residents of Bermuda require specific consent under The Exchange Control Act 1972 to purchase shares. The Companies Act permits companies to adopt bye-law provisions relating to the transfer of shares. There are no limitations imposed by Bermuda law, our Memorandum of Association or our Bye-laws, on the right of foreign nationals or nonresidents of Bermuda to hold or vote shares of our common stock for purposes of Section 28 of the Companies Act, which requires that a filing state the minimum subscription that needs to be raised in an offering. There is no minimum subscription which must be raised in this offering.</w:t>
      </w:r>
    </w:p>
    <w:p>
      <w:pPr>
        <w:spacing w:after="0" w:line="92" w:lineRule="exact"/>
        <w:rPr>
          <w:sz w:val="20"/>
          <w:szCs w:val="20"/>
          <w:color w:val="auto"/>
        </w:rPr>
      </w:pPr>
    </w:p>
    <w:p>
      <w:pPr>
        <w:ind w:right="3159" w:firstLine="447"/>
        <w:spacing w:after="0" w:line="301" w:lineRule="auto"/>
        <w:rPr>
          <w:sz w:val="20"/>
          <w:szCs w:val="20"/>
          <w:color w:val="auto"/>
        </w:rPr>
      </w:pPr>
      <w:r>
        <w:rPr>
          <w:rFonts w:ascii="Courier New" w:cs="Courier New" w:eastAsia="Courier New" w:hAnsi="Courier New"/>
          <w:sz w:val="15"/>
          <w:szCs w:val="15"/>
          <w:color w:val="auto"/>
        </w:rPr>
        <w:t>As an exempted company, we may not, unless authorized by our Memorandum of Association or any other act, participate in certain business transactions, including:</w:t>
      </w:r>
    </w:p>
    <w:p>
      <w:pPr>
        <w:spacing w:after="0" w:line="49" w:lineRule="exact"/>
        <w:rPr>
          <w:sz w:val="20"/>
          <w:szCs w:val="20"/>
          <w:color w:val="auto"/>
        </w:rPr>
      </w:pPr>
    </w:p>
    <w:p>
      <w:pPr>
        <w:ind w:left="700" w:right="3259" w:hanging="172"/>
        <w:spacing w:after="0" w:line="301" w:lineRule="auto"/>
        <w:tabs>
          <w:tab w:leader="none" w:pos="70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or holding of land in Bermuda, except as required for our business and held by way of lease or tenancy for terms of not more than 50 years;</w:t>
      </w:r>
    </w:p>
    <w:p>
      <w:pPr>
        <w:spacing w:after="0" w:line="48"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taking of mortgages on land in Bermuda; or</w:t>
      </w:r>
    </w:p>
    <w:p>
      <w:pPr>
        <w:spacing w:after="0" w:line="174" w:lineRule="exact"/>
        <w:rPr>
          <w:rFonts w:ascii="Courier New" w:cs="Courier New" w:eastAsia="Courier New" w:hAnsi="Courier New"/>
          <w:sz w:val="15"/>
          <w:szCs w:val="15"/>
          <w:color w:val="auto"/>
        </w:rPr>
      </w:pPr>
    </w:p>
    <w:p>
      <w:pPr>
        <w:ind w:left="700" w:right="3699" w:hanging="172"/>
        <w:spacing w:after="0" w:line="301" w:lineRule="auto"/>
        <w:tabs>
          <w:tab w:leader="none" w:pos="70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carrying on of business of any kind in Bermuda, except in furtherance of our business carried on outside Bermuda or under a license granted by the Bermuda Minister of Finance.</w:t>
      </w:r>
    </w:p>
    <w:p>
      <w:pPr>
        <w:spacing w:after="0" w:line="49"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The Bermuda government actively encourages foreign investment in exempted entities which, like us, are based in Bermuda but do not operate in competition with local business. In addition to having no restrictions on the degree of foreign ownership, we are not subject to taxes on its income or dividends or to any foreign exchange controls in Bermuda. In addition, there is no capital gains tax in Bermuda, and we can accumulate, as required, without limitation.</w:t>
      </w:r>
    </w:p>
    <w:p>
      <w:pPr>
        <w:spacing w:after="0" w:line="7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We have been advised by our legal advisor in Bermuda, Conyers Dill &amp; Pearman, that the United States and Bermuda do not currently have a treaty providing for the reciprocal recognition and enforcement of judgments in civil and commercial matters and that a final judgment for the payment of money rendered by any federal or state court in the United States based on civil liability, whether or not based solely on United States federal securities laws, would, therefore, not be automatically enforceable in Bermuda.</w:t>
      </w:r>
    </w:p>
    <w:p>
      <w:pPr>
        <w:spacing w:after="0" w:line="78"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Nevertheless, a final and conclusive judgment obtained in a state court or federal court of the United States based upon a contractual obligation under which a sum of money is payable could be enforced by an action in the Supreme Court of Bermuda, without reexamination of the merits, under the common law doctrine of obligation. A final opinion as to the availability of this remedy could only be given when the facts surrounding the judgment were known but, on general principles, we would</w:t>
      </w:r>
    </w:p>
    <w:p>
      <w:pPr>
        <w:spacing w:after="0" w:line="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75</w:t>
      </w:r>
    </w:p>
    <w:p>
      <w:pPr>
        <w:sectPr>
          <w:pgSz w:w="11900" w:h="16838" w:orient="portrait"/>
          <w:cols w:equalWidth="0" w:num="1">
            <w:col w:w="10219"/>
          </w:cols>
          <w:pgMar w:left="240" w:top="263" w:right="1440" w:bottom="1440" w:gutter="0" w:footer="0" w:header="0"/>
        </w:sectPr>
      </w:pPr>
    </w:p>
    <w:bookmarkStart w:id="80" w:name="page81"/>
    <w:bookmarkEnd w:id="80"/>
    <w:p>
      <w:pPr>
        <w:ind w:left="260"/>
        <w:spacing w:after="0"/>
        <w:rPr>
          <w:sz w:val="20"/>
          <w:szCs w:val="20"/>
          <w:color w:val="auto"/>
        </w:rPr>
      </w:pPr>
      <w:r>
        <w:rPr>
          <w:rFonts w:ascii="Courier New" w:cs="Courier New" w:eastAsia="Courier New" w:hAnsi="Courier New"/>
          <w:sz w:val="15"/>
          <w:szCs w:val="15"/>
          <w:color w:val="auto"/>
        </w:rPr>
        <w:t>77</w:t>
      </w:r>
    </w:p>
    <w:p>
      <w:pPr>
        <w:spacing w:after="0" w:line="174" w:lineRule="exact"/>
        <w:rPr>
          <w:sz w:val="20"/>
          <w:szCs w:val="20"/>
          <w:color w:val="auto"/>
        </w:rPr>
      </w:pPr>
    </w:p>
    <w:p>
      <w:pPr>
        <w:ind w:right="3439"/>
        <w:spacing w:after="0" w:line="359" w:lineRule="auto"/>
        <w:rPr>
          <w:sz w:val="20"/>
          <w:szCs w:val="20"/>
          <w:color w:val="auto"/>
        </w:rPr>
      </w:pPr>
      <w:r>
        <w:rPr>
          <w:rFonts w:ascii="Courier New" w:cs="Courier New" w:eastAsia="Courier New" w:hAnsi="Courier New"/>
          <w:sz w:val="15"/>
          <w:szCs w:val="15"/>
          <w:color w:val="auto"/>
        </w:rPr>
        <w:t>expect an application to be successful on the basis of advice from our legal advisor in Bermuda, provided that the judgment:</w:t>
      </w:r>
    </w:p>
    <w:p>
      <w:pPr>
        <w:spacing w:after="0" w:line="8" w:lineRule="exact"/>
        <w:rPr>
          <w:sz w:val="20"/>
          <w:szCs w:val="20"/>
          <w:color w:val="auto"/>
        </w:rPr>
      </w:pPr>
    </w:p>
    <w:p>
      <w:pPr>
        <w:ind w:left="700" w:hanging="172"/>
        <w:spacing w:after="0"/>
        <w:tabs>
          <w:tab w:leader="none" w:pos="70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final and conclusive;</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not obtained by fraud;</w:t>
      </w:r>
    </w:p>
    <w:p>
      <w:pPr>
        <w:spacing w:after="0" w:line="174" w:lineRule="exact"/>
        <w:rPr>
          <w:rFonts w:ascii="Courier New" w:cs="Courier New" w:eastAsia="Courier New" w:hAnsi="Courier New"/>
          <w:sz w:val="15"/>
          <w:szCs w:val="15"/>
          <w:color w:val="auto"/>
        </w:rPr>
      </w:pPr>
    </w:p>
    <w:p>
      <w:pPr>
        <w:ind w:left="700" w:right="3339" w:hanging="172"/>
        <w:spacing w:after="0" w:line="359" w:lineRule="auto"/>
        <w:tabs>
          <w:tab w:leader="none" w:pos="70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not and its enforcement would not be contrary to public policy of Bermuda;</w:t>
      </w:r>
    </w:p>
    <w:p>
      <w:pPr>
        <w:spacing w:after="0" w:line="7" w:lineRule="exact"/>
        <w:rPr>
          <w:rFonts w:ascii="Courier New" w:cs="Courier New" w:eastAsia="Courier New" w:hAnsi="Courier New"/>
          <w:sz w:val="15"/>
          <w:szCs w:val="15"/>
          <w:color w:val="auto"/>
        </w:rPr>
      </w:pPr>
    </w:p>
    <w:p>
      <w:pPr>
        <w:ind w:left="700" w:right="3079" w:hanging="172"/>
        <w:spacing w:after="0" w:line="359" w:lineRule="auto"/>
        <w:tabs>
          <w:tab w:leader="none" w:pos="70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obtained in circumstances where the proceedings were not contrary to the rules of natural justice; and</w:t>
      </w:r>
    </w:p>
    <w:p>
      <w:pPr>
        <w:spacing w:after="0" w:line="7" w:lineRule="exact"/>
        <w:rPr>
          <w:rFonts w:ascii="Courier New" w:cs="Courier New" w:eastAsia="Courier New" w:hAnsi="Courier New"/>
          <w:sz w:val="15"/>
          <w:szCs w:val="15"/>
          <w:color w:val="auto"/>
        </w:rPr>
      </w:pPr>
    </w:p>
    <w:p>
      <w:pPr>
        <w:ind w:left="700" w:right="3259" w:hanging="172"/>
        <w:spacing w:after="0" w:line="359" w:lineRule="auto"/>
        <w:tabs>
          <w:tab w:leader="none" w:pos="70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the subject of the correct procedures under the law of Bermuda for its enforcement.</w:t>
      </w:r>
    </w:p>
    <w:p>
      <w:pPr>
        <w:spacing w:after="0" w:line="8" w:lineRule="exact"/>
        <w:rPr>
          <w:sz w:val="20"/>
          <w:szCs w:val="20"/>
          <w:color w:val="auto"/>
        </w:rPr>
      </w:pPr>
    </w:p>
    <w:p>
      <w:pPr>
        <w:ind w:right="3259" w:firstLine="447"/>
        <w:spacing w:after="0" w:line="272" w:lineRule="auto"/>
        <w:rPr>
          <w:sz w:val="20"/>
          <w:szCs w:val="20"/>
          <w:color w:val="auto"/>
        </w:rPr>
      </w:pPr>
      <w:r>
        <w:rPr>
          <w:rFonts w:ascii="Courier New" w:cs="Courier New" w:eastAsia="Courier New" w:hAnsi="Courier New"/>
          <w:sz w:val="15"/>
          <w:szCs w:val="15"/>
          <w:color w:val="auto"/>
        </w:rPr>
        <w:t>A Bermuda court may impose civil liability on us or our directors or officers in a suit brought in the Supreme Court of Bermuda against us or those persons with respect to a violation of United States securities law, provided that the facts surrounding the violation would constitute or give rise to a cause of action under Bermuda law.</w:t>
      </w:r>
    </w:p>
    <w:p>
      <w:pPr>
        <w:spacing w:after="0" w:line="69" w:lineRule="exact"/>
        <w:rPr>
          <w:sz w:val="20"/>
          <w:szCs w:val="20"/>
          <w:color w:val="auto"/>
        </w:rPr>
      </w:pPr>
    </w:p>
    <w:p>
      <w:pPr>
        <w:jc w:val="both"/>
        <w:ind w:right="3079"/>
        <w:spacing w:after="0" w:line="283" w:lineRule="auto"/>
        <w:rPr>
          <w:sz w:val="20"/>
          <w:szCs w:val="20"/>
          <w:color w:val="auto"/>
        </w:rPr>
      </w:pPr>
      <w:r>
        <w:rPr>
          <w:rFonts w:ascii="Courier New" w:cs="Courier New" w:eastAsia="Courier New" w:hAnsi="Courier New"/>
          <w:sz w:val="14"/>
          <w:szCs w:val="14"/>
          <w:color w:val="auto"/>
        </w:rPr>
        <w:t>COMPARISON OF BERMUDA AND DELAWARE LAW. The discussion that follows sets forth a comparison of various issues that affect shareholders under the law of the state of Delaware, the state most often chosen as the state of incorporation for U.S. public corporations, and Bermuda law. WE ARE INCORPORATED AS AN EXEMPTED BERMUDA COMPANY UNDER THE COMPANIES ACT, 1981 OF BERMUDA. DELAWARE LAW IS NOT APPLICABLE TO US AND IS PRESENTED HERE SOLELY TO PROVIDE A COMPARISON OF APPLICABLE BERMUDA LAW WITH THAT COMMONLY APPLICABLE TO U.S. PUBLIC CORPORATIONS.</w:t>
      </w:r>
    </w:p>
    <w:p>
      <w:pPr>
        <w:spacing w:after="0" w:line="67" w:lineRule="exact"/>
        <w:rPr>
          <w:sz w:val="20"/>
          <w:szCs w:val="20"/>
          <w:color w:val="auto"/>
        </w:rPr>
      </w:pPr>
    </w:p>
    <w:p>
      <w:pPr>
        <w:ind w:right="3159" w:firstLine="447"/>
        <w:spacing w:after="0" w:line="259" w:lineRule="auto"/>
        <w:rPr>
          <w:sz w:val="20"/>
          <w:szCs w:val="20"/>
          <w:color w:val="auto"/>
        </w:rPr>
      </w:pPr>
      <w:r>
        <w:rPr>
          <w:rFonts w:ascii="Courier New" w:cs="Courier New" w:eastAsia="Courier New" w:hAnsi="Courier New"/>
          <w:sz w:val="15"/>
          <w:szCs w:val="15"/>
          <w:color w:val="auto"/>
        </w:rPr>
        <w:t>INTERESTED DIRECTORS. Bermuda law and our Bye-laws provide that any transaction entered into by us in which a director has an interest is not voidable by us nor can the director be liable to us for any profit realized pursuant to the transaction provided that the nature of the director's interest is disclosed at the first opportunity at a meeting of our directors, or in writing to our directors. Under Delaware law, the law applicable to many U.S. public companies, a transaction with an interested director would not be voidable if:</w:t>
      </w:r>
    </w:p>
    <w:p>
      <w:pPr>
        <w:spacing w:after="0" w:line="81" w:lineRule="exact"/>
        <w:rPr>
          <w:sz w:val="20"/>
          <w:szCs w:val="20"/>
          <w:color w:val="auto"/>
        </w:rPr>
      </w:pPr>
    </w:p>
    <w:p>
      <w:pPr>
        <w:ind w:left="620" w:right="3079" w:hanging="181"/>
        <w:spacing w:after="0" w:line="281" w:lineRule="auto"/>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material facts of the interested director's relationship or interests are disclosed or are known to the board of directors and the board in good faith authorizes the transaction by the affirmative vote of a majority of the disinterested directors;</w:t>
      </w:r>
    </w:p>
    <w:p>
      <w:pPr>
        <w:spacing w:after="0" w:line="64" w:lineRule="exact"/>
        <w:rPr>
          <w:rFonts w:ascii="Courier New" w:cs="Courier New" w:eastAsia="Courier New" w:hAnsi="Courier New"/>
          <w:sz w:val="15"/>
          <w:szCs w:val="15"/>
          <w:color w:val="auto"/>
        </w:rPr>
      </w:pPr>
    </w:p>
    <w:p>
      <w:pPr>
        <w:ind w:left="620" w:right="3079" w:hanging="181"/>
        <w:spacing w:after="0" w:line="281" w:lineRule="auto"/>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material facts are disclosed or are known to the stockholders entitled to vote on the transaction and the transaction is specifically approved in good faith by vote of the majority of shares entitled to vote on the matter; or</w:t>
      </w:r>
    </w:p>
    <w:p>
      <w:pPr>
        <w:spacing w:after="0" w:line="64" w:lineRule="exact"/>
        <w:rPr>
          <w:rFonts w:ascii="Courier New" w:cs="Courier New" w:eastAsia="Courier New" w:hAnsi="Courier New"/>
          <w:sz w:val="15"/>
          <w:szCs w:val="15"/>
          <w:color w:val="auto"/>
        </w:rPr>
      </w:pPr>
    </w:p>
    <w:p>
      <w:pPr>
        <w:ind w:left="620" w:right="3959" w:hanging="181"/>
        <w:spacing w:after="0" w:line="359" w:lineRule="auto"/>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transaction is fair to the corporation as of the time it is authorized, approved or ratified.</w:t>
      </w:r>
    </w:p>
    <w:p>
      <w:pPr>
        <w:spacing w:after="0" w:line="8" w:lineRule="exact"/>
        <w:rPr>
          <w:sz w:val="20"/>
          <w:szCs w:val="20"/>
          <w:color w:val="auto"/>
        </w:rPr>
      </w:pPr>
    </w:p>
    <w:p>
      <w:pPr>
        <w:ind w:right="3519" w:firstLine="447"/>
        <w:spacing w:after="0" w:line="359" w:lineRule="auto"/>
        <w:rPr>
          <w:sz w:val="20"/>
          <w:szCs w:val="20"/>
          <w:color w:val="auto"/>
        </w:rPr>
      </w:pPr>
      <w:r>
        <w:rPr>
          <w:rFonts w:ascii="Courier New" w:cs="Courier New" w:eastAsia="Courier New" w:hAnsi="Courier New"/>
          <w:sz w:val="15"/>
          <w:szCs w:val="15"/>
          <w:color w:val="auto"/>
        </w:rPr>
        <w:t>Under Delaware law, the interested director could be held liable for a transaction in which the director derived an improper personal benefit.</w:t>
      </w:r>
    </w:p>
    <w:p>
      <w:pPr>
        <w:spacing w:after="0" w:line="8" w:lineRule="exact"/>
        <w:rPr>
          <w:sz w:val="20"/>
          <w:szCs w:val="20"/>
          <w:color w:val="auto"/>
        </w:rPr>
      </w:pPr>
    </w:p>
    <w:p>
      <w:pPr>
        <w:ind w:right="3079" w:firstLine="447"/>
        <w:spacing w:after="0" w:line="269" w:lineRule="auto"/>
        <w:rPr>
          <w:sz w:val="20"/>
          <w:szCs w:val="20"/>
          <w:color w:val="auto"/>
        </w:rPr>
      </w:pPr>
      <w:r>
        <w:rPr>
          <w:rFonts w:ascii="Courier New" w:cs="Courier New" w:eastAsia="Courier New" w:hAnsi="Courier New"/>
          <w:sz w:val="14"/>
          <w:szCs w:val="14"/>
          <w:color w:val="auto"/>
        </w:rPr>
        <w:t>MERGERS AND SIMILAR ARRANGEMENTS. We may acquire the business of another Bermuda exempted company or a company incorporated outside Bermuda when the business acquired is within the business purpose set forth in our Memorandum of Association. We may, with the approval of a majority of votes cast at a general meeting of our shareholders at which a quorum is present, amalgamate with another Bermuda company or with a company incorporated outside Bermuda. In the case of an amalgamation, a shareholder may apply to a Bermuda court for a proper valuation of the shareholder's shares if the shareholder is not satisfied that a fair value has been paid for his or her shares. The Bermuda court ordinarily would not disapprove the transaction on the ground that fair value was not paid absent evidence of fraud or bad faith. Under Delaware law, the law applicable to many U.S. public companies, with certain exceptions, a merger, consolidation or sale of all or substantially all the assets of a corporation must be approved by the board of directors and a majority of the outstanding shares entitled to vote on the matter. Under Delaware law, a stockholder of a corporation participating in defined major corporate transactions may be entitled to appraisal rights</w:t>
      </w:r>
    </w:p>
    <w:p>
      <w:pPr>
        <w:spacing w:after="0" w:line="8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76</w:t>
      </w:r>
    </w:p>
    <w:p>
      <w:pPr>
        <w:sectPr>
          <w:pgSz w:w="11900" w:h="16838" w:orient="portrait"/>
          <w:cols w:equalWidth="0" w:num="1">
            <w:col w:w="10219"/>
          </w:cols>
          <w:pgMar w:left="240" w:top="262" w:right="1440" w:bottom="1440" w:gutter="0" w:footer="0" w:header="0"/>
        </w:sectPr>
      </w:pPr>
    </w:p>
    <w:bookmarkStart w:id="81" w:name="page82"/>
    <w:bookmarkEnd w:id="81"/>
    <w:p>
      <w:pPr>
        <w:ind w:left="260"/>
        <w:spacing w:after="0"/>
        <w:rPr>
          <w:sz w:val="20"/>
          <w:szCs w:val="20"/>
          <w:color w:val="auto"/>
        </w:rPr>
      </w:pPr>
      <w:r>
        <w:rPr>
          <w:rFonts w:ascii="Courier New" w:cs="Courier New" w:eastAsia="Courier New" w:hAnsi="Courier New"/>
          <w:sz w:val="15"/>
          <w:szCs w:val="15"/>
          <w:color w:val="auto"/>
        </w:rPr>
        <w:t>78</w:t>
      </w:r>
    </w:p>
    <w:p>
      <w:pPr>
        <w:spacing w:after="0" w:line="174" w:lineRule="exact"/>
        <w:rPr>
          <w:sz w:val="20"/>
          <w:szCs w:val="20"/>
          <w:color w:val="auto"/>
        </w:rPr>
      </w:pPr>
    </w:p>
    <w:p>
      <w:pPr>
        <w:ind w:right="3159"/>
        <w:spacing w:after="0" w:line="281" w:lineRule="auto"/>
        <w:rPr>
          <w:sz w:val="20"/>
          <w:szCs w:val="20"/>
          <w:color w:val="auto"/>
        </w:rPr>
      </w:pPr>
      <w:r>
        <w:rPr>
          <w:rFonts w:ascii="Courier New" w:cs="Courier New" w:eastAsia="Courier New" w:hAnsi="Courier New"/>
          <w:sz w:val="15"/>
          <w:szCs w:val="15"/>
          <w:color w:val="auto"/>
        </w:rPr>
        <w:t>pursuant to which the stockholder may seek to receive cash in the amount of the fair value of the shares held by the stockholder, as determined by a court, instead of the consideration the stockholder would otherwise receive in the transaction.</w:t>
      </w:r>
    </w:p>
    <w:p>
      <w:pPr>
        <w:spacing w:after="0" w:line="64" w:lineRule="exact"/>
        <w:rPr>
          <w:sz w:val="20"/>
          <w:szCs w:val="20"/>
          <w:color w:val="auto"/>
        </w:rPr>
      </w:pPr>
    </w:p>
    <w:p>
      <w:pPr>
        <w:ind w:right="3079" w:firstLine="447"/>
        <w:spacing w:after="0" w:line="270" w:lineRule="auto"/>
        <w:rPr>
          <w:sz w:val="20"/>
          <w:szCs w:val="20"/>
          <w:color w:val="auto"/>
        </w:rPr>
      </w:pPr>
      <w:r>
        <w:rPr>
          <w:rFonts w:ascii="Courier New" w:cs="Courier New" w:eastAsia="Courier New" w:hAnsi="Courier New"/>
          <w:sz w:val="14"/>
          <w:szCs w:val="14"/>
          <w:color w:val="auto"/>
        </w:rPr>
        <w:t>TAKEOVERS. Bermuda law provides that where an offer is made for shares of a company and, within four months of the offer, the holders of not less than 90% of the shares which are the subject of the offer accept, the offeror may by notice require the nontendering shareholders to transfer their shares on the terms of the offer. Dissenting shareholders may apply to the Bermuda court within one month of the notice objecting to the transfer. The burden is on the dissenting shareholders to show that the court should exercise its discretion to enjoin the required transfer, which a court will be unlikely to do unless there is evidence of fraud or bad faith or collusion between the offeror and the holders of the shares who have accepted the offer as a means of unfairly forcing out minority shareholders. Delaware law, the law applicable to many U.S. public companies, provides that a parent corporation, by resolution of its board of directors and without any shareholder vote, may merge with any subsidiary of which it owns at least 90% of each class of capital stock. Upon that merger, dissenting stockholders of the subsidiary would have appraisal rights.</w:t>
      </w:r>
    </w:p>
    <w:p>
      <w:pPr>
        <w:spacing w:after="0" w:line="76"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4"/>
          <w:szCs w:val="14"/>
          <w:color w:val="auto"/>
        </w:rPr>
        <w:t>SHAREHOLDER'S SUIT. The rights of shareholders under Bermuda law are not as extensive as the rights of shareholders under legislation or judicial precedent in many United States jurisdictions. Class actions and derivative actions are available to shareholders under the laws of Bermuda only in limited circumstances. However, the Bermuda courts ordinarily would be expected to follow English case law precedent, which would permit a shareholder to commence an action in our name to remedy a wrong done to us where the act complained of is alleged to be beyond our corporate power or is illegal or would result in the violation of our Memorandum of Association or Bye-laws. Furthermore, consideration would be given by the court to acts that are alleged to constitute a fraud against the minority shareholders or where an act requires the approval of a greater percentage of the our shareholders than actually approved it. The winning party in that action generally would be able to recover a portion of its attorneys' fees incurred in connection with the action. Our Bye-laws provide that shareholders waive all claims or rights of action that they might have, individually or in our right, against any director or officer for any act or failure to act in the performance of that director's or officer's duties, except with respect to any fraud or dishonesty of that director or officer. We recently amended our Bye-laws to provide that the waiver is not applicable to claims arising under United States federal securities laws. The amendment received shareholder approval on June 17, 2000. Class actions and derivative actions are available to stockholders under Delaware law for, among other things, breach of fiduciary duty, corporate waste and actions not taken in accordance with applicable law. In these actions, the court has discretion to permit the winning party to recover attorneys' fees incurred in connection with the action.</w:t>
      </w:r>
    </w:p>
    <w:p>
      <w:pPr>
        <w:spacing w:after="0" w:line="25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INDEMNIFICATION OF DIRECTORS. We may indemnify our directors or officers in their capacity as such in respect of their loss or liability for any negligence, default, breach of duty or breach of trust to us other than for his or her own fraud or dishonesty. Under Delaware law, the law applicable to many U.S. public companies, a corporation may indemnify a director or officer of the corporation against expenses, including attorneys' fees, judgments, fines and amounts paid in settlement actually and reasonably incurred in defense of an action, suit or proceeding by reason of such position if:</w:t>
      </w:r>
    </w:p>
    <w:p>
      <w:pPr>
        <w:spacing w:after="0" w:line="81" w:lineRule="exact"/>
        <w:rPr>
          <w:sz w:val="20"/>
          <w:szCs w:val="20"/>
          <w:color w:val="auto"/>
        </w:rPr>
      </w:pPr>
    </w:p>
    <w:p>
      <w:pPr>
        <w:ind w:left="620" w:right="3159" w:hanging="181"/>
        <w:spacing w:after="0" w:line="301" w:lineRule="auto"/>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director or officer acted in good faith and in a manner he or she reasonably believed to be in or not opposed to the best interests of the corporation, and</w:t>
      </w:r>
    </w:p>
    <w:p>
      <w:pPr>
        <w:spacing w:after="0" w:line="48" w:lineRule="exact"/>
        <w:rPr>
          <w:rFonts w:ascii="Courier New" w:cs="Courier New" w:eastAsia="Courier New" w:hAnsi="Courier New"/>
          <w:sz w:val="15"/>
          <w:szCs w:val="15"/>
          <w:color w:val="auto"/>
        </w:rPr>
      </w:pPr>
    </w:p>
    <w:p>
      <w:pPr>
        <w:ind w:left="620" w:right="3699" w:hanging="181"/>
        <w:spacing w:after="0" w:line="301" w:lineRule="auto"/>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 respect to any criminal action or proceeding, the director or officer had no reasonable cause to believe his or her conduct was unlawful.</w:t>
      </w:r>
    </w:p>
    <w:p>
      <w:pPr>
        <w:spacing w:after="0" w:line="49" w:lineRule="exact"/>
        <w:rPr>
          <w:sz w:val="20"/>
          <w:szCs w:val="20"/>
          <w:color w:val="auto"/>
        </w:rPr>
      </w:pPr>
    </w:p>
    <w:p>
      <w:pPr>
        <w:ind w:right="3259" w:firstLine="447"/>
        <w:spacing w:after="0" w:line="248" w:lineRule="auto"/>
        <w:rPr>
          <w:sz w:val="20"/>
          <w:szCs w:val="20"/>
          <w:color w:val="auto"/>
        </w:rPr>
      </w:pPr>
      <w:r>
        <w:rPr>
          <w:rFonts w:ascii="Courier New" w:cs="Courier New" w:eastAsia="Courier New" w:hAnsi="Courier New"/>
          <w:sz w:val="15"/>
          <w:szCs w:val="15"/>
          <w:color w:val="auto"/>
        </w:rPr>
        <w:t>INSPECTION OF CORPORATE RECORDS. Members of the general public have the right to inspect our public documents available at the office of the Registrar of Companies in Bermuda, which will include our Memorandum of Association, and any alteration to our Memorandum of Association and documents relating to any increase or reduction of our authorized capital. Our shareholders have the additional right to inspect our Bye-laws, minutes of general meetings and audited financial statements,</w:t>
      </w:r>
    </w:p>
    <w:p>
      <w:pPr>
        <w:spacing w:after="0" w:line="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77</w:t>
      </w:r>
    </w:p>
    <w:p>
      <w:pPr>
        <w:sectPr>
          <w:pgSz w:w="11900" w:h="16838" w:orient="portrait"/>
          <w:cols w:equalWidth="0" w:num="1">
            <w:col w:w="10219"/>
          </w:cols>
          <w:pgMar w:left="240" w:top="263" w:right="1440" w:bottom="1440" w:gutter="0" w:footer="0" w:header="0"/>
        </w:sectPr>
      </w:pPr>
    </w:p>
    <w:bookmarkStart w:id="82" w:name="page83"/>
    <w:bookmarkEnd w:id="82"/>
    <w:p>
      <w:pPr>
        <w:ind w:left="260"/>
        <w:spacing w:after="0"/>
        <w:rPr>
          <w:sz w:val="20"/>
          <w:szCs w:val="20"/>
          <w:color w:val="auto"/>
        </w:rPr>
      </w:pPr>
      <w:r>
        <w:rPr>
          <w:rFonts w:ascii="Courier New" w:cs="Courier New" w:eastAsia="Courier New" w:hAnsi="Courier New"/>
          <w:sz w:val="15"/>
          <w:szCs w:val="15"/>
          <w:color w:val="auto"/>
        </w:rPr>
        <w:t>79</w:t>
      </w:r>
    </w:p>
    <w:p>
      <w:pPr>
        <w:spacing w:after="0" w:line="174" w:lineRule="exact"/>
        <w:rPr>
          <w:sz w:val="20"/>
          <w:szCs w:val="20"/>
          <w:color w:val="auto"/>
        </w:rPr>
      </w:pPr>
    </w:p>
    <w:p>
      <w:pPr>
        <w:ind w:right="3079"/>
        <w:spacing w:after="0" w:line="254" w:lineRule="auto"/>
        <w:rPr>
          <w:sz w:val="20"/>
          <w:szCs w:val="20"/>
          <w:color w:val="auto"/>
        </w:rPr>
      </w:pPr>
      <w:r>
        <w:rPr>
          <w:rFonts w:ascii="Courier New" w:cs="Courier New" w:eastAsia="Courier New" w:hAnsi="Courier New"/>
          <w:sz w:val="15"/>
          <w:szCs w:val="15"/>
          <w:color w:val="auto"/>
        </w:rPr>
        <w:t>which must be presented to the annual general meeting of shareholders. The register of our shareholders is also open to inspection by shareholders without charge, and to members of the public for a fee. We are required to maintain our share register in Bermuda but may establish a branch register outside Bermuda. We are required to keep at our registered office a register of our directors and officers which is open for inspection by members of the public without charge. Bermuda law does not, however, provide a general right for shareholders to inspect or obtain copies of any other corporate records. Delaware law permits any shareholder to inspect or obtain copies of a corporation's shareholder list and its other books and records for any purpose reasonably related to the person's interest as a shareholder.</w:t>
      </w:r>
    </w:p>
    <w:p>
      <w:pPr>
        <w:spacing w:after="0" w:line="86"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TAXATION OF SHAREHOLDERS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 TAX CONSIDERATIONS</w:t>
      </w:r>
    </w:p>
    <w:p>
      <w:pPr>
        <w:spacing w:after="0" w:line="174" w:lineRule="exact"/>
        <w:rPr>
          <w:sz w:val="20"/>
          <w:szCs w:val="20"/>
          <w:color w:val="auto"/>
        </w:rPr>
      </w:pPr>
    </w:p>
    <w:p>
      <w:pPr>
        <w:ind w:right="3079" w:firstLine="447"/>
        <w:spacing w:after="0" w:line="273" w:lineRule="auto"/>
        <w:rPr>
          <w:sz w:val="20"/>
          <w:szCs w:val="20"/>
          <w:color w:val="auto"/>
        </w:rPr>
      </w:pPr>
      <w:r>
        <w:rPr>
          <w:rFonts w:ascii="Courier New" w:cs="Courier New" w:eastAsia="Courier New" w:hAnsi="Courier New"/>
          <w:sz w:val="14"/>
          <w:szCs w:val="14"/>
          <w:color w:val="auto"/>
        </w:rPr>
        <w:t>In the opinion of Conyers Dill &amp; Pearman, our special Bermuda counsel, under current Bermuda law, no income, withholding or other taxes or stamp or other duties will be imposed upon the issue, transfer or sale of our common stock or on any payments on the common stock. Furthermore, we have obtained from the Minister of Finance of Bermuda under the Exempted Undertakings Tax Protection Act 1966, as amended, an undertaking that, in the event that Bermuda enacts any legislation imposing tax computed on profits, income, any capital asset, gain or appreciation, or any tax in the nature of estate duty or inheritance tax, then the imposition of such tax will not be applicable to us or to any of our operations, or our shares, capital or common stock, until March 28, 2016. The undertaking does not, however, prevent the imposition of property taxes on any company owning real property or leasehold interests in Bermuda.</w:t>
      </w:r>
    </w:p>
    <w:p>
      <w:pPr>
        <w:spacing w:after="0" w:line="7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UNITED STATES FEDERAL INCOME TAX CONSIDERATIONS</w:t>
      </w:r>
    </w:p>
    <w:p>
      <w:pPr>
        <w:spacing w:after="0" w:line="174"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In the opinion of Fenwick &amp; West LLP, our special United States federal income tax counsel, the following states the material United States federal income tax law that applies to the ownership and disposition of our common stock by prospective United States Holders, as defined below, as of the date of this prospectus. This summary deals only with common stock that is held as a capital asset within the meaning of Section 1221 of the Internal Revenue Code by a United States Holder, and does not address tax considerations applicable to United States Holders that are subject to special tax rules, such as dealers or traders in securities, financial institutions, insurance companies, tax-exempt entities, United States Holders subject to alternative minimum tax, United States Holders that hold common stock as part of a straddle, conversion transaction, constructive sale or other arrangement involving more than one position, United States Holders that have a principal place of business or tax home outside the United States or United States Holders whose functional currency is not the United States dollar. This summary does not address the tax consequences under state, local, estate, or other national, for example, non-United States, tax laws. In addition, the summary does not address the tax consequences to the United States Holders that own, or are deemed for United States federal income tax purposes to own, pursuant to complex attribution and constructive ownership rules, 10% or more of our voting stock or that of any of our non-United States subsidiaries. We refer to these persons as 10% Shareholders.</w:t>
      </w:r>
    </w:p>
    <w:p>
      <w:pPr>
        <w:spacing w:after="0" w:line="9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78</w:t>
      </w:r>
    </w:p>
    <w:p>
      <w:pPr>
        <w:sectPr>
          <w:pgSz w:w="11900" w:h="16838" w:orient="portrait"/>
          <w:cols w:equalWidth="0" w:num="1">
            <w:col w:w="10219"/>
          </w:cols>
          <w:pgMar w:left="240" w:top="262" w:right="1440" w:bottom="1440" w:gutter="0" w:footer="0" w:header="0"/>
        </w:sectPr>
      </w:pPr>
    </w:p>
    <w:bookmarkStart w:id="83" w:name="page84"/>
    <w:bookmarkEnd w:id="83"/>
    <w:p>
      <w:pPr>
        <w:ind w:left="260"/>
        <w:spacing w:after="0"/>
        <w:rPr>
          <w:sz w:val="20"/>
          <w:szCs w:val="20"/>
          <w:color w:val="auto"/>
        </w:rPr>
      </w:pPr>
      <w:r>
        <w:rPr>
          <w:rFonts w:ascii="Courier New" w:cs="Courier New" w:eastAsia="Courier New" w:hAnsi="Courier New"/>
          <w:sz w:val="15"/>
          <w:szCs w:val="15"/>
          <w:color w:val="auto"/>
        </w:rPr>
        <w:t>80</w:t>
      </w:r>
    </w:p>
    <w:p>
      <w:pPr>
        <w:spacing w:after="0" w:line="174" w:lineRule="exact"/>
        <w:rPr>
          <w:sz w:val="20"/>
          <w:szCs w:val="20"/>
          <w:color w:val="auto"/>
        </w:rPr>
      </w:pPr>
    </w:p>
    <w:p>
      <w:pPr>
        <w:ind w:right="3079" w:firstLine="447"/>
        <w:spacing w:after="0" w:line="295" w:lineRule="auto"/>
        <w:rPr>
          <w:sz w:val="20"/>
          <w:szCs w:val="20"/>
          <w:color w:val="auto"/>
        </w:rPr>
      </w:pPr>
      <w:r>
        <w:rPr>
          <w:rFonts w:ascii="Courier New" w:cs="Courier New" w:eastAsia="Courier New" w:hAnsi="Courier New"/>
          <w:sz w:val="14"/>
          <w:szCs w:val="14"/>
          <w:color w:val="auto"/>
        </w:rPr>
        <w:t>The discussion below is based upon United States federal income tax law and administrative practice as of the date of this prospectus; future legislation, regulations, administrative interpretations, or court decisions could change such laws either prospectively or retroactively, so as to result in United States federal income tax consequences different from those discussed below.</w:t>
      </w:r>
    </w:p>
    <w:p>
      <w:pPr>
        <w:spacing w:after="0" w:line="57" w:lineRule="exact"/>
        <w:rPr>
          <w:sz w:val="20"/>
          <w:szCs w:val="20"/>
          <w:color w:val="auto"/>
        </w:rPr>
      </w:pPr>
    </w:p>
    <w:p>
      <w:pPr>
        <w:jc w:val="both"/>
        <w:ind w:right="3159" w:firstLine="447"/>
        <w:spacing w:after="0" w:line="307" w:lineRule="auto"/>
        <w:rPr>
          <w:sz w:val="20"/>
          <w:szCs w:val="20"/>
          <w:color w:val="auto"/>
        </w:rPr>
      </w:pPr>
      <w:r>
        <w:rPr>
          <w:rFonts w:ascii="Courier New" w:cs="Courier New" w:eastAsia="Courier New" w:hAnsi="Courier New"/>
          <w:sz w:val="14"/>
          <w:szCs w:val="14"/>
          <w:color w:val="auto"/>
        </w:rPr>
        <w:t>PROSPECTIVE INVESTORS SHOULD CONSULT THEIR OWN TAX ADVISORS AS TO THE TAX CONSEQUENCES OF AN INVESTMENT IN THE COMMON STOCK, INCLUDING THE APPLICATION TO THEIR PARTICULAR SITUATIONS OF THE TAX CONSIDERATIONS DISCUSSED BELOW, AS WELL AS THE APPLICATION OF STATE, LOCAL, ESTATE, FOREIGN OR OTHER FEDERAL TAX LAWS.</w:t>
      </w:r>
    </w:p>
    <w:p>
      <w:pPr>
        <w:spacing w:after="0" w:line="49" w:lineRule="exact"/>
        <w:rPr>
          <w:sz w:val="20"/>
          <w:szCs w:val="20"/>
          <w:color w:val="auto"/>
        </w:rPr>
      </w:pPr>
    </w:p>
    <w:p>
      <w:pPr>
        <w:ind w:right="3259" w:firstLine="447"/>
        <w:spacing w:after="0" w:line="359" w:lineRule="auto"/>
        <w:rPr>
          <w:sz w:val="20"/>
          <w:szCs w:val="20"/>
          <w:color w:val="auto"/>
        </w:rPr>
      </w:pPr>
      <w:r>
        <w:rPr>
          <w:rFonts w:ascii="Courier New" w:cs="Courier New" w:eastAsia="Courier New" w:hAnsi="Courier New"/>
          <w:sz w:val="15"/>
          <w:szCs w:val="15"/>
          <w:color w:val="auto"/>
        </w:rPr>
        <w:t>As used herein in this discussion, a United States Holder of common stock means a holder that is:</w:t>
      </w:r>
    </w:p>
    <w:p>
      <w:pPr>
        <w:spacing w:after="0" w:line="8" w:lineRule="exact"/>
        <w:rPr>
          <w:sz w:val="20"/>
          <w:szCs w:val="20"/>
          <w:color w:val="auto"/>
        </w:rPr>
      </w:pPr>
    </w:p>
    <w:p>
      <w:pPr>
        <w:ind w:left="620" w:hanging="181"/>
        <w:spacing w:after="0"/>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citizen or resident of the United States;</w:t>
      </w:r>
    </w:p>
    <w:p>
      <w:pPr>
        <w:spacing w:after="0" w:line="174" w:lineRule="exact"/>
        <w:rPr>
          <w:rFonts w:ascii="Courier New" w:cs="Courier New" w:eastAsia="Courier New" w:hAnsi="Courier New"/>
          <w:sz w:val="15"/>
          <w:szCs w:val="15"/>
          <w:color w:val="auto"/>
        </w:rPr>
      </w:pPr>
    </w:p>
    <w:p>
      <w:pPr>
        <w:ind w:left="620" w:right="3079" w:hanging="181"/>
        <w:spacing w:after="0" w:line="390" w:lineRule="auto"/>
        <w:tabs>
          <w:tab w:leader="none" w:pos="620" w:val="left"/>
        </w:tabs>
        <w:numPr>
          <w:ilvl w:val="0"/>
          <w:numId w:val="6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corporation, partnership or other entity created or organized in or under the laws of the United States or any political subdivision thereof;</w:t>
      </w:r>
    </w:p>
    <w:p>
      <w:pPr>
        <w:ind w:left="620" w:right="3159" w:hanging="181"/>
        <w:spacing w:after="0" w:line="359" w:lineRule="auto"/>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estate the income of which is subject to United States federal income taxation regardless of its source; or</w:t>
      </w:r>
    </w:p>
    <w:p>
      <w:pPr>
        <w:spacing w:after="0" w:line="7" w:lineRule="exact"/>
        <w:rPr>
          <w:rFonts w:ascii="Courier New" w:cs="Courier New" w:eastAsia="Courier New" w:hAnsi="Courier New"/>
          <w:sz w:val="15"/>
          <w:szCs w:val="15"/>
          <w:color w:val="auto"/>
        </w:rPr>
      </w:pPr>
    </w:p>
    <w:p>
      <w:pPr>
        <w:jc w:val="both"/>
        <w:ind w:left="620" w:right="3159" w:hanging="181"/>
        <w:spacing w:after="0" w:line="301" w:lineRule="auto"/>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trust which is subject to the supervision of a court within the United States and the control of a United States person as described in Section 7701(a)(30) of the Internal Revenue Code.</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DISTRIBUTIONS</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4"/>
          <w:szCs w:val="14"/>
          <w:color w:val="auto"/>
        </w:rPr>
        <w:t>Subject to the passive foreign investment company, or PFIC, rules described below, to the extent paid out of current or accumulated earnings and profits, as determined under United States federal income tax principles, a distribution made with respect to our common stock will be includible for United States federal income tax purposes in the gross income of a United States Holder as ordinary income. These dividends will not be eligible for the dividends received deduction allowed to corporations under Section 243 of the Internal Revenue Code. To the extent that the amount of any distribution exceeds our earnings and profits, the distribution will first be treated as a tax-free return of capital to the extent of the United States Holder's adjusted tax basis in the common stock, and thereafter as capital gain. We do not anticipate paying cash dividends in the foreseeable future. See "Dividend Policy". For so long as we are a "United States-owned foreign corporation," distributions with respect to our common stock that are taxable as dividends will be treated with respect to most investors, including individual investors, for United States foreign tax credit purposes as foreign source "passive income," though treatment of corporations will vary depending on their circumstances. In addition, if 50% or more of our voting power or value is owned, directly or indirectly, by United States holders, then a portion of our distributions with respect to our common stock that are taxable as dividends would, subject to a de minimis exception, be characterized as United States source income for U.S., foreign tax credit purposes in the same ratio as our earnings and profits that are U.S. source bears to our total earnings and profits.</w:t>
      </w:r>
    </w:p>
    <w:p>
      <w:pPr>
        <w:spacing w:after="0" w:line="2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CAPITAL GAINS</w:t>
      </w:r>
    </w:p>
    <w:p>
      <w:pPr>
        <w:spacing w:after="0" w:line="174" w:lineRule="exact"/>
        <w:rPr>
          <w:sz w:val="20"/>
          <w:szCs w:val="20"/>
          <w:color w:val="auto"/>
        </w:rPr>
      </w:pPr>
    </w:p>
    <w:p>
      <w:pPr>
        <w:ind w:right="3079" w:firstLine="447"/>
        <w:spacing w:after="0" w:line="276" w:lineRule="auto"/>
        <w:rPr>
          <w:sz w:val="20"/>
          <w:szCs w:val="20"/>
          <w:color w:val="auto"/>
        </w:rPr>
      </w:pPr>
      <w:r>
        <w:rPr>
          <w:rFonts w:ascii="Courier New" w:cs="Courier New" w:eastAsia="Courier New" w:hAnsi="Courier New"/>
          <w:sz w:val="14"/>
          <w:szCs w:val="14"/>
          <w:color w:val="auto"/>
        </w:rPr>
        <w:t>Subject to the PFIC rules described below, for United States federal income tax purposes, a United States Holder will recognize gain or loss on any sale or other disposition of common stock in an amount equal to the difference between the amount realized for the common stock and the United States Holder's adjusted tax basis in the common stock. The gain or loss will be capital gain or loss. Capital gain of individuals derived with respect to capital assets held for more than one year is eligible for reduced rates of taxation. The deductibility of capital losses is subject to the normal limitations on capital losses applicable to U.S. taxpayers. Except in limited circumstances, any gain or loss recognized by a United States Holder will be treated as United States source.</w:t>
      </w:r>
    </w:p>
    <w:p>
      <w:pPr>
        <w:spacing w:after="0" w:line="6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79</w:t>
      </w:r>
    </w:p>
    <w:p>
      <w:pPr>
        <w:sectPr>
          <w:pgSz w:w="11900" w:h="16838" w:orient="portrait"/>
          <w:cols w:equalWidth="0" w:num="1">
            <w:col w:w="10219"/>
          </w:cols>
          <w:pgMar w:left="240" w:top="263" w:right="1440" w:bottom="1440" w:gutter="0" w:footer="0" w:header="0"/>
        </w:sectPr>
      </w:pPr>
    </w:p>
    <w:bookmarkStart w:id="84" w:name="page85"/>
    <w:bookmarkEnd w:id="84"/>
    <w:p>
      <w:pPr>
        <w:ind w:left="260"/>
        <w:spacing w:after="0"/>
        <w:rPr>
          <w:sz w:val="20"/>
          <w:szCs w:val="20"/>
          <w:color w:val="auto"/>
        </w:rPr>
      </w:pPr>
      <w:r>
        <w:rPr>
          <w:rFonts w:ascii="Courier New" w:cs="Courier New" w:eastAsia="Courier New" w:hAnsi="Courier New"/>
          <w:sz w:val="15"/>
          <w:szCs w:val="15"/>
          <w:color w:val="auto"/>
        </w:rPr>
        <w:t>81</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PASSIVE FOREIGN INVESTMENT COMPANY (PFIC)</w:t>
      </w:r>
    </w:p>
    <w:p>
      <w:pPr>
        <w:spacing w:after="0" w:line="17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We believe that we are not a PFIC and do not expect to become a PFIC in the future for United States federal income tax purposes, although there can be no assurance in this regard. Our conclusion is a factual determination made annually and thus is subject to change.</w:t>
      </w:r>
    </w:p>
    <w:p>
      <w:pPr>
        <w:spacing w:after="0" w:line="64" w:lineRule="exact"/>
        <w:rPr>
          <w:sz w:val="20"/>
          <w:szCs w:val="20"/>
          <w:color w:val="auto"/>
        </w:rPr>
      </w:pPr>
    </w:p>
    <w:p>
      <w:pPr>
        <w:ind w:right="3159" w:firstLine="447"/>
        <w:spacing w:after="0" w:line="301" w:lineRule="auto"/>
        <w:rPr>
          <w:sz w:val="20"/>
          <w:szCs w:val="20"/>
          <w:color w:val="auto"/>
        </w:rPr>
      </w:pPr>
      <w:r>
        <w:rPr>
          <w:rFonts w:ascii="Courier New" w:cs="Courier New" w:eastAsia="Courier New" w:hAnsi="Courier New"/>
          <w:sz w:val="15"/>
          <w:szCs w:val="15"/>
          <w:color w:val="auto"/>
        </w:rPr>
        <w:t>We will be classified as a PFIC with respect to a United States Holder if, for any taxable year in which the United States Holder held common stock, either:</w:t>
      </w:r>
    </w:p>
    <w:p>
      <w:pPr>
        <w:spacing w:after="0" w:line="49" w:lineRule="exact"/>
        <w:rPr>
          <w:sz w:val="20"/>
          <w:szCs w:val="20"/>
          <w:color w:val="auto"/>
        </w:rPr>
      </w:pPr>
    </w:p>
    <w:p>
      <w:pPr>
        <w:ind w:left="620" w:right="3159" w:hanging="181"/>
        <w:spacing w:after="0" w:line="359" w:lineRule="auto"/>
        <w:tabs>
          <w:tab w:leader="none" w:pos="620"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75% of our gross income for the taxable year is passive income; or</w:t>
      </w:r>
    </w:p>
    <w:p>
      <w:pPr>
        <w:spacing w:after="0" w:line="7" w:lineRule="exact"/>
        <w:rPr>
          <w:rFonts w:ascii="Courier New" w:cs="Courier New" w:eastAsia="Courier New" w:hAnsi="Courier New"/>
          <w:sz w:val="15"/>
          <w:szCs w:val="15"/>
          <w:color w:val="auto"/>
        </w:rPr>
      </w:pPr>
    </w:p>
    <w:p>
      <w:pPr>
        <w:ind w:left="620" w:right="3159" w:hanging="181"/>
        <w:spacing w:after="0" w:line="359" w:lineRule="auto"/>
        <w:tabs>
          <w:tab w:leader="none" w:pos="620"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50% of the average percentage of our assets by value produce or are held for the production of passive income.</w:t>
      </w:r>
    </w:p>
    <w:p>
      <w:pPr>
        <w:spacing w:after="0" w:line="8" w:lineRule="exact"/>
        <w:rPr>
          <w:sz w:val="20"/>
          <w:szCs w:val="20"/>
          <w:color w:val="auto"/>
        </w:rPr>
      </w:pPr>
    </w:p>
    <w:p>
      <w:pPr>
        <w:ind w:right="3079" w:firstLine="447"/>
        <w:spacing w:after="0" w:line="273" w:lineRule="auto"/>
        <w:rPr>
          <w:sz w:val="20"/>
          <w:szCs w:val="20"/>
          <w:color w:val="auto"/>
        </w:rPr>
      </w:pPr>
      <w:r>
        <w:rPr>
          <w:rFonts w:ascii="Courier New" w:cs="Courier New" w:eastAsia="Courier New" w:hAnsi="Courier New"/>
          <w:sz w:val="14"/>
          <w:szCs w:val="14"/>
          <w:color w:val="auto"/>
        </w:rPr>
        <w:t>For this purpose, passive income includes dividends, interest, royalties, rents, other than rents and royalties derived in the active conduct of a trade or business, annuities and gains from assets that produce passive income other than sales of inventory. Certain exceptions may apply. If we own, directly or indirectly, at least 25% by value of the stock of another corporation, we will be treated for purposes of the PFIC tests as owning our proportionate share of the assets of the other corporation, and as receiving directly our proportionate share of the other corporation's income. If we are classified as a PFIC in any year with respect to which a United States person is a shareholder, we will continue to be treated as a PFIC with respect to such shareholder in all succeeding years, regardless of whether we continue to meet the income or asset test described above, subject to possible shareholder elections that may apply.</w:t>
      </w:r>
    </w:p>
    <w:p>
      <w:pPr>
        <w:spacing w:after="0" w:line="71" w:lineRule="exact"/>
        <w:rPr>
          <w:sz w:val="20"/>
          <w:szCs w:val="20"/>
          <w:color w:val="auto"/>
        </w:rPr>
      </w:pPr>
    </w:p>
    <w:p>
      <w:pPr>
        <w:ind w:right="3079" w:firstLine="447"/>
        <w:spacing w:after="0" w:line="246" w:lineRule="auto"/>
        <w:rPr>
          <w:sz w:val="20"/>
          <w:szCs w:val="20"/>
          <w:color w:val="auto"/>
        </w:rPr>
      </w:pPr>
      <w:r>
        <w:rPr>
          <w:rFonts w:ascii="Courier New" w:cs="Courier New" w:eastAsia="Courier New" w:hAnsi="Courier New"/>
          <w:sz w:val="15"/>
          <w:szCs w:val="15"/>
          <w:color w:val="auto"/>
        </w:rPr>
        <w:t>If we were to be classified as a PFIC, the United States federal income tax consequences to a United States Holder with respect to our common stock would change significantly from the consequences presented in this discussion. For example, special rules would apply to direct and defined classes of indirect United States Holders upon disposition of the common stock, receipt of an excess distribution, as defined in Section 1291(b) of the Internal Revenue Code, specified nonrecognition transactions, or use of our common stock as security for a loan. Those United States Holders could be subject to tax as if the gain or distribution were ordinary income earned ratably over the holding period for the common stock, including an interest charge on the deferred tax, and other adverse tax consequences. Alternatively, a United States Holder of stock in a PFIC that is treated as marketable stock may make a mark-to-market election. If a United States Holder were to make a timely filed mark-to-market election with respect to our common stock owned, or treated as owned, at the close of the United States Holder's taxable year, the United States Holder would include as ordinary income in that taxable year any excess of the fair market value of the United States Holder's common stock as of the close of such year over its adjusted basis. The United States Holder would be allowed a deduction for such taxable year in the amount of any excess of the adjusted basis of the United States Holder's common stock over its fair market value at the close of the taxable year, limited to the amount of the net mark-to-market gains previously included by the United States Holder in income. The electing United States Holder's basis in the stock would be adjusted to reflect any such income or loss amounts. Any gain or loss on the sale of the common stock would be ordinary income or loss, except that any loss will be ordinary loss only to the extent of the previously included net mark-to-market gain. If the United States Holder were to make a timely qualified electing fund election, the rules described above would not apply. If a qualified electing fund election were made, the United States Holder would be currently taxable on the United States Holder's pro rata share of our ordinary earnings and profits and net capital gains, regardless of whether or not distributions were received. The United States Holder's basis in the common stock would be increased to reflect taxed but undistributed income. Distributions of income that had previously been taxed would result in a corresponding reduction of basis in the common stock and would not be taxed again as a distribution to the United States Holder. If we are treated as a PFIC, we intend to notify United States Holders and to provide to United States Holders such information as may be required to make a qualified electing fund election effective.</w:t>
      </w:r>
    </w:p>
    <w:p>
      <w:pPr>
        <w:spacing w:after="0" w:line="9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80</w:t>
      </w:r>
    </w:p>
    <w:p>
      <w:pPr>
        <w:sectPr>
          <w:pgSz w:w="11900" w:h="16838" w:orient="portrait"/>
          <w:cols w:equalWidth="0" w:num="1">
            <w:col w:w="10219"/>
          </w:cols>
          <w:pgMar w:left="240" w:top="263" w:right="1440" w:bottom="1440" w:gutter="0" w:footer="0" w:header="0"/>
        </w:sectPr>
      </w:pPr>
    </w:p>
    <w:bookmarkStart w:id="85" w:name="page86"/>
    <w:bookmarkEnd w:id="85"/>
    <w:p>
      <w:pPr>
        <w:ind w:left="260"/>
        <w:spacing w:after="0"/>
        <w:rPr>
          <w:sz w:val="20"/>
          <w:szCs w:val="20"/>
          <w:color w:val="auto"/>
        </w:rPr>
      </w:pPr>
      <w:r>
        <w:rPr>
          <w:rFonts w:ascii="Courier New" w:cs="Courier New" w:eastAsia="Courier New" w:hAnsi="Courier New"/>
          <w:sz w:val="15"/>
          <w:szCs w:val="15"/>
          <w:color w:val="auto"/>
        </w:rPr>
        <w:t>82</w:t>
      </w:r>
    </w:p>
    <w:p>
      <w:pPr>
        <w:spacing w:after="0" w:line="174" w:lineRule="exact"/>
        <w:rPr>
          <w:sz w:val="20"/>
          <w:szCs w:val="20"/>
          <w:color w:val="auto"/>
        </w:rPr>
      </w:pPr>
    </w:p>
    <w:p>
      <w:pPr>
        <w:ind w:right="3259" w:firstLine="447"/>
        <w:spacing w:after="0" w:line="272" w:lineRule="auto"/>
        <w:rPr>
          <w:sz w:val="20"/>
          <w:szCs w:val="20"/>
          <w:color w:val="auto"/>
        </w:rPr>
      </w:pPr>
      <w:r>
        <w:rPr>
          <w:rFonts w:ascii="Courier New" w:cs="Courier New" w:eastAsia="Courier New" w:hAnsi="Courier New"/>
          <w:sz w:val="15"/>
          <w:szCs w:val="15"/>
          <w:color w:val="auto"/>
        </w:rPr>
        <w:t>A United States Holder who owns our common stock during any year that we are a PFIC must file IRS Form 8621. United States Holders should consult their tax advisors concerning the United States federal income tax consequences of holding our common stock if we are a PFIC, including the advisability and availability of making any of the foregoing elections.</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FOREIGN PERSONAL HOLDING COMPANY</w:t>
      </w:r>
    </w:p>
    <w:p>
      <w:pPr>
        <w:spacing w:after="0" w:line="174" w:lineRule="exact"/>
        <w:rPr>
          <w:sz w:val="20"/>
          <w:szCs w:val="20"/>
          <w:color w:val="auto"/>
        </w:rPr>
      </w:pPr>
    </w:p>
    <w:p>
      <w:pPr>
        <w:ind w:right="3079" w:firstLine="447"/>
        <w:spacing w:after="0" w:line="264" w:lineRule="auto"/>
        <w:rPr>
          <w:sz w:val="20"/>
          <w:szCs w:val="20"/>
          <w:color w:val="auto"/>
        </w:rPr>
      </w:pPr>
      <w:r>
        <w:rPr>
          <w:rFonts w:ascii="Courier New" w:cs="Courier New" w:eastAsia="Courier New" w:hAnsi="Courier New"/>
          <w:sz w:val="14"/>
          <w:szCs w:val="14"/>
          <w:color w:val="auto"/>
        </w:rPr>
        <w:t>A foreign corporation is a foreign personal holding company if at least 60% of its gross income for the taxable year is foreign personal holding company income, and if at any time during the taxable year more than 50% of the stock by vote or by value is owned, directly or indirectly, by or for not more than five individuals who are citizens or residents of the United States. We refer to such individuals as a United States Group. In some situations, the minimum percentage of foreign personal holding company income is 50%, rather than 60%. Foreign personal holding company income includes specific defined classes of passive income. Foreign personal holding companies are defined to exclude a number of specific classes of foreign corporations. If we or one of our non-United States subsidiaries were classified as a foreign personal holding company, then United States Holders including defined classes of indirect holders who owned common stock on the last day of the taxable year when the United States Group existed, would be taxed upon their pro rata shares of the undistributed foreign personal holding company income of Marvell or our non-United States subsidiaries. Information statements would be required on the returns of such United States Holders who owned 5% or more of the value of the stock on the last day on which the United States Group existed. If we or one of our non-United States subsidiaries were a foreign personal holding company and the United States Holders described above were required to include a dividend amount in their United States federal taxable income, adjustments would need to be made to our or our non-United States subsidiary's accumulated earnings and profits and paid in surplus, and to such United States Holders' respective bases in their common stock. In addition, United States Holders who acquire their common stock from decedents would not receive a stepped-up basis in that common stock. Instead, those United States Holders would have a tax basis equal to the lower of the fair market value of that common stock or the decedent's basis. We have no basis to believe at this time that the shareholder test will be met for any taxable year beginning after the offering. We intend to manage our affairs so as to minimize having income imputed to our United States Holders under these rules, to the extent such management of our affairs in this manner is consistent with our business goals, although there can be no assurance in this regard.</w:t>
      </w:r>
    </w:p>
    <w:p>
      <w:pPr>
        <w:spacing w:after="0" w:line="26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PERSONAL HOLDING COMPANY</w:t>
      </w:r>
    </w:p>
    <w:p>
      <w:pPr>
        <w:spacing w:after="0" w:line="174"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A corporation classified as a personal holding company is subject to a 39.6% tax on its undistributed personal holding company income. Foreign corporations determine their liability for personal holding company tax by considering only (1) gross income derived from United States sources and (2) gross income that is effectively connected with a United States trade or business. A corporation will be classified as a personal holding company if (1) at any time during the last half of the corporation's taxable year, five or fewer individuals own more than 50% of the corporation's stock, by value, directly or indirectly and (2) the corporation receives at least 60% of its adjusted ordinary gross income from passive sources. However, if a corporation is a foreign personal holding company or a PFIC, it cannot be a personal holding company. We have no basis to believe at this time that we could meet the personal holding company shareholder test in a given taxable year beginning after the offering. We intend to manage our affairs so as to attempt to avoid or minimize the imposition of the personal holding company tax, to the extent management of our affairs in this manner is consistent with our business goals, although there can be no assurance in this regard.</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CONTROLLED FOREIGN CORPORATIONS</w:t>
      </w:r>
    </w:p>
    <w:p>
      <w:pPr>
        <w:spacing w:after="0" w:line="174" w:lineRule="exact"/>
        <w:rPr>
          <w:sz w:val="20"/>
          <w:szCs w:val="20"/>
          <w:color w:val="auto"/>
        </w:rPr>
      </w:pPr>
    </w:p>
    <w:p>
      <w:pPr>
        <w:ind w:right="3259" w:firstLine="447"/>
        <w:spacing w:after="0" w:line="301" w:lineRule="auto"/>
        <w:rPr>
          <w:sz w:val="20"/>
          <w:szCs w:val="20"/>
          <w:color w:val="auto"/>
        </w:rPr>
      </w:pPr>
      <w:r>
        <w:rPr>
          <w:rFonts w:ascii="Courier New" w:cs="Courier New" w:eastAsia="Courier New" w:hAnsi="Courier New"/>
          <w:sz w:val="15"/>
          <w:szCs w:val="15"/>
          <w:color w:val="auto"/>
        </w:rPr>
        <w:t>If 10% Shareholders own, in the aggregate, more than 50%, measured by voting power or value, of our shares or any of our non-United States corporate subsidiaries, directly, indirectly, or by</w:t>
      </w:r>
    </w:p>
    <w:p>
      <w:pPr>
        <w:spacing w:after="0" w:line="4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81</w:t>
      </w:r>
    </w:p>
    <w:p>
      <w:pPr>
        <w:sectPr>
          <w:pgSz w:w="11900" w:h="16838" w:orient="portrait"/>
          <w:cols w:equalWidth="0" w:num="1">
            <w:col w:w="10219"/>
          </w:cols>
          <w:pgMar w:left="240" w:top="263" w:right="1440" w:bottom="1440" w:gutter="0" w:footer="0" w:header="0"/>
        </w:sectPr>
      </w:pPr>
    </w:p>
    <w:bookmarkStart w:id="86" w:name="page87"/>
    <w:bookmarkEnd w:id="86"/>
    <w:p>
      <w:pPr>
        <w:ind w:left="260"/>
        <w:spacing w:after="0"/>
        <w:rPr>
          <w:sz w:val="20"/>
          <w:szCs w:val="20"/>
          <w:color w:val="auto"/>
        </w:rPr>
      </w:pPr>
      <w:r>
        <w:rPr>
          <w:rFonts w:ascii="Courier New" w:cs="Courier New" w:eastAsia="Courier New" w:hAnsi="Courier New"/>
          <w:sz w:val="15"/>
          <w:szCs w:val="15"/>
          <w:color w:val="auto"/>
        </w:rPr>
        <w:t>83</w:t>
      </w:r>
    </w:p>
    <w:p>
      <w:pPr>
        <w:spacing w:after="0" w:line="174" w:lineRule="exact"/>
        <w:rPr>
          <w:sz w:val="20"/>
          <w:szCs w:val="20"/>
          <w:color w:val="auto"/>
        </w:rPr>
      </w:pPr>
    </w:p>
    <w:p>
      <w:pPr>
        <w:ind w:right="3079"/>
        <w:spacing w:after="0" w:line="252" w:lineRule="auto"/>
        <w:rPr>
          <w:sz w:val="20"/>
          <w:szCs w:val="20"/>
          <w:color w:val="auto"/>
        </w:rPr>
      </w:pPr>
      <w:r>
        <w:rPr>
          <w:rFonts w:ascii="Courier New" w:cs="Courier New" w:eastAsia="Courier New" w:hAnsi="Courier New"/>
          <w:sz w:val="15"/>
          <w:szCs w:val="15"/>
          <w:color w:val="auto"/>
        </w:rPr>
        <w:t>attribution, we or any such non-United States subsidiary would be a controlled foreign corporation. If characterized as controlled foreign corporations, then a portion of our undistributed income and that of our non-United States subsidiaries may be includible in the taxable income of 10% Shareholders of those entities. If a 10% Shareholder has reported inclusions in income from a controlled foreign corporation, the 10% Shareholder may not have to include previously taxed amounts in income again upon distribution. We and our non-United States subsidiaries may be controlled foreign corporations or may become controlled foreign corporations in the future. If we or one of our non-United States subsidiaries is or becomes a controlled foreign corporation, the United States federal income tax consequences to a United States Holder who is a 10% Shareholder of owning or disposing of shares in such corporations change significantly from the consequences presented in this section.</w:t>
      </w:r>
    </w:p>
    <w:p>
      <w:pPr>
        <w:spacing w:after="0" w:line="8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NON-UNITED STATES HOLDERS</w:t>
      </w:r>
    </w:p>
    <w:p>
      <w:pPr>
        <w:spacing w:after="0" w:line="17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For United States federal income tax purposes, a non-United States Holder will not be subject to tax or withholding on distributions made with respect to, and gains realized from the disposition of, our common stock unless such distributions and gains are effectively connected with the holder's conduct of a trade or business in the United States, or, in the case of gains, if the holder is an individual, the holder is present in the United States for 183 days in the taxable year of the sale and other conditions exist.</w:t>
      </w:r>
    </w:p>
    <w:p>
      <w:pPr>
        <w:spacing w:after="0" w:line="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INFORMATION REPORTING AND BACKUP WITHHOLDING</w:t>
      </w:r>
    </w:p>
    <w:p>
      <w:pPr>
        <w:spacing w:after="0" w:line="174" w:lineRule="exact"/>
        <w:rPr>
          <w:sz w:val="20"/>
          <w:szCs w:val="20"/>
          <w:color w:val="auto"/>
        </w:rPr>
      </w:pPr>
    </w:p>
    <w:p>
      <w:pPr>
        <w:ind w:right="3079" w:firstLine="447"/>
        <w:spacing w:after="0" w:line="253" w:lineRule="auto"/>
        <w:rPr>
          <w:sz w:val="20"/>
          <w:szCs w:val="20"/>
          <w:color w:val="auto"/>
        </w:rPr>
      </w:pPr>
      <w:r>
        <w:rPr>
          <w:rFonts w:ascii="Courier New" w:cs="Courier New" w:eastAsia="Courier New" w:hAnsi="Courier New"/>
          <w:sz w:val="15"/>
          <w:szCs w:val="15"/>
          <w:color w:val="auto"/>
        </w:rPr>
        <w:t>UNITED STATES HOLDERS. Information reporting requirements will apply to dividends in respect of our common stock or the proceeds received on the sale, exchange, or redemption of the common stock paid within the United States, and in some cases, outside of the United States, to United States Holders other than exempt recipients, such as corporations, and a 31% backup withholding may apply to those amounts if the United States Holder fails to provide an accurate taxpayer identification number or to report dividends required to be shown on its United States federal income tax returns. The amount of any backup withholding from a payment to a United States Holder will be allowable as a credit against the United States Holder's United States federal income tax liability, provided that the required information or appropriate claim for refund is furnished to the IRS.</w:t>
      </w:r>
    </w:p>
    <w:p>
      <w:pPr>
        <w:spacing w:after="0" w:line="87" w:lineRule="exact"/>
        <w:rPr>
          <w:sz w:val="20"/>
          <w:szCs w:val="20"/>
          <w:color w:val="auto"/>
        </w:rPr>
      </w:pPr>
    </w:p>
    <w:p>
      <w:pPr>
        <w:ind w:right="3079" w:firstLine="447"/>
        <w:spacing w:after="0" w:line="283" w:lineRule="auto"/>
        <w:rPr>
          <w:sz w:val="20"/>
          <w:szCs w:val="20"/>
          <w:color w:val="auto"/>
        </w:rPr>
      </w:pPr>
      <w:r>
        <w:rPr>
          <w:rFonts w:ascii="Courier New" w:cs="Courier New" w:eastAsia="Courier New" w:hAnsi="Courier New"/>
          <w:sz w:val="14"/>
          <w:szCs w:val="14"/>
          <w:color w:val="auto"/>
        </w:rPr>
        <w:t>NON-UNITED STATES HOLDERS. Under current law, United States information reporting requirements and backup withholding will not apply to dividends paid to a non-United States Holder at an address outside the United States unless the payer has knowledge that the payee is a United States person. However, under recently finalized United States Treasury regulations effective for payments made after December 31, 2000, a non-United States Holder will be subject to backup withholding unless applicable certification requirements are met.</w:t>
      </w:r>
    </w:p>
    <w:p>
      <w:pPr>
        <w:spacing w:after="0" w:line="67"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Information reporting and backup withholding will not apply to a payment of the proceeds of a sale of our common stock effected outside the United States by a foreign office for a non-United States Holder. However, payment of the proceeds of a sale of our common stock through a United States office of a broker is subject to both backup withholding and information reporting unless the beneficial owner certifies under penalties of perjury that it is a non-United States Holder and the payer does not have actual knowledge that the beneficial owner is a United States person or the holder otherwise establishes an exemption.</w:t>
      </w:r>
    </w:p>
    <w:p>
      <w:pPr>
        <w:spacing w:after="0" w:line="83" w:lineRule="exact"/>
        <w:rPr>
          <w:sz w:val="20"/>
          <w:szCs w:val="20"/>
          <w:color w:val="auto"/>
        </w:rPr>
      </w:pPr>
    </w:p>
    <w:p>
      <w:pPr>
        <w:ind w:right="3159" w:firstLine="447"/>
        <w:spacing w:after="0" w:line="281" w:lineRule="auto"/>
        <w:rPr>
          <w:sz w:val="20"/>
          <w:szCs w:val="20"/>
          <w:color w:val="auto"/>
        </w:rPr>
      </w:pPr>
      <w:r>
        <w:rPr>
          <w:rFonts w:ascii="Courier New" w:cs="Courier New" w:eastAsia="Courier New" w:hAnsi="Courier New"/>
          <w:sz w:val="15"/>
          <w:szCs w:val="15"/>
          <w:color w:val="auto"/>
        </w:rPr>
        <w:t>The amount of any backup withholding from a payment to a non-United States Holder will be allowable as a credit against such non-United States Holder's United States federal income tax liability, provided that the required information or appropriate claim for refund is furnished to the IRS.</w:t>
      </w:r>
    </w:p>
    <w:p>
      <w:pPr>
        <w:spacing w:after="0" w:line="6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Holders should consult their tax advisors regarding the application of information reporting and backup withholding to their particular situations, the availability of an exemption from reporting and withholding requirements, and the procedure for obtaining an exemption, if available.</w:t>
      </w: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82</w:t>
      </w:r>
    </w:p>
    <w:p>
      <w:pPr>
        <w:sectPr>
          <w:pgSz w:w="11900" w:h="16838" w:orient="portrait"/>
          <w:cols w:equalWidth="0" w:num="1">
            <w:col w:w="10219"/>
          </w:cols>
          <w:pgMar w:left="240" w:top="262" w:right="1440" w:bottom="1440" w:gutter="0" w:footer="0" w:header="0"/>
        </w:sectPr>
      </w:pPr>
    </w:p>
    <w:bookmarkStart w:id="87" w:name="page88"/>
    <w:bookmarkEnd w:id="87"/>
    <w:p>
      <w:pPr>
        <w:ind w:left="260"/>
        <w:spacing w:after="0"/>
        <w:rPr>
          <w:sz w:val="20"/>
          <w:szCs w:val="20"/>
          <w:color w:val="auto"/>
        </w:rPr>
      </w:pPr>
      <w:r>
        <w:rPr>
          <w:rFonts w:ascii="Courier New" w:cs="Courier New" w:eastAsia="Courier New" w:hAnsi="Courier New"/>
          <w:sz w:val="15"/>
          <w:szCs w:val="15"/>
          <w:color w:val="auto"/>
        </w:rPr>
        <w:t>84</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SHARES ELIGIBLE FOR FUTURE SALE</w:t>
      </w:r>
    </w:p>
    <w:p>
      <w:pPr>
        <w:spacing w:after="0" w:line="174" w:lineRule="exact"/>
        <w:rPr>
          <w:sz w:val="20"/>
          <w:szCs w:val="20"/>
          <w:color w:val="auto"/>
        </w:rPr>
      </w:pPr>
    </w:p>
    <w:p>
      <w:pPr>
        <w:ind w:right="3259" w:firstLine="447"/>
        <w:spacing w:after="0" w:line="281" w:lineRule="auto"/>
        <w:rPr>
          <w:sz w:val="20"/>
          <w:szCs w:val="20"/>
          <w:color w:val="auto"/>
        </w:rPr>
      </w:pPr>
      <w:r>
        <w:rPr>
          <w:rFonts w:ascii="Courier New" w:cs="Courier New" w:eastAsia="Courier New" w:hAnsi="Courier New"/>
          <w:sz w:val="15"/>
          <w:szCs w:val="15"/>
          <w:color w:val="auto"/>
        </w:rPr>
        <w:t>The sale of a substantial amount of our common stock, including shares issued upon exercise of outstanding options and warrants, in the public market after this offering could adversely affect the prevailing market price of our common stock.</w:t>
      </w:r>
    </w:p>
    <w:p>
      <w:pPr>
        <w:spacing w:after="0" w:line="236" w:lineRule="exact"/>
        <w:rPr>
          <w:sz w:val="20"/>
          <w:szCs w:val="20"/>
          <w:color w:val="auto"/>
        </w:rPr>
      </w:pPr>
    </w:p>
    <w:p>
      <w:pPr>
        <w:ind w:right="3079" w:firstLine="447"/>
        <w:spacing w:after="0" w:line="248" w:lineRule="auto"/>
        <w:rPr>
          <w:sz w:val="20"/>
          <w:szCs w:val="20"/>
          <w:color w:val="auto"/>
        </w:rPr>
      </w:pPr>
      <w:r>
        <w:rPr>
          <w:rFonts w:ascii="Courier New" w:cs="Courier New" w:eastAsia="Courier New" w:hAnsi="Courier New"/>
          <w:sz w:val="15"/>
          <w:szCs w:val="15"/>
          <w:color w:val="auto"/>
        </w:rPr>
        <w:t>Upon completion of this offering, we will have outstanding an aggregate of 82,489,349 shares of our common stock, based on shares of common stock outstanding as of June 20, 2000. Of these shares, all of the 6,000,000 shares of our common stock sold in this offering will be freely tradable without restriction or further registration under the Securities Act, unless the shares are purchased by "affiliates" as that term is defined in Rule 144 under the Securities Act. Any shares purchased by an affiliate may not be resold except pursuant to an effective registration statement or an applicable exemption from registration, including an exemption under Rule 144 of the Securities Act. The remaining 76,489,349 shares of common stock held by existing shareholders are "restricted securities" as that term is defined in Rule 144 under the Securities Act. These restricted securities may be sold in the public market only if they are registered or if they qualify for an exemption from registration under Rule 144 or Rule 701 under the Securities Act. These rules are summarized below. Of the remaining 76,489,349 shares of common stock that constitute restricted securities, 75,991,541 shares are subject to contractual restrictions on resale under agreements with the underwriters and 497,808 shares are subject to contractual restrictions on resale under agreements with Marvell. The contractual restrictions under agreements with Marvell restrict shareholders from making sales or short sales of, granting options for the purchase of or disposing of shares, but do not restrict all transactions by those shareholders to hedge their shares. These restrictions are described more fully under the heading "Underwriting".</w:t>
      </w:r>
    </w:p>
    <w:p>
      <w:pPr>
        <w:spacing w:after="0" w:line="200" w:lineRule="exact"/>
        <w:rPr>
          <w:sz w:val="20"/>
          <w:szCs w:val="20"/>
          <w:color w:val="auto"/>
        </w:rPr>
      </w:pPr>
    </w:p>
    <w:p>
      <w:pPr>
        <w:spacing w:after="0" w:line="23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Upon the expiration of the contractual restrictions on resale described under the heading "Underwriting" and subject to the provisions of Rule 144 and Rule 701, approximately 78,184,058 shares of common stock, assuming the exercise of outstanding warrants and all outstanding vested stock options, will be available for sale in the public market 180 days after the date of this prospectus. The sale of these shares is subject, in the case of shares held by affiliates, to the volume restrictions contained in Rule 144.</w:t>
      </w:r>
    </w:p>
    <w:p>
      <w:pPr>
        <w:spacing w:after="0" w:line="2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144</w:t>
      </w:r>
    </w:p>
    <w:p>
      <w:pPr>
        <w:spacing w:after="0" w:line="174"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In general, under Rule 144 as currently in effect, beginning 90 days after the date of this prospectus, a person who has beneficially owned shares of our common stock for at least one year from the later of the date those shares of common stock were acquired from us or from an affiliate of ours would be entitled to sell within any three-month period a number of shares that does not exceed the greater of:</w:t>
      </w:r>
    </w:p>
    <w:p>
      <w:pPr>
        <w:spacing w:after="0" w:line="246" w:lineRule="exact"/>
        <w:rPr>
          <w:sz w:val="20"/>
          <w:szCs w:val="20"/>
          <w:color w:val="auto"/>
        </w:rPr>
      </w:pPr>
    </w:p>
    <w:p>
      <w:pPr>
        <w:ind w:left="440" w:right="3519" w:firstLine="446"/>
        <w:spacing w:after="0" w:line="301" w:lineRule="auto"/>
        <w:tabs>
          <w:tab w:leader="none" w:pos="1245"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one percent of the number of shares of common stock then outstanding, which will equal approximately 825,000 shares immediately after this offering; or</w:t>
      </w:r>
    </w:p>
    <w:p>
      <w:pPr>
        <w:spacing w:after="0" w:line="220" w:lineRule="exact"/>
        <w:rPr>
          <w:rFonts w:ascii="Courier New" w:cs="Courier New" w:eastAsia="Courier New" w:hAnsi="Courier New"/>
          <w:sz w:val="15"/>
          <w:szCs w:val="15"/>
          <w:color w:val="auto"/>
        </w:rPr>
      </w:pPr>
    </w:p>
    <w:p>
      <w:pPr>
        <w:ind w:left="440" w:right="3159" w:firstLine="446"/>
        <w:spacing w:after="0" w:line="281" w:lineRule="auto"/>
        <w:tabs>
          <w:tab w:leader="none" w:pos="1245"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average weekly trading volume of the common stock on the Nasdaq National Market during the four calendar weeks preceding the filing of a notice on Form 144 with respect to the sale of any shares of common stock.</w:t>
      </w:r>
    </w:p>
    <w:p>
      <w:pPr>
        <w:spacing w:after="0" w:line="64" w:lineRule="exact"/>
        <w:rPr>
          <w:sz w:val="20"/>
          <w:szCs w:val="20"/>
          <w:color w:val="auto"/>
        </w:rPr>
      </w:pPr>
    </w:p>
    <w:p>
      <w:pPr>
        <w:ind w:right="3079" w:firstLine="447"/>
        <w:spacing w:after="0" w:line="295" w:lineRule="auto"/>
        <w:rPr>
          <w:sz w:val="20"/>
          <w:szCs w:val="20"/>
          <w:color w:val="auto"/>
        </w:rPr>
      </w:pPr>
      <w:r>
        <w:rPr>
          <w:rFonts w:ascii="Courier New" w:cs="Courier New" w:eastAsia="Courier New" w:hAnsi="Courier New"/>
          <w:sz w:val="14"/>
          <w:szCs w:val="14"/>
          <w:color w:val="auto"/>
        </w:rPr>
        <w:t>The sales of any shares of common stock under Rule 144 are also subject to manner of sale provisions and notice requirements and to the availability of current public information about us. Affiliates may sell shares not constituting restricted securities in accordance with the foregoing volume limitations and other restrictions, but without regard to the one-year holding period.</w:t>
      </w:r>
    </w:p>
    <w:p>
      <w:pPr>
        <w:spacing w:after="0" w:line="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144(k)</w:t>
      </w:r>
    </w:p>
    <w:p>
      <w:pPr>
        <w:spacing w:after="0" w:line="174" w:lineRule="exact"/>
        <w:rPr>
          <w:sz w:val="20"/>
          <w:szCs w:val="20"/>
          <w:color w:val="auto"/>
        </w:rPr>
      </w:pPr>
    </w:p>
    <w:p>
      <w:pPr>
        <w:ind w:right="3259" w:firstLine="447"/>
        <w:spacing w:after="0" w:line="252" w:lineRule="auto"/>
        <w:rPr>
          <w:sz w:val="20"/>
          <w:szCs w:val="20"/>
          <w:color w:val="auto"/>
        </w:rPr>
      </w:pPr>
      <w:r>
        <w:rPr>
          <w:rFonts w:ascii="Courier New" w:cs="Courier New" w:eastAsia="Courier New" w:hAnsi="Courier New"/>
          <w:sz w:val="15"/>
          <w:szCs w:val="15"/>
          <w:color w:val="auto"/>
        </w:rPr>
        <w:t>In addition, under Rule 144(k), a person who is not one of our affiliates at any time during the three months preceding a sale, and who has beneficially owned the shares proposed to be sold for at least two years from the later of the date such shares of common stock were acquired from us or</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83</w:t>
      </w:r>
    </w:p>
    <w:p>
      <w:pPr>
        <w:sectPr>
          <w:pgSz w:w="11900" w:h="16838" w:orient="portrait"/>
          <w:cols w:equalWidth="0" w:num="1">
            <w:col w:w="10219"/>
          </w:cols>
          <w:pgMar w:left="240" w:top="263" w:right="1440" w:bottom="1440" w:gutter="0" w:footer="0" w:header="0"/>
        </w:sectPr>
      </w:pPr>
    </w:p>
    <w:bookmarkStart w:id="88" w:name="page89"/>
    <w:bookmarkEnd w:id="88"/>
    <w:p>
      <w:pPr>
        <w:ind w:left="260"/>
        <w:spacing w:after="0"/>
        <w:rPr>
          <w:sz w:val="20"/>
          <w:szCs w:val="20"/>
          <w:color w:val="auto"/>
        </w:rPr>
      </w:pPr>
      <w:r>
        <w:rPr>
          <w:rFonts w:ascii="Courier New" w:cs="Courier New" w:eastAsia="Courier New" w:hAnsi="Courier New"/>
          <w:sz w:val="15"/>
          <w:szCs w:val="15"/>
          <w:color w:val="auto"/>
        </w:rPr>
        <w:t>85</w:t>
      </w:r>
    </w:p>
    <w:p>
      <w:pPr>
        <w:spacing w:after="0" w:line="174" w:lineRule="exact"/>
        <w:rPr>
          <w:sz w:val="20"/>
          <w:szCs w:val="20"/>
          <w:color w:val="auto"/>
        </w:rPr>
      </w:pPr>
    </w:p>
    <w:p>
      <w:pPr>
        <w:ind w:right="3259"/>
        <w:spacing w:after="0" w:line="272" w:lineRule="auto"/>
        <w:rPr>
          <w:sz w:val="20"/>
          <w:szCs w:val="20"/>
          <w:color w:val="auto"/>
        </w:rPr>
      </w:pPr>
      <w:r>
        <w:rPr>
          <w:rFonts w:ascii="Courier New" w:cs="Courier New" w:eastAsia="Courier New" w:hAnsi="Courier New"/>
          <w:sz w:val="15"/>
          <w:szCs w:val="15"/>
          <w:color w:val="auto"/>
        </w:rPr>
        <w:t>from an affiliate of ours is entitled to sell those shares without complying with the manner of sale, public information, volume limitation or notice provisions of Rule 144. Therefore, unless otherwise restricted pursuant to the lock-up agreements or otherwise, those shares may be sold immediately upon the completion of this offering.</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701</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Each of our employees, consultants or advisors who purchased shares from us in connection with a compensatory stock plan or other written agreement under Rule 701 of the Securities Act is eligible to resell those shares 90 days after the effective date of this offering in reliance on Rule 144, but without compliance with some of the restrictions, including the holding period, contained in Rule 144.</w:t>
      </w:r>
    </w:p>
    <w:p>
      <w:pPr>
        <w:spacing w:after="0" w:line="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RIGHTS</w:t>
      </w:r>
    </w:p>
    <w:p>
      <w:pPr>
        <w:spacing w:after="0" w:line="174"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Immediately after the completion of this offering, in accordance with an Investor Rights Agreement dated September 10, 1999, shareholders and warrantholders beneficially owning 27,044,912 shares of our common stock will have rights with respect to the registration of their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are subject to conditions and limitations, including the right of the underwriters of an offering to limit the number of shares included in such offering under various circumstances.</w:t>
      </w:r>
    </w:p>
    <w:p>
      <w:pPr>
        <w:spacing w:after="0" w:line="9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OPTIONS</w:t>
      </w:r>
    </w:p>
    <w:p>
      <w:pPr>
        <w:spacing w:after="0" w:line="17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At April 30, 2000, options to purchase 11,492,809 shares of our common stock were outstanding under our stock option plans. Shortly after the effective date of this offering, we expect to file a registration statement under the Securities Act covering 16,718,079 shares of common stock reserved for issuance under our stock option plans. Accordingly, shares of our common stock issued under these plans will be eligible for sale in the public markets, subject to vesting restrictions and the 180 day lock-up agreements.</w:t>
      </w:r>
    </w:p>
    <w:p>
      <w:pPr>
        <w:spacing w:after="0" w:line="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84</w:t>
      </w:r>
    </w:p>
    <w:p>
      <w:pPr>
        <w:sectPr>
          <w:pgSz w:w="11900" w:h="16838" w:orient="portrait"/>
          <w:cols w:equalWidth="0" w:num="1">
            <w:col w:w="10219"/>
          </w:cols>
          <w:pgMar w:left="240" w:top="262" w:right="1440" w:bottom="1440" w:gutter="0" w:footer="0" w:header="0"/>
        </w:sectPr>
      </w:pPr>
    </w:p>
    <w:bookmarkStart w:id="89" w:name="page90"/>
    <w:bookmarkEnd w:id="89"/>
    <w:p>
      <w:pPr>
        <w:ind w:left="260"/>
        <w:spacing w:after="0"/>
        <w:rPr>
          <w:sz w:val="20"/>
          <w:szCs w:val="20"/>
          <w:color w:val="auto"/>
        </w:rPr>
      </w:pPr>
      <w:r>
        <w:rPr>
          <w:rFonts w:ascii="Courier New" w:cs="Courier New" w:eastAsia="Courier New" w:hAnsi="Courier New"/>
          <w:sz w:val="15"/>
          <w:szCs w:val="15"/>
          <w:color w:val="auto"/>
        </w:rPr>
        <w:t>86</w:t>
      </w:r>
    </w:p>
    <w:p>
      <w:pPr>
        <w:spacing w:after="0" w:line="174"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UNDERWRITING</w:t>
      </w:r>
    </w:p>
    <w:p>
      <w:pPr>
        <w:spacing w:after="0" w:line="174"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Marvell and the underwriters named below have entered into an underwriting agreement with respect to the shares being offered. Subject to certain conditions, each underwriter has severally agreed to purchase the number of shares indicated in the following table. Goldman, Sachs &amp; Co., Lehman Brothers Inc. and J.P. Morgan Securities Inc. are the representatives of the underwriters.</w:t>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Underwriters</w:t>
            </w:r>
          </w:p>
        </w:tc>
        <w:tc>
          <w:tcPr>
            <w:tcW w:w="1520" w:type="dxa"/>
            <w:vAlign w:val="bottom"/>
          </w:tcPr>
          <w:p>
            <w:pPr>
              <w:jc w:val="right"/>
              <w:spacing w:after="0"/>
              <w:rPr>
                <w:sz w:val="20"/>
                <w:szCs w:val="20"/>
                <w:color w:val="auto"/>
              </w:rPr>
            </w:pPr>
            <w:r>
              <w:rPr>
                <w:rFonts w:ascii="Courier New" w:cs="Courier New" w:eastAsia="Courier New" w:hAnsi="Courier New"/>
                <w:sz w:val="15"/>
                <w:szCs w:val="15"/>
                <w:color w:val="auto"/>
              </w:rPr>
              <w:t>Number of Shares</w:t>
            </w:r>
          </w:p>
        </w:tc>
        <w:tc>
          <w:tcPr>
            <w:tcW w:w="0" w:type="dxa"/>
            <w:vAlign w:val="bottom"/>
          </w:tcPr>
          <w:p>
            <w:pPr>
              <w:spacing w:after="0"/>
              <w:rPr>
                <w:sz w:val="1"/>
                <w:szCs w:val="1"/>
                <w:color w:val="auto"/>
              </w:rPr>
            </w:pPr>
          </w:p>
        </w:tc>
      </w:tr>
      <w:tr>
        <w:trPr>
          <w:trHeight w:val="25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15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Goldman, Sachs &amp; Co. .......................................</w:t>
            </w:r>
          </w:p>
        </w:tc>
        <w:tc>
          <w:tcPr>
            <w:tcW w:w="15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Lehman Brothers Inc. .......................................</w:t>
            </w:r>
          </w:p>
        </w:tc>
        <w:tc>
          <w:tcPr>
            <w:tcW w:w="1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J.P. Morgan Securities Inc. ................................</w:t>
            </w:r>
          </w:p>
        </w:tc>
        <w:tc>
          <w:tcPr>
            <w:tcW w:w="15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5440" w:type="dxa"/>
            <w:vAlign w:val="bottom"/>
            <w:vMerge w:val="restart"/>
          </w:tcPr>
          <w:p>
            <w:pPr>
              <w:ind w:left="880"/>
              <w:spacing w:after="0"/>
              <w:rPr>
                <w:sz w:val="20"/>
                <w:szCs w:val="20"/>
                <w:color w:val="auto"/>
              </w:rPr>
            </w:pPr>
            <w:r>
              <w:rPr>
                <w:rFonts w:ascii="Courier New" w:cs="Courier New" w:eastAsia="Courier New" w:hAnsi="Courier New"/>
                <w:sz w:val="15"/>
                <w:szCs w:val="15"/>
                <w:color w:val="auto"/>
              </w:rPr>
              <w:t>Total.............................................</w:t>
            </w:r>
          </w:p>
        </w:tc>
        <w:tc>
          <w:tcPr>
            <w:tcW w:w="152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continue"/>
          </w:tcPr>
          <w:p>
            <w:pPr>
              <w:spacing w:after="0"/>
              <w:rPr>
                <w:sz w:val="14"/>
                <w:szCs w:val="14"/>
                <w:color w:val="auto"/>
              </w:rPr>
            </w:pPr>
          </w:p>
        </w:tc>
        <w:tc>
          <w:tcPr>
            <w:tcW w:w="152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6,000,000</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152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If the underwriters sell more shares than the total number set forth in the table above, the underwriters have an option to buy up to an additional 900,000 shares from Marvell to cover such sales. They may exercise that option for 30 days. If any shares are purchased pursuant to this option, the underwriters will severally purchase shares in approximately the same proportion as set forth in the table above.</w:t>
      </w:r>
    </w:p>
    <w:p>
      <w:pPr>
        <w:spacing w:after="0" w:line="7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The following table shows the per share and total underwriting discounts and commissions to be paid to the underwriters by Marvell. Such amounts are shown assuming both no exercise and full exercise of the underwriters' option to purchase 900,000 additional shares.</w:t>
      </w:r>
    </w:p>
    <w:p>
      <w:pPr>
        <w:spacing w:after="0" w:line="6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Paid by Marvell</w:t>
      </w:r>
    </w:p>
    <w:p>
      <w:pPr>
        <w:spacing w:after="0" w:line="200" w:lineRule="exact"/>
        <w:rPr>
          <w:sz w:val="20"/>
          <w:szCs w:val="20"/>
          <w:color w:val="auto"/>
        </w:rPr>
      </w:pPr>
    </w:p>
    <w:p>
      <w:pPr>
        <w:spacing w:after="0" w:line="318" w:lineRule="exact"/>
        <w:rPr>
          <w:sz w:val="20"/>
          <w:szCs w:val="20"/>
          <w:color w:val="auto"/>
        </w:rPr>
      </w:pPr>
    </w:p>
    <w:p>
      <w:pPr>
        <w:jc w:val="right"/>
        <w:ind w:right="2719"/>
        <w:spacing w:after="0"/>
        <w:tabs>
          <w:tab w:leader="none" w:pos="1140" w:val="left"/>
        </w:tabs>
        <w:rPr>
          <w:sz w:val="20"/>
          <w:szCs w:val="20"/>
          <w:color w:val="auto"/>
        </w:rPr>
      </w:pPr>
      <w:r>
        <w:rPr>
          <w:rFonts w:ascii="Courier New" w:cs="Courier New" w:eastAsia="Courier New" w:hAnsi="Courier New"/>
          <w:sz w:val="15"/>
          <w:szCs w:val="15"/>
          <w:color w:val="auto"/>
        </w:rPr>
        <w:t>No Exercise</w:t>
      </w:r>
      <w:r>
        <w:rPr>
          <w:sz w:val="20"/>
          <w:szCs w:val="20"/>
          <w:color w:val="auto"/>
        </w:rPr>
        <w:tab/>
      </w:r>
      <w:r>
        <w:rPr>
          <w:rFonts w:ascii="Courier New" w:cs="Courier New" w:eastAsia="Courier New" w:hAnsi="Courier New"/>
          <w:sz w:val="14"/>
          <w:szCs w:val="14"/>
          <w:color w:val="auto"/>
        </w:rPr>
        <w:t>Full Exercise</w:t>
      </w:r>
    </w:p>
    <w:p>
      <w:pPr>
        <w:spacing w:after="0" w:line="30" w:lineRule="exact"/>
        <w:rPr>
          <w:sz w:val="20"/>
          <w:szCs w:val="20"/>
          <w:color w:val="auto"/>
        </w:rPr>
      </w:pPr>
    </w:p>
    <w:p>
      <w:pPr>
        <w:ind w:left="5000"/>
        <w:spacing w:after="0"/>
        <w:tabs>
          <w:tab w:leader="none" w:pos="6320" w:val="left"/>
        </w:tabs>
        <w:rPr>
          <w:sz w:val="20"/>
          <w:szCs w:val="20"/>
          <w:color w:val="auto"/>
        </w:rPr>
      </w:pP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w:t>
      </w:r>
    </w:p>
    <w:p>
      <w:pPr>
        <w:spacing w:after="0" w:line="157" w:lineRule="exact"/>
        <w:rPr>
          <w:sz w:val="20"/>
          <w:szCs w:val="20"/>
          <w:color w:val="auto"/>
        </w:rPr>
      </w:pPr>
    </w:p>
    <w:p>
      <w:pPr>
        <w:spacing w:after="0"/>
        <w:tabs>
          <w:tab w:leader="none" w:pos="5080" w:val="left"/>
          <w:tab w:leader="none" w:pos="6500" w:val="left"/>
        </w:tabs>
        <w:rPr>
          <w:sz w:val="20"/>
          <w:szCs w:val="20"/>
          <w:color w:val="auto"/>
        </w:rPr>
      </w:pPr>
      <w:r>
        <w:rPr>
          <w:rFonts w:ascii="Courier New" w:cs="Courier New" w:eastAsia="Courier New" w:hAnsi="Courier New"/>
          <w:sz w:val="15"/>
          <w:szCs w:val="15"/>
          <w:color w:val="auto"/>
        </w:rPr>
        <w:t>Per Share.............................................</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30" w:lineRule="exact"/>
        <w:rPr>
          <w:sz w:val="20"/>
          <w:szCs w:val="20"/>
          <w:color w:val="auto"/>
        </w:rPr>
      </w:pPr>
    </w:p>
    <w:p>
      <w:pPr>
        <w:spacing w:after="0"/>
        <w:tabs>
          <w:tab w:leader="none" w:pos="5080" w:val="left"/>
          <w:tab w:leader="none" w:pos="6500" w:val="left"/>
        </w:tabs>
        <w:rPr>
          <w:sz w:val="20"/>
          <w:szCs w:val="20"/>
          <w:color w:val="auto"/>
        </w:rPr>
      </w:pPr>
      <w:r>
        <w:rPr>
          <w:rFonts w:ascii="Courier New" w:cs="Courier New" w:eastAsia="Courier New" w:hAnsi="Courier New"/>
          <w:sz w:val="15"/>
          <w:szCs w:val="15"/>
          <w:color w:val="auto"/>
        </w:rPr>
        <w:t>Total.................................................</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318" w:lineRule="exact"/>
        <w:rPr>
          <w:sz w:val="20"/>
          <w:szCs w:val="20"/>
          <w:color w:val="auto"/>
        </w:rPr>
      </w:pPr>
    </w:p>
    <w:p>
      <w:pPr>
        <w:jc w:val="both"/>
        <w:ind w:right="3079" w:firstLine="447"/>
        <w:spacing w:after="0" w:line="274" w:lineRule="auto"/>
        <w:rPr>
          <w:sz w:val="20"/>
          <w:szCs w:val="20"/>
          <w:color w:val="auto"/>
        </w:rPr>
      </w:pPr>
      <w:r>
        <w:rPr>
          <w:rFonts w:ascii="Courier New" w:cs="Courier New" w:eastAsia="Courier New" w:hAnsi="Courier New"/>
          <w:sz w:val="14"/>
          <w:szCs w:val="14"/>
          <w:color w:val="auto"/>
        </w:rPr>
        <w:t>Shares sold by the underwriters to the public will initially be offered at the initial public offering price set forth on the cover of this prospectus. Any shares sold by the underwriters to securities dealers may be sold at a discount</w:t>
      </w:r>
    </w:p>
    <w:p>
      <w:pPr>
        <w:spacing w:after="0" w:line="1" w:lineRule="exact"/>
        <w:rPr>
          <w:sz w:val="20"/>
          <w:szCs w:val="20"/>
          <w:color w:val="auto"/>
        </w:rPr>
      </w:pPr>
    </w:p>
    <w:p>
      <w:pPr>
        <w:ind w:right="3519"/>
        <w:spacing w:after="0" w:line="260" w:lineRule="auto"/>
        <w:rPr>
          <w:sz w:val="20"/>
          <w:szCs w:val="20"/>
          <w:color w:val="auto"/>
        </w:rPr>
      </w:pPr>
      <w:r>
        <w:rPr>
          <w:rFonts w:ascii="Courier New" w:cs="Courier New" w:eastAsia="Courier New" w:hAnsi="Courier New"/>
          <w:sz w:val="14"/>
          <w:szCs w:val="14"/>
          <w:color w:val="auto"/>
        </w:rPr>
        <w:t>of up to $ per share from the initial public offering price. Any such securities dealers may resell any shares purchased from the underwriters to</w:t>
      </w:r>
    </w:p>
    <w:p>
      <w:pPr>
        <w:ind w:right="3079"/>
        <w:spacing w:after="0" w:line="268" w:lineRule="auto"/>
        <w:rPr>
          <w:sz w:val="20"/>
          <w:szCs w:val="20"/>
          <w:color w:val="auto"/>
        </w:rPr>
      </w:pPr>
      <w:r>
        <w:rPr>
          <w:rFonts w:ascii="Courier New" w:cs="Courier New" w:eastAsia="Courier New" w:hAnsi="Courier New"/>
          <w:sz w:val="15"/>
          <w:szCs w:val="15"/>
          <w:color w:val="auto"/>
        </w:rPr>
        <w:t>certain other brokers or dealers at a discount of up to $ per share from the initial public offering price. If all the shares are not sold at the initial public offering price, the representatives may change the offering price and the other selling terms.</w:t>
      </w:r>
    </w:p>
    <w:p>
      <w:pPr>
        <w:spacing w:after="0" w:line="245" w:lineRule="exact"/>
        <w:rPr>
          <w:sz w:val="20"/>
          <w:szCs w:val="20"/>
          <w:color w:val="auto"/>
        </w:rPr>
      </w:pPr>
    </w:p>
    <w:p>
      <w:pPr>
        <w:ind w:right="3079" w:firstLine="447"/>
        <w:spacing w:after="0" w:line="249" w:lineRule="auto"/>
        <w:rPr>
          <w:sz w:val="20"/>
          <w:szCs w:val="20"/>
          <w:color w:val="auto"/>
        </w:rPr>
      </w:pPr>
      <w:r>
        <w:rPr>
          <w:rFonts w:ascii="Courier New" w:cs="Courier New" w:eastAsia="Courier New" w:hAnsi="Courier New"/>
          <w:sz w:val="15"/>
          <w:szCs w:val="15"/>
          <w:color w:val="auto"/>
        </w:rPr>
        <w:t>Marvell, its directors, officers, and shareholders holding 75,991,541 shares have agreed with the underwriters not to sell, grant any option to purchase, make any short sale, dispose of or hedge any of their common stock or securities convertible into or exchangeable for shares of the common stock during the period from the date of this prospectus continuing through the date 180 days after the date of this prospectus, except with the prior written consent of Goldman, Sachs &amp; Co. The agreement does not apply to any existing employee benefit plans. In addition, shareholders holding 497,808 shares have agreed with Marvell not to sell, make a short sale of, grant any option for the purchase of or otherwise dispose of any shares without the prior written consent of the underwriters. These agreements with Marvell do not restrict all transactions by those shareholders to hedge their shares, for example through the purchase of a put option or similar derivative security. Those hedging transactions, if they were to occur, could result in sales of additional shares in the open market by one or more third parties participating in the transactions. Marvell has agreed to take reasonable steps to enforce, and without the prior written consent of the underwriters not to waive, these agreements. See "Shares Eligible for Future Sale" for a discussion of certain transfer restrictions.</w:t>
      </w:r>
    </w:p>
    <w:p>
      <w:pPr>
        <w:sectPr>
          <w:pgSz w:w="11900" w:h="16838" w:orient="portrait"/>
          <w:cols w:equalWidth="0" w:num="1">
            <w:col w:w="10219"/>
          </w:cols>
          <w:pgMar w:left="240" w:top="263" w:right="1440" w:bottom="1440" w:gutter="0" w:footer="0" w:header="0"/>
        </w:sectPr>
      </w:pPr>
    </w:p>
    <w:p>
      <w:pPr>
        <w:spacing w:after="0" w:line="26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85</w:t>
      </w:r>
    </w:p>
    <w:p>
      <w:pPr>
        <w:sectPr>
          <w:pgSz w:w="11900" w:h="16838" w:orient="portrait"/>
          <w:cols w:equalWidth="0" w:num="1">
            <w:col w:w="10219"/>
          </w:cols>
          <w:pgMar w:left="240" w:top="263" w:right="1440" w:bottom="1440" w:gutter="0" w:footer="0" w:header="0"/>
          <w:type w:val="continuous"/>
        </w:sectPr>
      </w:pPr>
    </w:p>
    <w:bookmarkStart w:id="90" w:name="page91"/>
    <w:bookmarkEnd w:id="90"/>
    <w:p>
      <w:pPr>
        <w:ind w:left="260"/>
        <w:spacing w:after="0"/>
        <w:rPr>
          <w:sz w:val="20"/>
          <w:szCs w:val="20"/>
          <w:color w:val="auto"/>
        </w:rPr>
      </w:pPr>
      <w:r>
        <w:rPr>
          <w:rFonts w:ascii="Courier New" w:cs="Courier New" w:eastAsia="Courier New" w:hAnsi="Courier New"/>
          <w:sz w:val="15"/>
          <w:szCs w:val="15"/>
          <w:color w:val="auto"/>
        </w:rPr>
        <w:t>87</w:t>
      </w:r>
    </w:p>
    <w:p>
      <w:pPr>
        <w:spacing w:after="0" w:line="174" w:lineRule="exact"/>
        <w:rPr>
          <w:sz w:val="20"/>
          <w:szCs w:val="20"/>
          <w:color w:val="auto"/>
        </w:rPr>
      </w:pPr>
    </w:p>
    <w:p>
      <w:pPr>
        <w:ind w:right="3159" w:firstLine="447"/>
        <w:spacing w:after="0" w:line="259" w:lineRule="auto"/>
        <w:rPr>
          <w:sz w:val="20"/>
          <w:szCs w:val="20"/>
          <w:color w:val="auto"/>
        </w:rPr>
      </w:pPr>
      <w:r>
        <w:rPr>
          <w:rFonts w:ascii="Courier New" w:cs="Courier New" w:eastAsia="Courier New" w:hAnsi="Courier New"/>
          <w:sz w:val="15"/>
          <w:szCs w:val="15"/>
          <w:color w:val="auto"/>
        </w:rPr>
        <w:t>Prior to the offering, there has been no public market for the shares. The initial public offering price will be negotiated among Marvell and the representatives. Among the factors to be considered in determining the initial public offering price of the shares, in addition to prevailing market conditions, will be Marvell's historical performance, estimates of the business potential and earnings prospects of Marvell, an assessment of Marvell's management and the consideration of the above factors in relation to market valuation of companies in related businesses.</w:t>
      </w:r>
    </w:p>
    <w:p>
      <w:pPr>
        <w:spacing w:after="0" w:line="81"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Marvell's common stock has been approved for listing on the Nasdaq National Market under the symbol "MRVL".</w:t>
      </w:r>
    </w:p>
    <w:p>
      <w:pPr>
        <w:spacing w:after="0" w:line="8"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At Marvell's request, the underwriters have reserved up to 420,000 shares of common stock for sale at the initial public offering price to employees and other persons with preexisting strategic or other relationships with Marvell through a directed share program. The number of shares of common stock available for sale to the general public will be reduced to the extent that these persons purchase these reserved shares. Any shares not so purchased will be offered by the underwriters to the general public on the same basis as the other shares offered hereby.</w:t>
      </w:r>
    </w:p>
    <w:p>
      <w:pPr>
        <w:spacing w:after="0" w:line="81" w:lineRule="exact"/>
        <w:rPr>
          <w:sz w:val="20"/>
          <w:szCs w:val="20"/>
          <w:color w:val="auto"/>
        </w:rPr>
      </w:pPr>
    </w:p>
    <w:p>
      <w:pPr>
        <w:ind w:right="3159" w:firstLine="447"/>
        <w:spacing w:after="0" w:line="259" w:lineRule="auto"/>
        <w:rPr>
          <w:sz w:val="20"/>
          <w:szCs w:val="20"/>
          <w:color w:val="auto"/>
        </w:rPr>
      </w:pPr>
      <w:r>
        <w:rPr>
          <w:rFonts w:ascii="Courier New" w:cs="Courier New" w:eastAsia="Courier New" w:hAnsi="Courier New"/>
          <w:sz w:val="15"/>
          <w:szCs w:val="15"/>
          <w:color w:val="auto"/>
        </w:rPr>
        <w:t>In connection with the offering, the underwriters may purchase and sell shares of common stock in the open market. These transactions may include short sales, stabilizing transactions and purchases to cover positions created by short sales. Short sales involve the sale by the underwriters of a greater number of shares than they are required to purchase in this offering. Stabilizing transactions consist of certain bids or purchases made for the purpose of preventing or retarding a decline in the market price of the common stock while the offering is in progress.</w:t>
      </w:r>
    </w:p>
    <w:p>
      <w:pPr>
        <w:spacing w:after="0" w:line="81"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The underwriters also may impose a penalty bid. This occurs when a particular underwriter repays to the underwriters a portion of the underwriting discount received by it because the representatives have repurchased shares sold by or for the account of such underwriter in stabilizing or short covering transactions.</w:t>
      </w:r>
    </w:p>
    <w:p>
      <w:pPr>
        <w:spacing w:after="0" w:line="69"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These activities by the underwriters may stabilize, maintain or otherwise affect the market price of the common stock. As a result, the price of the common stock may be higher than the price that otherwise might exist in the open market. If these activities are commenced, they may be discontinued by the underwriters at any time. These transactions may be effected on the Nasdaq National Market, in the over-the-counter market or otherwise.</w:t>
      </w:r>
    </w:p>
    <w:p>
      <w:pPr>
        <w:spacing w:after="0" w:line="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A prospectus in electronic format may be made available on the web sites maintained by one or more underwriters. The underwriters may agree to allocate a number of shares to underwriters for sale to their online brokerage account holders. Internet distributions will be allocated by the lead managers to underwriters that may make Internet distributions on the same basis as other allocations.</w:t>
      </w:r>
    </w:p>
    <w:p>
      <w:pPr>
        <w:spacing w:after="0" w:line="74" w:lineRule="exact"/>
        <w:rPr>
          <w:sz w:val="20"/>
          <w:szCs w:val="20"/>
          <w:color w:val="auto"/>
        </w:rPr>
      </w:pPr>
    </w:p>
    <w:p>
      <w:pPr>
        <w:ind w:right="3339" w:firstLine="447"/>
        <w:spacing w:after="0" w:line="359" w:lineRule="auto"/>
        <w:rPr>
          <w:sz w:val="20"/>
          <w:szCs w:val="20"/>
          <w:color w:val="auto"/>
        </w:rPr>
      </w:pPr>
      <w:r>
        <w:rPr>
          <w:rFonts w:ascii="Courier New" w:cs="Courier New" w:eastAsia="Courier New" w:hAnsi="Courier New"/>
          <w:sz w:val="15"/>
          <w:szCs w:val="15"/>
          <w:color w:val="auto"/>
        </w:rPr>
        <w:t>The underwriters do not expect sales to discretionary accounts to exceed five percent of the total number of shares offered.</w:t>
      </w:r>
    </w:p>
    <w:p>
      <w:pPr>
        <w:spacing w:after="0" w:line="8" w:lineRule="exact"/>
        <w:rPr>
          <w:sz w:val="20"/>
          <w:szCs w:val="20"/>
          <w:color w:val="auto"/>
        </w:rPr>
      </w:pPr>
    </w:p>
    <w:p>
      <w:pPr>
        <w:ind w:right="3439" w:firstLine="447"/>
        <w:spacing w:after="0" w:line="301" w:lineRule="auto"/>
        <w:rPr>
          <w:sz w:val="20"/>
          <w:szCs w:val="20"/>
          <w:color w:val="auto"/>
        </w:rPr>
      </w:pPr>
      <w:r>
        <w:rPr>
          <w:rFonts w:ascii="Courier New" w:cs="Courier New" w:eastAsia="Courier New" w:hAnsi="Courier New"/>
          <w:sz w:val="15"/>
          <w:szCs w:val="15"/>
          <w:color w:val="auto"/>
        </w:rPr>
        <w:t>Marvell estimates that its share of the total expenses of the offering, excluding underwriting discounts and commissions, will be approximately $1,525,000.</w:t>
      </w:r>
    </w:p>
    <w:p>
      <w:pPr>
        <w:spacing w:after="0" w:line="49" w:lineRule="exact"/>
        <w:rPr>
          <w:sz w:val="20"/>
          <w:szCs w:val="20"/>
          <w:color w:val="auto"/>
        </w:rPr>
      </w:pPr>
    </w:p>
    <w:p>
      <w:pPr>
        <w:ind w:right="3339" w:firstLine="447"/>
        <w:spacing w:after="0" w:line="359" w:lineRule="auto"/>
        <w:rPr>
          <w:sz w:val="20"/>
          <w:szCs w:val="20"/>
          <w:color w:val="auto"/>
        </w:rPr>
      </w:pPr>
      <w:r>
        <w:rPr>
          <w:rFonts w:ascii="Courier New" w:cs="Courier New" w:eastAsia="Courier New" w:hAnsi="Courier New"/>
          <w:sz w:val="15"/>
          <w:szCs w:val="15"/>
          <w:color w:val="auto"/>
        </w:rPr>
        <w:t>Marvell has agreed to indemnify the several underwriters against certain liabilities, including liabilities under the Securities Act.</w:t>
      </w:r>
    </w:p>
    <w:p>
      <w:pPr>
        <w:spacing w:after="0" w:line="8"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VALIDITY OF COMMON STOCK</w:t>
      </w:r>
    </w:p>
    <w:p>
      <w:pPr>
        <w:spacing w:after="0" w:line="174" w:lineRule="exact"/>
        <w:rPr>
          <w:sz w:val="20"/>
          <w:szCs w:val="20"/>
          <w:color w:val="auto"/>
        </w:rPr>
      </w:pPr>
    </w:p>
    <w:p>
      <w:pPr>
        <w:ind w:right="3159" w:firstLine="447"/>
        <w:spacing w:after="0" w:line="283" w:lineRule="auto"/>
        <w:rPr>
          <w:sz w:val="20"/>
          <w:szCs w:val="20"/>
          <w:color w:val="auto"/>
        </w:rPr>
      </w:pPr>
      <w:r>
        <w:rPr>
          <w:rFonts w:ascii="Courier New" w:cs="Courier New" w:eastAsia="Courier New" w:hAnsi="Courier New"/>
          <w:sz w:val="14"/>
          <w:szCs w:val="14"/>
          <w:color w:val="auto"/>
        </w:rPr>
        <w:t>Conyers Dill &amp; Pearson, Bermuda, will pass upon the validity of the issuance of the shares of common stock offered by this prospectus for us. Appleby, Spurling &amp; Kempe, Bermuda, will pass upon the validity of the issuance of the shares of common stock for the underwriters. Certain legal matters in connection with this offering will be passed for us by Gibson, Dunn &amp; Crutcher LLP, San Francisco, California. The underwriters are being represented as to U.S. legal matters by Sullivan &amp; Cromwell, Los Angeles, California.</w:t>
      </w:r>
    </w:p>
    <w:p>
      <w:pPr>
        <w:spacing w:after="0" w:line="6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86</w:t>
      </w:r>
    </w:p>
    <w:p>
      <w:pPr>
        <w:sectPr>
          <w:pgSz w:w="11900" w:h="16838" w:orient="portrait"/>
          <w:cols w:equalWidth="0" w:num="1">
            <w:col w:w="10219"/>
          </w:cols>
          <w:pgMar w:left="240" w:top="263" w:right="1440" w:bottom="1440" w:gutter="0" w:footer="0" w:header="0"/>
        </w:sectPr>
      </w:pPr>
    </w:p>
    <w:bookmarkStart w:id="91" w:name="page92"/>
    <w:bookmarkEnd w:id="91"/>
    <w:p>
      <w:pPr>
        <w:ind w:left="260"/>
        <w:spacing w:after="0"/>
        <w:rPr>
          <w:sz w:val="20"/>
          <w:szCs w:val="20"/>
          <w:color w:val="auto"/>
        </w:rPr>
      </w:pPr>
      <w:r>
        <w:rPr>
          <w:rFonts w:ascii="Courier New" w:cs="Courier New" w:eastAsia="Courier New" w:hAnsi="Courier New"/>
          <w:sz w:val="15"/>
          <w:szCs w:val="15"/>
          <w:color w:val="auto"/>
        </w:rPr>
        <w:t>88</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EXPERTS</w:t>
      </w:r>
    </w:p>
    <w:p>
      <w:pPr>
        <w:spacing w:after="0" w:line="1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The financial statements as of January 31, 2000 and 1999 and for each of the three years in the period ended January 31, 2000 included in this prospectus have been so included in reliance on the report of PricewaterhouseCoopers LLP, independent accountants, given on the authority of said firm as experts in auditing and accounting.</w:t>
      </w:r>
    </w:p>
    <w:p>
      <w:pPr>
        <w:spacing w:after="0" w:line="69"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ADDITIONAL INFORMATION</w:t>
      </w:r>
    </w:p>
    <w:p>
      <w:pPr>
        <w:spacing w:after="0" w:line="174" w:lineRule="exact"/>
        <w:rPr>
          <w:sz w:val="20"/>
          <w:szCs w:val="20"/>
          <w:color w:val="auto"/>
        </w:rPr>
      </w:pPr>
    </w:p>
    <w:p>
      <w:pPr>
        <w:ind w:right="3079" w:firstLine="447"/>
        <w:spacing w:after="0" w:line="271" w:lineRule="auto"/>
        <w:rPr>
          <w:sz w:val="20"/>
          <w:szCs w:val="20"/>
          <w:color w:val="auto"/>
        </w:rPr>
      </w:pPr>
      <w:r>
        <w:rPr>
          <w:rFonts w:ascii="Courier New" w:cs="Courier New" w:eastAsia="Courier New" w:hAnsi="Courier New"/>
          <w:sz w:val="14"/>
          <w:szCs w:val="14"/>
          <w:color w:val="auto"/>
        </w:rPr>
        <w:t>We have filed with the Securities and Exchange Commission a registration statement on Form S-1, including exhibits and schedules, under the Securities Act with respect to the common stock to be sold in this offering. This prospectus, which constitutes a part of the registration statement, does not contain all of the information set forth in the registration statement or the exhibits and schedules that are part of the registration statement. Any statements made in this prospectus as to the contents of any contract, agreement or other document are not necessarily complete. With respect to each such contract, agreement or other document filed as an exhibit to the registration statement, we refer you to the exhibit for a more complete description of the matter involved, and each statement in this prospectus shall be deemed qualified in its entirety by this reference. You may read and copy all or any portion of the registration statement or any reports, statements or other information in the files at the following public reference facilities of the SEC:</w:t>
      </w:r>
    </w:p>
    <w:p>
      <w:pPr>
        <w:spacing w:after="0" w:line="200" w:lineRule="exact"/>
        <w:rPr>
          <w:sz w:val="20"/>
          <w:szCs w:val="20"/>
          <w:color w:val="auto"/>
        </w:rPr>
      </w:pPr>
    </w:p>
    <w:p>
      <w:pPr>
        <w:spacing w:after="0" w:line="396"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2360" w:type="dxa"/>
            <w:vAlign w:val="bottom"/>
          </w:tcPr>
          <w:p>
            <w:pPr>
              <w:spacing w:after="0"/>
              <w:rPr>
                <w:sz w:val="20"/>
                <w:szCs w:val="20"/>
                <w:color w:val="auto"/>
              </w:rPr>
            </w:pPr>
            <w:r>
              <w:rPr>
                <w:rFonts w:ascii="Courier New" w:cs="Courier New" w:eastAsia="Courier New" w:hAnsi="Courier New"/>
                <w:sz w:val="15"/>
                <w:szCs w:val="15"/>
                <w:color w:val="auto"/>
              </w:rPr>
              <w:t>Washington, D.C.</w:t>
            </w:r>
          </w:p>
        </w:tc>
        <w:tc>
          <w:tcPr>
            <w:tcW w:w="620" w:type="dxa"/>
            <w:vAlign w:val="bottom"/>
          </w:tcPr>
          <w:p>
            <w:pPr>
              <w:ind w:left="320"/>
              <w:spacing w:after="0"/>
              <w:rPr>
                <w:sz w:val="20"/>
                <w:szCs w:val="20"/>
                <w:color w:val="auto"/>
              </w:rPr>
            </w:pPr>
            <w:r>
              <w:rPr>
                <w:rFonts w:ascii="Courier New" w:cs="Courier New" w:eastAsia="Courier New" w:hAnsi="Courier New"/>
                <w:sz w:val="15"/>
                <w:szCs w:val="15"/>
                <w:color w:val="auto"/>
              </w:rPr>
              <w:t>New</w:t>
            </w:r>
          </w:p>
        </w:tc>
        <w:tc>
          <w:tcPr>
            <w:tcW w:w="2120" w:type="dxa"/>
            <w:vAlign w:val="bottom"/>
          </w:tcPr>
          <w:p>
            <w:pPr>
              <w:ind w:left="60"/>
              <w:spacing w:after="0"/>
              <w:rPr>
                <w:sz w:val="20"/>
                <w:szCs w:val="20"/>
                <w:color w:val="auto"/>
              </w:rPr>
            </w:pPr>
            <w:r>
              <w:rPr>
                <w:rFonts w:ascii="Courier New" w:cs="Courier New" w:eastAsia="Courier New" w:hAnsi="Courier New"/>
                <w:sz w:val="15"/>
                <w:szCs w:val="15"/>
                <w:color w:val="auto"/>
              </w:rPr>
              <w:t>York, New York</w:t>
            </w:r>
          </w:p>
        </w:tc>
        <w:tc>
          <w:tcPr>
            <w:tcW w:w="232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Chicago, Illinois</w:t>
            </w:r>
          </w:p>
        </w:tc>
      </w:tr>
      <w:tr>
        <w:trPr>
          <w:trHeight w:val="172"/>
        </w:trPr>
        <w:tc>
          <w:tcPr>
            <w:tcW w:w="2360" w:type="dxa"/>
            <w:vAlign w:val="bottom"/>
          </w:tcPr>
          <w:p>
            <w:pPr>
              <w:spacing w:after="0"/>
              <w:rPr>
                <w:sz w:val="20"/>
                <w:szCs w:val="20"/>
                <w:color w:val="auto"/>
              </w:rPr>
            </w:pPr>
            <w:r>
              <w:rPr>
                <w:rFonts w:ascii="Courier New" w:cs="Courier New" w:eastAsia="Courier New" w:hAnsi="Courier New"/>
                <w:sz w:val="15"/>
                <w:szCs w:val="15"/>
                <w:color w:val="auto"/>
              </w:rPr>
              <w:t>Room 1024</w:t>
            </w:r>
          </w:p>
        </w:tc>
        <w:tc>
          <w:tcPr>
            <w:tcW w:w="274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Seven World Trade Center</w:t>
            </w:r>
          </w:p>
        </w:tc>
        <w:tc>
          <w:tcPr>
            <w:tcW w:w="1020" w:type="dxa"/>
            <w:vAlign w:val="bottom"/>
          </w:tcPr>
          <w:p>
            <w:pPr>
              <w:ind w:left="260"/>
              <w:spacing w:after="0"/>
              <w:rPr>
                <w:sz w:val="20"/>
                <w:szCs w:val="20"/>
                <w:color w:val="auto"/>
              </w:rPr>
            </w:pPr>
            <w:r>
              <w:rPr>
                <w:rFonts w:ascii="Courier New" w:cs="Courier New" w:eastAsia="Courier New" w:hAnsi="Courier New"/>
                <w:sz w:val="15"/>
                <w:szCs w:val="15"/>
                <w:color w:val="auto"/>
              </w:rPr>
              <w:t>500 West</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w w:val="98"/>
              </w:rPr>
              <w:t>Madison Street</w:t>
            </w:r>
          </w:p>
        </w:tc>
      </w:tr>
      <w:tr>
        <w:trPr>
          <w:trHeight w:val="172"/>
        </w:trPr>
        <w:tc>
          <w:tcPr>
            <w:tcW w:w="2360" w:type="dxa"/>
            <w:vAlign w:val="bottom"/>
          </w:tcPr>
          <w:p>
            <w:pPr>
              <w:spacing w:after="0"/>
              <w:rPr>
                <w:sz w:val="20"/>
                <w:szCs w:val="20"/>
                <w:color w:val="auto"/>
              </w:rPr>
            </w:pPr>
            <w:r>
              <w:rPr>
                <w:rFonts w:ascii="Courier New" w:cs="Courier New" w:eastAsia="Courier New" w:hAnsi="Courier New"/>
                <w:sz w:val="15"/>
                <w:szCs w:val="15"/>
                <w:color w:val="auto"/>
              </w:rPr>
              <w:t>450 Fifth Street, N.W.</w:t>
            </w:r>
          </w:p>
        </w:tc>
        <w:tc>
          <w:tcPr>
            <w:tcW w:w="274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Suite 1300</w:t>
            </w:r>
          </w:p>
        </w:tc>
        <w:tc>
          <w:tcPr>
            <w:tcW w:w="232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Suite 1400</w:t>
            </w:r>
          </w:p>
        </w:tc>
      </w:tr>
      <w:tr>
        <w:trPr>
          <w:trHeight w:val="252"/>
        </w:trPr>
        <w:tc>
          <w:tcPr>
            <w:tcW w:w="2360" w:type="dxa"/>
            <w:vAlign w:val="bottom"/>
          </w:tcPr>
          <w:p>
            <w:pPr>
              <w:spacing w:after="0"/>
              <w:rPr>
                <w:sz w:val="20"/>
                <w:szCs w:val="20"/>
                <w:color w:val="auto"/>
              </w:rPr>
            </w:pPr>
            <w:r>
              <w:rPr>
                <w:rFonts w:ascii="Courier New" w:cs="Courier New" w:eastAsia="Courier New" w:hAnsi="Courier New"/>
                <w:sz w:val="15"/>
                <w:szCs w:val="15"/>
                <w:color w:val="auto"/>
              </w:rPr>
              <w:t>Washington, D.C., 20549</w:t>
            </w:r>
          </w:p>
        </w:tc>
        <w:tc>
          <w:tcPr>
            <w:tcW w:w="620" w:type="dxa"/>
            <w:vAlign w:val="bottom"/>
          </w:tcPr>
          <w:p>
            <w:pPr>
              <w:ind w:left="320"/>
              <w:spacing w:after="0"/>
              <w:rPr>
                <w:sz w:val="20"/>
                <w:szCs w:val="20"/>
                <w:color w:val="auto"/>
              </w:rPr>
            </w:pPr>
            <w:r>
              <w:rPr>
                <w:rFonts w:ascii="Courier New" w:cs="Courier New" w:eastAsia="Courier New" w:hAnsi="Courier New"/>
                <w:sz w:val="15"/>
                <w:szCs w:val="15"/>
                <w:color w:val="auto"/>
              </w:rPr>
              <w:t>New</w:t>
            </w:r>
          </w:p>
        </w:tc>
        <w:tc>
          <w:tcPr>
            <w:tcW w:w="2120" w:type="dxa"/>
            <w:vAlign w:val="bottom"/>
          </w:tcPr>
          <w:p>
            <w:pPr>
              <w:ind w:left="60"/>
              <w:spacing w:after="0"/>
              <w:rPr>
                <w:sz w:val="20"/>
                <w:szCs w:val="20"/>
                <w:color w:val="auto"/>
              </w:rPr>
            </w:pPr>
            <w:r>
              <w:rPr>
                <w:rFonts w:ascii="Courier New" w:cs="Courier New" w:eastAsia="Courier New" w:hAnsi="Courier New"/>
                <w:sz w:val="15"/>
                <w:szCs w:val="15"/>
                <w:color w:val="auto"/>
              </w:rPr>
              <w:t>York, New York 10048</w:t>
            </w:r>
          </w:p>
        </w:tc>
        <w:tc>
          <w:tcPr>
            <w:tcW w:w="1020" w:type="dxa"/>
            <w:vAlign w:val="bottom"/>
          </w:tcPr>
          <w:p>
            <w:pPr>
              <w:ind w:left="260"/>
              <w:spacing w:after="0"/>
              <w:rPr>
                <w:sz w:val="20"/>
                <w:szCs w:val="20"/>
                <w:color w:val="auto"/>
              </w:rPr>
            </w:pPr>
            <w:r>
              <w:rPr>
                <w:rFonts w:ascii="Courier New" w:cs="Courier New" w:eastAsia="Courier New" w:hAnsi="Courier New"/>
                <w:sz w:val="15"/>
                <w:szCs w:val="15"/>
                <w:color w:val="auto"/>
              </w:rPr>
              <w:t>Chicago,</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w w:val="98"/>
              </w:rPr>
              <w:t>Illinois 60661</w:t>
            </w:r>
          </w:p>
        </w:tc>
      </w:tr>
    </w:tbl>
    <w:p>
      <w:pPr>
        <w:spacing w:after="0" w:line="26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You can request copies of these documents upon payment of a duplicating fee by writing to the SEC. You may call the SEC at 1-800-SEC-0330 for further information on the operation of its public reference rooms. Our filings, including the registration statement, will also be available to you on the Internet web site maintained by the SEC at http://www.sec.gov.</w:t>
      </w:r>
    </w:p>
    <w:p>
      <w:pPr>
        <w:spacing w:after="0" w:line="69" w:lineRule="exact"/>
        <w:rPr>
          <w:sz w:val="20"/>
          <w:szCs w:val="20"/>
          <w:color w:val="auto"/>
        </w:rPr>
      </w:pPr>
    </w:p>
    <w:p>
      <w:pPr>
        <w:ind w:right="3159" w:firstLine="447"/>
        <w:spacing w:after="0" w:line="281" w:lineRule="auto"/>
        <w:rPr>
          <w:sz w:val="20"/>
          <w:szCs w:val="20"/>
          <w:color w:val="auto"/>
        </w:rPr>
      </w:pPr>
      <w:r>
        <w:rPr>
          <w:rFonts w:ascii="Courier New" w:cs="Courier New" w:eastAsia="Courier New" w:hAnsi="Courier New"/>
          <w:sz w:val="15"/>
          <w:szCs w:val="15"/>
          <w:color w:val="auto"/>
        </w:rPr>
        <w:t>We intend to furnish our shareholders with annual reports containing financial statements audited by our independent auditors, and make available to our shareholders quarterly reports for the first three quarters of each year containing unaudited interim financial statements.</w:t>
      </w:r>
    </w:p>
    <w:p>
      <w:pPr>
        <w:spacing w:after="0" w:line="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87</w:t>
      </w:r>
    </w:p>
    <w:p>
      <w:pPr>
        <w:sectPr>
          <w:pgSz w:w="11900" w:h="16838" w:orient="portrait"/>
          <w:cols w:equalWidth="0" w:num="1">
            <w:col w:w="10219"/>
          </w:cols>
          <w:pgMar w:left="240" w:top="262" w:right="1440" w:bottom="1440" w:gutter="0" w:footer="0" w:header="0"/>
        </w:sectPr>
      </w:pPr>
    </w:p>
    <w:bookmarkStart w:id="92" w:name="page93"/>
    <w:bookmarkEnd w:id="92"/>
    <w:p>
      <w:pPr>
        <w:ind w:left="260"/>
        <w:spacing w:after="0"/>
        <w:rPr>
          <w:sz w:val="20"/>
          <w:szCs w:val="20"/>
          <w:color w:val="auto"/>
        </w:rPr>
      </w:pPr>
      <w:r>
        <w:rPr>
          <w:rFonts w:ascii="Courier New" w:cs="Courier New" w:eastAsia="Courier New" w:hAnsi="Courier New"/>
          <w:sz w:val="15"/>
          <w:szCs w:val="15"/>
          <w:color w:val="auto"/>
        </w:rPr>
        <w:t>89</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5500" w:type="dxa"/>
            <w:vAlign w:val="bottom"/>
          </w:tcPr>
          <w:p>
            <w:pPr>
              <w:ind w:left="1700"/>
              <w:spacing w:after="0"/>
              <w:rPr>
                <w:sz w:val="20"/>
                <w:szCs w:val="20"/>
                <w:color w:val="auto"/>
              </w:rPr>
            </w:pPr>
            <w:r>
              <w:rPr>
                <w:rFonts w:ascii="Courier New" w:cs="Courier New" w:eastAsia="Courier New" w:hAnsi="Courier New"/>
                <w:sz w:val="15"/>
                <w:szCs w:val="15"/>
                <w:color w:val="auto"/>
                <w:w w:val="99"/>
              </w:rPr>
              <w:t>INDEX TO CONSOLIDATED FINANCIAL STATEMENTS</w:t>
            </w:r>
          </w:p>
        </w:tc>
        <w:tc>
          <w:tcPr>
            <w:tcW w:w="400" w:type="dxa"/>
            <w:vAlign w:val="bottom"/>
          </w:tcPr>
          <w:p>
            <w:pPr>
              <w:spacing w:after="0"/>
              <w:rPr>
                <w:sz w:val="21"/>
                <w:szCs w:val="21"/>
                <w:color w:val="auto"/>
              </w:rPr>
            </w:pPr>
          </w:p>
        </w:tc>
      </w:tr>
      <w:tr>
        <w:trPr>
          <w:trHeight w:val="608"/>
        </w:trPr>
        <w:tc>
          <w:tcPr>
            <w:tcW w:w="5500" w:type="dxa"/>
            <w:vAlign w:val="bottom"/>
          </w:tcPr>
          <w:p>
            <w:pPr>
              <w:spacing w:after="0"/>
              <w:rPr>
                <w:sz w:val="24"/>
                <w:szCs w:val="24"/>
                <w:color w:val="auto"/>
              </w:rPr>
            </w:pP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w w:val="94"/>
              </w:rPr>
              <w:t>PAGE</w:t>
            </w:r>
          </w:p>
        </w:tc>
      </w:tr>
      <w:tr>
        <w:trPr>
          <w:trHeight w:val="252"/>
        </w:trPr>
        <w:tc>
          <w:tcPr>
            <w:tcW w:w="5500" w:type="dxa"/>
            <w:vAlign w:val="bottom"/>
          </w:tcPr>
          <w:p>
            <w:pPr>
              <w:spacing w:after="0"/>
              <w:rPr>
                <w:sz w:val="21"/>
                <w:szCs w:val="21"/>
                <w:color w:val="auto"/>
              </w:rPr>
            </w:pP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w w:val="94"/>
              </w:rPr>
              <w:t>----</w:t>
            </w:r>
          </w:p>
        </w:tc>
      </w:tr>
      <w:tr>
        <w:trPr>
          <w:trHeight w:val="264"/>
        </w:trPr>
        <w:tc>
          <w:tcPr>
            <w:tcW w:w="5500" w:type="dxa"/>
            <w:vAlign w:val="bottom"/>
          </w:tcPr>
          <w:p>
            <w:pPr>
              <w:spacing w:after="0"/>
              <w:rPr>
                <w:sz w:val="20"/>
                <w:szCs w:val="20"/>
                <w:color w:val="auto"/>
              </w:rPr>
            </w:pPr>
            <w:r>
              <w:rPr>
                <w:rFonts w:ascii="Courier New" w:cs="Courier New" w:eastAsia="Courier New" w:hAnsi="Courier New"/>
                <w:sz w:val="15"/>
                <w:szCs w:val="15"/>
                <w:color w:val="auto"/>
              </w:rPr>
              <w:t>Report of Independent Accountants...........................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F-2</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Balance Sheets.................................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F-3</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F-4</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Shareholders' Equity (Deficit)...</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F-5</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Cash Flows.......................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F-6</w:t>
            </w:r>
          </w:p>
        </w:tc>
      </w:tr>
      <w:tr>
        <w:trPr>
          <w:trHeight w:val="252"/>
        </w:trPr>
        <w:tc>
          <w:tcPr>
            <w:tcW w:w="5500" w:type="dxa"/>
            <w:vAlign w:val="bottom"/>
          </w:tcPr>
          <w:p>
            <w:pPr>
              <w:spacing w:after="0"/>
              <w:rPr>
                <w:sz w:val="20"/>
                <w:szCs w:val="20"/>
                <w:color w:val="auto"/>
              </w:rPr>
            </w:pPr>
            <w:r>
              <w:rPr>
                <w:rFonts w:ascii="Courier New" w:cs="Courier New" w:eastAsia="Courier New" w:hAnsi="Courier New"/>
                <w:sz w:val="15"/>
                <w:szCs w:val="15"/>
                <w:color w:val="auto"/>
              </w:rPr>
              <w:t>Notes to Consolidated Financial Statements..................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F-7</w:t>
            </w:r>
          </w:p>
        </w:tc>
      </w:tr>
      <w:tr>
        <w:trPr>
          <w:trHeight w:val="516"/>
        </w:trPr>
        <w:tc>
          <w:tcPr>
            <w:tcW w:w="5500" w:type="dxa"/>
            <w:vAlign w:val="bottom"/>
          </w:tcPr>
          <w:p>
            <w:pPr>
              <w:ind w:left="3480"/>
              <w:spacing w:after="0"/>
              <w:rPr>
                <w:sz w:val="20"/>
                <w:szCs w:val="20"/>
                <w:color w:val="auto"/>
              </w:rPr>
            </w:pPr>
            <w:r>
              <w:rPr>
                <w:rFonts w:ascii="Courier New" w:cs="Courier New" w:eastAsia="Courier New" w:hAnsi="Courier New"/>
                <w:sz w:val="15"/>
                <w:szCs w:val="15"/>
                <w:color w:val="auto"/>
              </w:rPr>
              <w:t>F-1</w:t>
            </w:r>
          </w:p>
        </w:tc>
        <w:tc>
          <w:tcPr>
            <w:tcW w:w="400" w:type="dxa"/>
            <w:vAlign w:val="bottom"/>
          </w:tcPr>
          <w:p>
            <w:pPr>
              <w:spacing w:after="0"/>
              <w:rPr>
                <w:sz w:val="24"/>
                <w:szCs w:val="24"/>
                <w:color w:val="auto"/>
              </w:rPr>
            </w:pPr>
          </w:p>
        </w:tc>
      </w:tr>
    </w:tbl>
    <w:p>
      <w:pPr>
        <w:sectPr>
          <w:pgSz w:w="11900" w:h="16838" w:orient="portrait"/>
          <w:cols w:equalWidth="0" w:num="1">
            <w:col w:w="10219"/>
          </w:cols>
          <w:pgMar w:left="240" w:top="263" w:right="1440" w:bottom="1440" w:gutter="0" w:footer="0" w:header="0"/>
        </w:sectPr>
      </w:pPr>
    </w:p>
    <w:bookmarkStart w:id="93" w:name="page94"/>
    <w:bookmarkEnd w:id="93"/>
    <w:p>
      <w:pPr>
        <w:ind w:left="260"/>
        <w:spacing w:after="0"/>
        <w:rPr>
          <w:sz w:val="20"/>
          <w:szCs w:val="20"/>
          <w:color w:val="auto"/>
        </w:rPr>
      </w:pPr>
      <w:r>
        <w:rPr>
          <w:rFonts w:ascii="Courier New" w:cs="Courier New" w:eastAsia="Courier New" w:hAnsi="Courier New"/>
          <w:sz w:val="15"/>
          <w:szCs w:val="15"/>
          <w:color w:val="auto"/>
        </w:rPr>
        <w:t>90</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REPORT OF INDEPENDENT ACCOUNTANTS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the Board of Directors and Shareholders of</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right="3079" w:firstLine="447"/>
        <w:spacing w:after="0" w:line="268" w:lineRule="auto"/>
        <w:rPr>
          <w:sz w:val="20"/>
          <w:szCs w:val="20"/>
          <w:color w:val="auto"/>
        </w:rPr>
      </w:pPr>
      <w:r>
        <w:rPr>
          <w:rFonts w:ascii="Courier New" w:cs="Courier New" w:eastAsia="Courier New" w:hAnsi="Courier New"/>
          <w:sz w:val="14"/>
          <w:szCs w:val="14"/>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as of January 31, 1999 and 2000, and the results of its operations and its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25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PRICEWATERHOUSECOOPERS LLP</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March 3, 2000 except for Note 11,</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which is as of May 8, 2000</w:t>
      </w:r>
    </w:p>
    <w:p>
      <w:pPr>
        <w:spacing w:after="0" w:line="1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F-2</w:t>
      </w:r>
    </w:p>
    <w:p>
      <w:pPr>
        <w:sectPr>
          <w:pgSz w:w="11900" w:h="16838" w:orient="portrait"/>
          <w:cols w:equalWidth="0" w:num="1">
            <w:col w:w="10219"/>
          </w:cols>
          <w:pgMar w:left="240" w:top="263" w:right="1440" w:bottom="1440" w:gutter="0" w:footer="0" w:header="0"/>
        </w:sectPr>
      </w:pPr>
    </w:p>
    <w:bookmarkStart w:id="94" w:name="page95"/>
    <w:bookmarkEnd w:id="94"/>
    <w:p>
      <w:pPr>
        <w:ind w:left="260"/>
        <w:spacing w:after="0"/>
        <w:rPr>
          <w:sz w:val="20"/>
          <w:szCs w:val="20"/>
          <w:color w:val="auto"/>
        </w:rPr>
      </w:pPr>
      <w:r>
        <w:rPr>
          <w:rFonts w:ascii="Courier New" w:cs="Courier New" w:eastAsia="Courier New" w:hAnsi="Courier New"/>
          <w:sz w:val="15"/>
          <w:szCs w:val="15"/>
          <w:color w:val="auto"/>
        </w:rPr>
        <w:t>91</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CONSOLIDATED BALANCE SHEETS</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290" w:lineRule="exact"/>
        <w:rPr>
          <w:sz w:val="20"/>
          <w:szCs w:val="20"/>
          <w:color w:val="auto"/>
        </w:rPr>
      </w:pPr>
    </w:p>
    <w:tbl>
      <w:tblPr>
        <w:tblLayout w:type="fixed"/>
        <w:tblInd w:w="5360" w:type="dxa"/>
        <w:tblCellMar>
          <w:top w:w="0" w:type="dxa"/>
          <w:left w:w="0" w:type="dxa"/>
          <w:bottom w:w="0" w:type="dxa"/>
          <w:right w:w="0" w:type="dxa"/>
        </w:tblCellMar>
      </w:tblPr>
      <w:tr>
        <w:trPr>
          <w:trHeight w:val="172"/>
        </w:trPr>
        <w:tc>
          <w:tcPr>
            <w:tcW w:w="1840" w:type="dxa"/>
            <w:vAlign w:val="bottom"/>
            <w:gridSpan w:val="2"/>
            <w:vMerge w:val="restart"/>
          </w:tcPr>
          <w:p>
            <w:pPr>
              <w:ind w:left="360"/>
              <w:spacing w:after="0"/>
              <w:rPr>
                <w:sz w:val="20"/>
                <w:szCs w:val="20"/>
                <w:color w:val="auto"/>
              </w:rPr>
            </w:pPr>
            <w:r>
              <w:rPr>
                <w:rFonts w:ascii="Courier New" w:cs="Courier New" w:eastAsia="Courier New" w:hAnsi="Courier New"/>
                <w:sz w:val="15"/>
                <w:szCs w:val="15"/>
                <w:color w:val="auto"/>
              </w:rPr>
              <w:t>JANUARY 31,</w:t>
            </w:r>
          </w:p>
        </w:tc>
        <w:tc>
          <w:tcPr>
            <w:tcW w:w="1060" w:type="dxa"/>
            <w:vAlign w:val="bottom"/>
          </w:tcPr>
          <w:p>
            <w:pPr>
              <w:spacing w:after="0"/>
              <w:rPr>
                <w:sz w:val="14"/>
                <w:szCs w:val="14"/>
                <w:color w:val="auto"/>
              </w:rPr>
            </w:pPr>
          </w:p>
        </w:tc>
        <w:tc>
          <w:tcPr>
            <w:tcW w:w="1400" w:type="dxa"/>
            <w:vAlign w:val="bottom"/>
          </w:tcPr>
          <w:p>
            <w:pPr>
              <w:ind w:left="320"/>
              <w:spacing w:after="0"/>
              <w:rPr>
                <w:sz w:val="20"/>
                <w:szCs w:val="20"/>
                <w:color w:val="auto"/>
              </w:rPr>
            </w:pPr>
            <w:r>
              <w:rPr>
                <w:rFonts w:ascii="Courier New" w:cs="Courier New" w:eastAsia="Courier New" w:hAnsi="Courier New"/>
                <w:sz w:val="15"/>
                <w:szCs w:val="15"/>
                <w:color w:val="auto"/>
              </w:rPr>
              <w:t>PRO FORMA</w:t>
            </w:r>
          </w:p>
        </w:tc>
        <w:tc>
          <w:tcPr>
            <w:tcW w:w="0" w:type="dxa"/>
            <w:vAlign w:val="bottom"/>
          </w:tcPr>
          <w:p>
            <w:pPr>
              <w:spacing w:after="0"/>
              <w:rPr>
                <w:sz w:val="1"/>
                <w:szCs w:val="1"/>
                <w:color w:val="auto"/>
              </w:rPr>
            </w:pPr>
          </w:p>
        </w:tc>
      </w:tr>
      <w:tr>
        <w:trPr>
          <w:trHeight w:val="172"/>
        </w:trPr>
        <w:tc>
          <w:tcPr>
            <w:tcW w:w="1840" w:type="dxa"/>
            <w:vAlign w:val="bottom"/>
            <w:gridSpan w:val="2"/>
            <w:vMerge w:val="continue"/>
          </w:tcPr>
          <w:p>
            <w:pPr>
              <w:spacing w:after="0"/>
              <w:rPr>
                <w:sz w:val="14"/>
                <w:szCs w:val="14"/>
                <w:color w:val="auto"/>
              </w:rPr>
            </w:pPr>
          </w:p>
        </w:tc>
        <w:tc>
          <w:tcPr>
            <w:tcW w:w="1060" w:type="dxa"/>
            <w:vAlign w:val="bottom"/>
            <w:vMerge w:val="restart"/>
          </w:tcPr>
          <w:p>
            <w:pPr>
              <w:ind w:left="120"/>
              <w:spacing w:after="0"/>
              <w:rPr>
                <w:sz w:val="20"/>
                <w:szCs w:val="20"/>
                <w:color w:val="auto"/>
              </w:rPr>
            </w:pPr>
            <w:r>
              <w:rPr>
                <w:rFonts w:ascii="Courier New" w:cs="Courier New" w:eastAsia="Courier New" w:hAnsi="Courier New"/>
                <w:sz w:val="15"/>
                <w:szCs w:val="15"/>
                <w:color w:val="auto"/>
              </w:rPr>
              <w:t>APRIL 30,</w:t>
            </w:r>
          </w:p>
        </w:tc>
        <w:tc>
          <w:tcPr>
            <w:tcW w:w="1400" w:type="dxa"/>
            <w:vAlign w:val="bottom"/>
          </w:tcPr>
          <w:p>
            <w:pPr>
              <w:ind w:left="140"/>
              <w:spacing w:after="0"/>
              <w:rPr>
                <w:sz w:val="20"/>
                <w:szCs w:val="20"/>
                <w:color w:val="auto"/>
              </w:rPr>
            </w:pPr>
            <w:r>
              <w:rPr>
                <w:rFonts w:ascii="Courier New" w:cs="Courier New" w:eastAsia="Courier New" w:hAnsi="Courier New"/>
                <w:sz w:val="15"/>
                <w:szCs w:val="15"/>
                <w:color w:val="auto"/>
              </w:rPr>
              <w:t>SHAREHOLDERS'</w:t>
            </w:r>
          </w:p>
        </w:tc>
        <w:tc>
          <w:tcPr>
            <w:tcW w:w="0" w:type="dxa"/>
            <w:vAlign w:val="bottom"/>
          </w:tcPr>
          <w:p>
            <w:pPr>
              <w:spacing w:after="0"/>
              <w:rPr>
                <w:sz w:val="1"/>
                <w:szCs w:val="1"/>
                <w:color w:val="auto"/>
              </w:rPr>
            </w:pPr>
          </w:p>
        </w:tc>
      </w:tr>
      <w:tr>
        <w:trPr>
          <w:trHeight w:val="172"/>
        </w:trPr>
        <w:tc>
          <w:tcPr>
            <w:tcW w:w="980" w:type="dxa"/>
            <w:vAlign w:val="bottom"/>
            <w:vMerge w:val="restart"/>
          </w:tcPr>
          <w:p>
            <w:pPr>
              <w:spacing w:after="0"/>
              <w:rPr>
                <w:sz w:val="20"/>
                <w:szCs w:val="20"/>
                <w:color w:val="auto"/>
              </w:rPr>
            </w:pPr>
            <w:r>
              <w:rPr>
                <w:rFonts w:ascii="Courier New" w:cs="Courier New" w:eastAsia="Courier New" w:hAnsi="Courier New"/>
                <w:sz w:val="10"/>
                <w:szCs w:val="10"/>
                <w:color w:val="auto"/>
                <w:w w:val="70"/>
              </w:rPr>
              <w:t>-------------------</w:t>
            </w:r>
            <w:r>
              <w:rPr>
                <w:rFonts w:ascii="Courier New" w:cs="Courier New" w:eastAsia="Courier New" w:hAnsi="Courier New"/>
                <w:sz w:val="14"/>
                <w:szCs w:val="14"/>
                <w:color w:val="auto"/>
                <w:w w:val="70"/>
                <w:vertAlign w:val="subscript"/>
              </w:rPr>
              <w:t>1999</w:t>
            </w: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2000</w:t>
            </w:r>
          </w:p>
        </w:tc>
        <w:tc>
          <w:tcPr>
            <w:tcW w:w="1060" w:type="dxa"/>
            <w:vAlign w:val="bottom"/>
            <w:vMerge w:val="continue"/>
          </w:tcPr>
          <w:p>
            <w:pPr>
              <w:spacing w:after="0"/>
              <w:rPr>
                <w:sz w:val="14"/>
                <w:szCs w:val="14"/>
                <w:color w:val="auto"/>
              </w:rPr>
            </w:pPr>
          </w:p>
        </w:tc>
        <w:tc>
          <w:tcPr>
            <w:tcW w:w="1400" w:type="dxa"/>
            <w:vAlign w:val="bottom"/>
          </w:tcPr>
          <w:p>
            <w:pPr>
              <w:ind w:left="320"/>
              <w:spacing w:after="0"/>
              <w:rPr>
                <w:sz w:val="20"/>
                <w:szCs w:val="20"/>
                <w:color w:val="auto"/>
              </w:rPr>
            </w:pPr>
            <w:r>
              <w:rPr>
                <w:rFonts w:ascii="Courier New" w:cs="Courier New" w:eastAsia="Courier New" w:hAnsi="Courier New"/>
                <w:sz w:val="15"/>
                <w:szCs w:val="15"/>
                <w:color w:val="auto"/>
              </w:rPr>
              <w:t>EQUITY AT</w:t>
            </w:r>
          </w:p>
        </w:tc>
        <w:tc>
          <w:tcPr>
            <w:tcW w:w="0" w:type="dxa"/>
            <w:vAlign w:val="bottom"/>
          </w:tcPr>
          <w:p>
            <w:pPr>
              <w:spacing w:after="0"/>
              <w:rPr>
                <w:sz w:val="1"/>
                <w:szCs w:val="1"/>
                <w:color w:val="auto"/>
              </w:rPr>
            </w:pPr>
          </w:p>
        </w:tc>
      </w:tr>
      <w:tr>
        <w:trPr>
          <w:trHeight w:val="172"/>
        </w:trPr>
        <w:tc>
          <w:tcPr>
            <w:tcW w:w="98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10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400" w:type="dxa"/>
            <w:vAlign w:val="bottom"/>
          </w:tcPr>
          <w:p>
            <w:pPr>
              <w:ind w:left="140"/>
              <w:spacing w:after="0"/>
              <w:rPr>
                <w:sz w:val="20"/>
                <w:szCs w:val="20"/>
                <w:color w:val="auto"/>
              </w:rPr>
            </w:pPr>
            <w:r>
              <w:rPr>
                <w:rFonts w:ascii="Courier New" w:cs="Courier New" w:eastAsia="Courier New" w:hAnsi="Courier New"/>
                <w:sz w:val="15"/>
                <w:szCs w:val="15"/>
                <w:color w:val="auto"/>
                <w:w w:val="98"/>
              </w:rPr>
              <w:t>APRIL 30, 2000</w:t>
            </w:r>
          </w:p>
        </w:tc>
        <w:tc>
          <w:tcPr>
            <w:tcW w:w="0" w:type="dxa"/>
            <w:vAlign w:val="bottom"/>
          </w:tcPr>
          <w:p>
            <w:pPr>
              <w:spacing w:after="0"/>
              <w:rPr>
                <w:sz w:val="1"/>
                <w:szCs w:val="1"/>
                <w:color w:val="auto"/>
              </w:rPr>
            </w:pPr>
          </w:p>
        </w:tc>
      </w:tr>
      <w:tr>
        <w:trPr>
          <w:trHeight w:val="200"/>
        </w:trPr>
        <w:tc>
          <w:tcPr>
            <w:tcW w:w="9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7"/>
              </w:rPr>
              <w:t>--------</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ind w:left="140"/>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52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06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(UNAUDITED)</w:t>
            </w:r>
          </w:p>
        </w:tc>
        <w:tc>
          <w:tcPr>
            <w:tcW w:w="0" w:type="dxa"/>
            <w:vAlign w:val="bottom"/>
          </w:tcPr>
          <w:p>
            <w:pPr>
              <w:spacing w:after="0"/>
              <w:rPr>
                <w:sz w:val="1"/>
                <w:szCs w:val="1"/>
                <w:color w:val="auto"/>
              </w:rPr>
            </w:pPr>
          </w:p>
        </w:tc>
      </w:tr>
      <w:tr>
        <w:trPr>
          <w:trHeight w:val="236"/>
        </w:trPr>
        <w:tc>
          <w:tcPr>
            <w:tcW w:w="5260" w:type="dxa"/>
            <w:vAlign w:val="bottom"/>
          </w:tcPr>
          <w:p>
            <w:pPr>
              <w:spacing w:after="0"/>
              <w:rPr>
                <w:sz w:val="20"/>
                <w:szCs w:val="20"/>
                <w:color w:val="auto"/>
              </w:rPr>
            </w:pPr>
            <w:r>
              <w:rPr>
                <w:rFonts w:ascii="Courier New" w:cs="Courier New" w:eastAsia="Courier New" w:hAnsi="Courier New"/>
                <w:sz w:val="15"/>
                <w:szCs w:val="15"/>
                <w:color w:val="auto"/>
              </w:rPr>
              <w:t>ASSETS</w:t>
            </w:r>
          </w:p>
        </w:tc>
        <w:tc>
          <w:tcPr>
            <w:tcW w:w="18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5,515</w:t>
            </w:r>
          </w:p>
        </w:tc>
        <w:tc>
          <w:tcPr>
            <w:tcW w:w="980" w:type="dxa"/>
            <w:vAlign w:val="bottom"/>
            <w:gridSpan w:val="2"/>
            <w:vMerge w:val="restart"/>
          </w:tcPr>
          <w:p>
            <w:pPr>
              <w:jc w:val="right"/>
              <w:ind w:right="105"/>
              <w:spacing w:after="0"/>
              <w:rPr>
                <w:sz w:val="20"/>
                <w:szCs w:val="20"/>
                <w:color w:val="auto"/>
              </w:rPr>
            </w:pPr>
            <w:r>
              <w:rPr>
                <w:rFonts w:ascii="Courier New" w:cs="Courier New" w:eastAsia="Courier New" w:hAnsi="Courier New"/>
                <w:sz w:val="15"/>
                <w:szCs w:val="15"/>
                <w:color w:val="auto"/>
              </w:rPr>
              <w:t>$ 16,600</w:t>
            </w:r>
          </w:p>
        </w:tc>
        <w:tc>
          <w:tcPr>
            <w:tcW w:w="1160" w:type="dxa"/>
            <w:vAlign w:val="bottom"/>
            <w:gridSpan w:val="2"/>
            <w:vMerge w:val="restart"/>
          </w:tcPr>
          <w:p>
            <w:pPr>
              <w:jc w:val="right"/>
              <w:ind w:right="285"/>
              <w:spacing w:after="0"/>
              <w:rPr>
                <w:sz w:val="20"/>
                <w:szCs w:val="20"/>
                <w:color w:val="auto"/>
              </w:rPr>
            </w:pPr>
            <w:r>
              <w:rPr>
                <w:rFonts w:ascii="Courier New" w:cs="Courier New" w:eastAsia="Courier New" w:hAnsi="Courier New"/>
                <w:sz w:val="15"/>
                <w:szCs w:val="15"/>
                <w:color w:val="auto"/>
              </w:rPr>
              <w:t>$ 15,703</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Cash and cash equivalents...............................</w:t>
            </w:r>
          </w:p>
        </w:tc>
        <w:tc>
          <w:tcPr>
            <w:tcW w:w="18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116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Restricted cash.........................................</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3,022</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Accounts receivable, net of allowance for doubtful</w:t>
            </w:r>
          </w:p>
        </w:tc>
        <w:tc>
          <w:tcPr>
            <w:tcW w:w="180" w:type="dxa"/>
            <w:vAlign w:val="bottom"/>
          </w:tcPr>
          <w:p>
            <w:pPr>
              <w:spacing w:after="0"/>
              <w:rPr>
                <w:sz w:val="14"/>
                <w:szCs w:val="14"/>
                <w:color w:val="auto"/>
              </w:rPr>
            </w:pP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5,497</w:t>
            </w:r>
          </w:p>
        </w:tc>
        <w:tc>
          <w:tcPr>
            <w:tcW w:w="180" w:type="dxa"/>
            <w:vAlign w:val="bottom"/>
          </w:tcPr>
          <w:p>
            <w:pPr>
              <w:spacing w:after="0"/>
              <w:rPr>
                <w:sz w:val="14"/>
                <w:szCs w:val="14"/>
                <w:color w:val="auto"/>
              </w:rPr>
            </w:pP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14,701</w:t>
            </w:r>
          </w:p>
        </w:tc>
        <w:tc>
          <w:tcPr>
            <w:tcW w:w="180" w:type="dxa"/>
            <w:vAlign w:val="bottom"/>
          </w:tcPr>
          <w:p>
            <w:pPr>
              <w:spacing w:after="0"/>
              <w:rPr>
                <w:sz w:val="14"/>
                <w:szCs w:val="14"/>
                <w:color w:val="auto"/>
              </w:rPr>
            </w:pPr>
          </w:p>
        </w:tc>
        <w:tc>
          <w:tcPr>
            <w:tcW w:w="98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12,873</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of $100, $100 and $100 (unaudited)...........</w:t>
            </w: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Inventory, net..........................................</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2,315</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4,830</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12,150</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Prepaid expenses and other current assets...............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188</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1,195</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2,716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842</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1,456</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1,456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Total current assets.............................</w:t>
            </w:r>
          </w:p>
        </w:tc>
        <w:tc>
          <w:tcPr>
            <w:tcW w:w="180" w:type="dxa"/>
            <w:vAlign w:val="bottom"/>
          </w:tcPr>
          <w:p>
            <w:pPr>
              <w:jc w:val="right"/>
              <w:spacing w:after="0"/>
              <w:rPr>
                <w:sz w:val="20"/>
                <w:szCs w:val="20"/>
                <w:color w:val="auto"/>
              </w:rPr>
            </w:pPr>
            <w:r>
              <w:rPr>
                <w:rFonts w:ascii="Courier New" w:cs="Courier New" w:eastAsia="Courier New" w:hAnsi="Courier New"/>
                <w:sz w:val="4"/>
                <w:szCs w:val="4"/>
                <w:color w:val="auto"/>
                <w:w w:val="83"/>
              </w:rPr>
              <w:t>--------</w:t>
            </w: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14,357</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38,782</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47,920</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Property and equipment, net...............................</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2,081</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7,413</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9,316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Other noncurrent assets...................................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125</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305</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Total assets.....................................</w:t>
            </w:r>
          </w:p>
        </w:tc>
        <w:tc>
          <w:tcPr>
            <w:tcW w:w="1000" w:type="dxa"/>
            <w:vAlign w:val="bottom"/>
            <w:gridSpan w:val="2"/>
            <w:vMerge w:val="restart"/>
          </w:tcPr>
          <w:p>
            <w:pPr>
              <w:jc w:val="right"/>
              <w:ind w:right="105"/>
              <w:spacing w:after="0"/>
              <w:rPr>
                <w:sz w:val="20"/>
                <w:szCs w:val="20"/>
                <w:color w:val="auto"/>
              </w:rPr>
            </w:pPr>
            <w:r>
              <w:rPr>
                <w:rFonts w:ascii="Courier New" w:cs="Courier New" w:eastAsia="Courier New" w:hAnsi="Courier New"/>
                <w:sz w:val="20"/>
                <w:szCs w:val="20"/>
                <w:color w:val="auto"/>
                <w:w w:val="70"/>
                <w:vertAlign w:val="subscript"/>
              </w:rPr>
              <w:t>$</w:t>
            </w:r>
            <w:r>
              <w:rPr>
                <w:rFonts w:ascii="Courier New" w:cs="Courier New" w:eastAsia="Courier New" w:hAnsi="Courier New"/>
                <w:sz w:val="12"/>
                <w:szCs w:val="12"/>
                <w:color w:val="auto"/>
                <w:w w:val="70"/>
              </w:rPr>
              <w:t>--------</w:t>
            </w:r>
            <w:r>
              <w:rPr>
                <w:rFonts w:ascii="Courier New" w:cs="Courier New" w:eastAsia="Courier New" w:hAnsi="Courier New"/>
                <w:sz w:val="20"/>
                <w:szCs w:val="20"/>
                <w:color w:val="auto"/>
                <w:w w:val="70"/>
                <w:vertAlign w:val="subscript"/>
              </w:rPr>
              <w:t>16,563</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000" w:type="dxa"/>
            <w:vAlign w:val="bottom"/>
            <w:gridSpan w:val="2"/>
            <w:vMerge w:val="continue"/>
          </w:tcPr>
          <w:p>
            <w:pPr>
              <w:spacing w:after="0"/>
              <w:rPr>
                <w:sz w:val="14"/>
                <w:szCs w:val="14"/>
                <w:color w:val="auto"/>
              </w:rPr>
            </w:pP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$ 46,500</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$ 57,542</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5260" w:type="dxa"/>
            <w:vAlign w:val="bottom"/>
            <w:vMerge w:val="restart"/>
          </w:tcPr>
          <w:p>
            <w:pPr>
              <w:spacing w:after="0"/>
              <w:rPr>
                <w:sz w:val="20"/>
                <w:szCs w:val="20"/>
                <w:color w:val="auto"/>
              </w:rPr>
            </w:pPr>
            <w:r>
              <w:rPr>
                <w:rFonts w:ascii="Courier New" w:cs="Courier New" w:eastAsia="Courier New" w:hAnsi="Courier New"/>
                <w:sz w:val="15"/>
                <w:szCs w:val="15"/>
                <w:color w:val="auto"/>
              </w:rPr>
              <w:t>LIABILITIES AND SHAREHOLDERS' EQUITY (DEFICIT)</w:t>
            </w: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2"/>
        </w:trPr>
        <w:tc>
          <w:tcPr>
            <w:tcW w:w="52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20" w:type="dxa"/>
            <w:vAlign w:val="bottom"/>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80" w:type="dxa"/>
            <w:vAlign w:val="bottom"/>
          </w:tcPr>
          <w:p>
            <w:pPr>
              <w:spacing w:after="0"/>
              <w:rPr>
                <w:sz w:val="7"/>
                <w:szCs w:val="7"/>
                <w:color w:val="auto"/>
              </w:rPr>
            </w:pPr>
          </w:p>
        </w:tc>
        <w:tc>
          <w:tcPr>
            <w:tcW w:w="980" w:type="dxa"/>
            <w:vAlign w:val="bottom"/>
          </w:tcPr>
          <w:p>
            <w:pPr>
              <w:spacing w:after="0"/>
              <w:rPr>
                <w:sz w:val="7"/>
                <w:szCs w:val="7"/>
                <w:color w:val="auto"/>
              </w:rPr>
            </w:pPr>
          </w:p>
        </w:tc>
        <w:tc>
          <w:tcPr>
            <w:tcW w:w="36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649</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Notes payable to bank...................................</w:t>
            </w:r>
          </w:p>
        </w:tc>
        <w:tc>
          <w:tcPr>
            <w:tcW w:w="180" w:type="dxa"/>
            <w:vAlign w:val="bottom"/>
            <w:vMerge w:val="continue"/>
          </w:tcPr>
          <w:p>
            <w:pPr>
              <w:spacing w:after="0"/>
              <w:rPr>
                <w:sz w:val="14"/>
                <w:szCs w:val="14"/>
                <w:color w:val="auto"/>
              </w:rPr>
            </w:pPr>
          </w:p>
        </w:tc>
        <w:tc>
          <w:tcPr>
            <w:tcW w:w="82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3,735</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5,698</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10,105</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1,432</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3,050</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3,163</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employee compensation...........................</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1,474</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1,627</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1,189</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5,875</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6,420</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108</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 lease obligations...............................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64</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Total current liabilities........................</w:t>
            </w:r>
          </w:p>
        </w:tc>
        <w:tc>
          <w:tcPr>
            <w:tcW w:w="180" w:type="dxa"/>
            <w:vAlign w:val="bottom"/>
          </w:tcPr>
          <w:p>
            <w:pPr>
              <w:jc w:val="right"/>
              <w:spacing w:after="0"/>
              <w:rPr>
                <w:sz w:val="20"/>
                <w:szCs w:val="20"/>
                <w:color w:val="auto"/>
              </w:rPr>
            </w:pPr>
            <w:r>
              <w:rPr>
                <w:rFonts w:ascii="Courier New" w:cs="Courier New" w:eastAsia="Courier New" w:hAnsi="Courier New"/>
                <w:sz w:val="4"/>
                <w:szCs w:val="4"/>
                <w:color w:val="auto"/>
                <w:w w:val="83"/>
              </w:rPr>
              <w:t>--------</w:t>
            </w: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7,492</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16,171</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21,487</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Notes payable to bank.....................................</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888</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Capital lease obligations, less current portion...........</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Total liabilities................................</w:t>
            </w:r>
          </w:p>
        </w:tc>
        <w:tc>
          <w:tcPr>
            <w:tcW w:w="180" w:type="dxa"/>
            <w:vAlign w:val="bottom"/>
          </w:tcPr>
          <w:p>
            <w:pPr>
              <w:jc w:val="right"/>
              <w:spacing w:after="0"/>
              <w:rPr>
                <w:sz w:val="20"/>
                <w:szCs w:val="20"/>
                <w:color w:val="auto"/>
              </w:rPr>
            </w:pPr>
            <w:r>
              <w:rPr>
                <w:rFonts w:ascii="Courier New" w:cs="Courier New" w:eastAsia="Courier New" w:hAnsi="Courier New"/>
                <w:sz w:val="4"/>
                <w:szCs w:val="4"/>
                <w:color w:val="auto"/>
                <w:w w:val="83"/>
              </w:rPr>
              <w:t>--------</w:t>
            </w: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8,389</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16,207</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21,513</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5260" w:type="dxa"/>
            <w:vAlign w:val="bottom"/>
            <w:vMerge w:val="restart"/>
          </w:tcPr>
          <w:p>
            <w:pPr>
              <w:spacing w:after="0"/>
              <w:rPr>
                <w:sz w:val="20"/>
                <w:szCs w:val="20"/>
                <w:color w:val="auto"/>
              </w:rPr>
            </w:pPr>
            <w:r>
              <w:rPr>
                <w:rFonts w:ascii="Courier New" w:cs="Courier New" w:eastAsia="Courier New" w:hAnsi="Courier New"/>
                <w:sz w:val="15"/>
                <w:szCs w:val="15"/>
                <w:color w:val="auto"/>
              </w:rPr>
              <w:t>Commitments (Note 9)</w:t>
            </w: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2"/>
        </w:trPr>
        <w:tc>
          <w:tcPr>
            <w:tcW w:w="52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20" w:type="dxa"/>
            <w:vAlign w:val="bottom"/>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80" w:type="dxa"/>
            <w:vAlign w:val="bottom"/>
          </w:tcPr>
          <w:p>
            <w:pPr>
              <w:spacing w:after="0"/>
              <w:rPr>
                <w:sz w:val="7"/>
                <w:szCs w:val="7"/>
                <w:color w:val="auto"/>
              </w:rPr>
            </w:pPr>
          </w:p>
        </w:tc>
        <w:tc>
          <w:tcPr>
            <w:tcW w:w="980" w:type="dxa"/>
            <w:vAlign w:val="bottom"/>
          </w:tcPr>
          <w:p>
            <w:pPr>
              <w:spacing w:after="0"/>
              <w:rPr>
                <w:sz w:val="7"/>
                <w:szCs w:val="7"/>
                <w:color w:val="auto"/>
              </w:rPr>
            </w:pPr>
          </w:p>
        </w:tc>
        <w:tc>
          <w:tcPr>
            <w:tcW w:w="36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Mandatorily redeemable convertible preferred stock, $0.002</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par value; 8,000,000 shares authorized, 5,880,598,</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6,609,875 and 6,632,376 (unaudited) shares issued and</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outstanding actual; 8,000,000 shares authorized and none</w:t>
            </w:r>
          </w:p>
        </w:tc>
        <w:tc>
          <w:tcPr>
            <w:tcW w:w="180" w:type="dxa"/>
            <w:vAlign w:val="bottom"/>
          </w:tcPr>
          <w:p>
            <w:pPr>
              <w:spacing w:after="0"/>
              <w:rPr>
                <w:sz w:val="14"/>
                <w:szCs w:val="14"/>
                <w:color w:val="auto"/>
              </w:rPr>
            </w:pP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17,524</w:t>
            </w:r>
          </w:p>
        </w:tc>
        <w:tc>
          <w:tcPr>
            <w:tcW w:w="180" w:type="dxa"/>
            <w:vAlign w:val="bottom"/>
          </w:tcPr>
          <w:p>
            <w:pPr>
              <w:spacing w:after="0"/>
              <w:rPr>
                <w:sz w:val="14"/>
                <w:szCs w:val="14"/>
                <w:color w:val="auto"/>
              </w:rPr>
            </w:pP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22,353</w:t>
            </w:r>
          </w:p>
        </w:tc>
        <w:tc>
          <w:tcPr>
            <w:tcW w:w="180" w:type="dxa"/>
            <w:vAlign w:val="bottom"/>
          </w:tcPr>
          <w:p>
            <w:pPr>
              <w:spacing w:after="0"/>
              <w:rPr>
                <w:sz w:val="14"/>
                <w:szCs w:val="14"/>
                <w:color w:val="auto"/>
              </w:rPr>
            </w:pPr>
          </w:p>
        </w:tc>
        <w:tc>
          <w:tcPr>
            <w:tcW w:w="98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22,451</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issued and outstanding pro forma (unaudited)............</w:t>
            </w: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Shareholders' equity (deficit):</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ind w:left="340"/>
              <w:spacing w:after="0"/>
              <w:rPr>
                <w:sz w:val="20"/>
                <w:szCs w:val="20"/>
                <w:color w:val="auto"/>
              </w:rPr>
            </w:pPr>
            <w:r>
              <w:rPr>
                <w:rFonts w:ascii="Courier New" w:cs="Courier New" w:eastAsia="Courier New" w:hAnsi="Courier New"/>
                <w:sz w:val="15"/>
                <w:szCs w:val="15"/>
                <w:color w:val="auto"/>
              </w:rPr>
              <w:t>authorized; 44,545,584, 48,931,560 and 49,681,921</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(unaudited) shares issued and outstanding; 242,000,000</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ind w:left="340"/>
              <w:spacing w:after="0"/>
              <w:rPr>
                <w:sz w:val="20"/>
                <w:szCs w:val="20"/>
                <w:color w:val="auto"/>
              </w:rPr>
            </w:pPr>
            <w:r>
              <w:rPr>
                <w:rFonts w:ascii="Courier New" w:cs="Courier New" w:eastAsia="Courier New" w:hAnsi="Courier New"/>
                <w:sz w:val="15"/>
                <w:szCs w:val="15"/>
                <w:color w:val="auto"/>
              </w:rPr>
              <w:t>shares authorized, 76,211,425 shares issued and</w:t>
            </w:r>
          </w:p>
        </w:tc>
        <w:tc>
          <w:tcPr>
            <w:tcW w:w="180" w:type="dxa"/>
            <w:vAlign w:val="bottom"/>
          </w:tcPr>
          <w:p>
            <w:pPr>
              <w:spacing w:after="0"/>
              <w:rPr>
                <w:sz w:val="14"/>
                <w:szCs w:val="14"/>
                <w:color w:val="auto"/>
              </w:rPr>
            </w:pP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89</w:t>
            </w:r>
          </w:p>
        </w:tc>
        <w:tc>
          <w:tcPr>
            <w:tcW w:w="180" w:type="dxa"/>
            <w:vAlign w:val="bottom"/>
          </w:tcPr>
          <w:p>
            <w:pPr>
              <w:spacing w:after="0"/>
              <w:rPr>
                <w:sz w:val="14"/>
                <w:szCs w:val="14"/>
                <w:color w:val="auto"/>
              </w:rPr>
            </w:pP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98</w:t>
            </w:r>
          </w:p>
        </w:tc>
        <w:tc>
          <w:tcPr>
            <w:tcW w:w="180" w:type="dxa"/>
            <w:vAlign w:val="bottom"/>
          </w:tcPr>
          <w:p>
            <w:pPr>
              <w:spacing w:after="0"/>
              <w:rPr>
                <w:sz w:val="14"/>
                <w:szCs w:val="14"/>
                <w:color w:val="auto"/>
              </w:rPr>
            </w:pPr>
          </w:p>
        </w:tc>
        <w:tc>
          <w:tcPr>
            <w:tcW w:w="98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99</w:t>
            </w:r>
          </w:p>
        </w:tc>
        <w:tc>
          <w:tcPr>
            <w:tcW w:w="36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152</w:t>
            </w: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outstanding pro forma (unaudited).....................</w:t>
            </w: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vMerge w:val="continue"/>
          </w:tcPr>
          <w:p>
            <w:pPr>
              <w:spacing w:after="0"/>
              <w:rPr>
                <w:sz w:val="14"/>
                <w:szCs w:val="14"/>
                <w:color w:val="auto"/>
              </w:rPr>
            </w:pPr>
          </w:p>
        </w:tc>
        <w:tc>
          <w:tcPr>
            <w:tcW w:w="36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Additional paid-in capital..............................</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1,692</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17,580</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24,649</w:t>
            </w:r>
          </w:p>
        </w:tc>
        <w:tc>
          <w:tcPr>
            <w:tcW w:w="360" w:type="dxa"/>
            <w:vAlign w:val="bottom"/>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47,047</w:t>
            </w: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stock-based compensation.......................</w:t>
            </w:r>
          </w:p>
        </w:tc>
        <w:tc>
          <w:tcPr>
            <w:tcW w:w="18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(220)</w:t>
            </w:r>
          </w:p>
        </w:tc>
        <w:tc>
          <w:tcPr>
            <w:tcW w:w="180" w:type="dxa"/>
            <w:vAlign w:val="bottom"/>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(11,897)</w:t>
            </w:r>
          </w:p>
        </w:tc>
        <w:tc>
          <w:tcPr>
            <w:tcW w:w="18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(15,397)</w:t>
            </w:r>
          </w:p>
        </w:tc>
        <w:tc>
          <w:tcPr>
            <w:tcW w:w="3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w w:val="97"/>
              </w:rPr>
              <w:t>(15,397)</w:t>
            </w:r>
          </w:p>
        </w:tc>
        <w:tc>
          <w:tcPr>
            <w:tcW w:w="0" w:type="dxa"/>
            <w:vAlign w:val="bottom"/>
          </w:tcPr>
          <w:p>
            <w:pPr>
              <w:spacing w:after="0"/>
              <w:rPr>
                <w:sz w:val="1"/>
                <w:szCs w:val="1"/>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Retained earnings (accumulated deficit).................</w:t>
            </w:r>
          </w:p>
        </w:tc>
        <w:tc>
          <w:tcPr>
            <w:tcW w:w="18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7"/>
              </w:rPr>
              <w:t>(10,911)</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2,159</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4,227</w:t>
            </w:r>
          </w:p>
        </w:tc>
        <w:tc>
          <w:tcPr>
            <w:tcW w:w="360" w:type="dxa"/>
            <w:vAlign w:val="bottom"/>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4,227</w:t>
            </w:r>
          </w:p>
        </w:tc>
        <w:tc>
          <w:tcPr>
            <w:tcW w:w="0" w:type="dxa"/>
            <w:vAlign w:val="bottom"/>
          </w:tcPr>
          <w:p>
            <w:pPr>
              <w:spacing w:after="0"/>
              <w:rPr>
                <w:sz w:val="1"/>
                <w:szCs w:val="1"/>
                <w:color w:val="auto"/>
              </w:rPr>
            </w:pPr>
          </w:p>
        </w:tc>
      </w:tr>
      <w:tr>
        <w:trPr>
          <w:trHeight w:val="172"/>
        </w:trPr>
        <w:tc>
          <w:tcPr>
            <w:tcW w:w="52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Total shareholders' equity (deficit).............</w:t>
            </w:r>
          </w:p>
        </w:tc>
        <w:tc>
          <w:tcPr>
            <w:tcW w:w="180" w:type="dxa"/>
            <w:vAlign w:val="bottom"/>
          </w:tcPr>
          <w:p>
            <w:pPr>
              <w:jc w:val="right"/>
              <w:spacing w:after="0"/>
              <w:rPr>
                <w:sz w:val="20"/>
                <w:szCs w:val="20"/>
                <w:color w:val="auto"/>
              </w:rPr>
            </w:pPr>
            <w:r>
              <w:rPr>
                <w:rFonts w:ascii="Courier New" w:cs="Courier New" w:eastAsia="Courier New" w:hAnsi="Courier New"/>
                <w:sz w:val="4"/>
                <w:szCs w:val="4"/>
                <w:color w:val="auto"/>
                <w:w w:val="83"/>
              </w:rPr>
              <w:t>--------</w:t>
            </w:r>
          </w:p>
        </w:tc>
        <w:tc>
          <w:tcPr>
            <w:tcW w:w="8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(9,350)</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7,940</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13,578</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$ 36,029</w:t>
            </w:r>
          </w:p>
        </w:tc>
        <w:tc>
          <w:tcPr>
            <w:tcW w:w="0" w:type="dxa"/>
            <w:vAlign w:val="bottom"/>
          </w:tcPr>
          <w:p>
            <w:pPr>
              <w:spacing w:after="0"/>
              <w:rPr>
                <w:sz w:val="1"/>
                <w:szCs w:val="1"/>
                <w:color w:val="auto"/>
              </w:rPr>
            </w:pPr>
          </w:p>
        </w:tc>
      </w:tr>
      <w:tr>
        <w:trPr>
          <w:trHeight w:val="172"/>
        </w:trPr>
        <w:tc>
          <w:tcPr>
            <w:tcW w:w="526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Total liabilities and shareholders' equity.......</w:t>
            </w:r>
          </w:p>
        </w:tc>
        <w:tc>
          <w:tcPr>
            <w:tcW w:w="1000" w:type="dxa"/>
            <w:vAlign w:val="bottom"/>
            <w:gridSpan w:val="2"/>
            <w:vMerge w:val="restart"/>
          </w:tcPr>
          <w:p>
            <w:pPr>
              <w:jc w:val="right"/>
              <w:ind w:right="105"/>
              <w:spacing w:after="0"/>
              <w:rPr>
                <w:sz w:val="20"/>
                <w:szCs w:val="20"/>
                <w:color w:val="auto"/>
              </w:rPr>
            </w:pPr>
            <w:r>
              <w:rPr>
                <w:rFonts w:ascii="Courier New" w:cs="Courier New" w:eastAsia="Courier New" w:hAnsi="Courier New"/>
                <w:sz w:val="20"/>
                <w:szCs w:val="20"/>
                <w:color w:val="auto"/>
                <w:w w:val="70"/>
                <w:vertAlign w:val="subscript"/>
              </w:rPr>
              <w:t>$</w:t>
            </w:r>
            <w:r>
              <w:rPr>
                <w:rFonts w:ascii="Courier New" w:cs="Courier New" w:eastAsia="Courier New" w:hAnsi="Courier New"/>
                <w:sz w:val="12"/>
                <w:szCs w:val="12"/>
                <w:color w:val="auto"/>
                <w:w w:val="70"/>
              </w:rPr>
              <w:t>--------</w:t>
            </w:r>
            <w:r>
              <w:rPr>
                <w:rFonts w:ascii="Courier New" w:cs="Courier New" w:eastAsia="Courier New" w:hAnsi="Courier New"/>
                <w:sz w:val="20"/>
                <w:szCs w:val="20"/>
                <w:color w:val="auto"/>
                <w:w w:val="70"/>
                <w:vertAlign w:val="subscript"/>
              </w:rPr>
              <w:t>16,563</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000" w:type="dxa"/>
            <w:vAlign w:val="bottom"/>
            <w:gridSpan w:val="2"/>
            <w:vMerge w:val="continue"/>
          </w:tcPr>
          <w:p>
            <w:pPr>
              <w:spacing w:after="0"/>
              <w:rPr>
                <w:sz w:val="14"/>
                <w:szCs w:val="14"/>
                <w:color w:val="auto"/>
              </w:rPr>
            </w:pP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$ 46,500</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$ 57,542</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5260" w:type="dxa"/>
            <w:vAlign w:val="bottom"/>
          </w:tcPr>
          <w:p>
            <w:pPr>
              <w:spacing w:after="0"/>
              <w:rPr>
                <w:sz w:val="21"/>
                <w:szCs w:val="21"/>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The accompanying notes are an integral part of these Consolidated Financial Statements.</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F-3</w:t>
      </w:r>
    </w:p>
    <w:p>
      <w:pPr>
        <w:sectPr>
          <w:pgSz w:w="11900" w:h="16838" w:orient="portrait"/>
          <w:cols w:equalWidth="0" w:num="1">
            <w:col w:w="10219"/>
          </w:cols>
          <w:pgMar w:left="240" w:top="262" w:right="1440" w:bottom="1440" w:gutter="0" w:footer="0" w:header="0"/>
        </w:sectPr>
      </w:pPr>
    </w:p>
    <w:bookmarkStart w:id="95" w:name="page96"/>
    <w:bookmarkEnd w:id="95"/>
    <w:p>
      <w:pPr>
        <w:ind w:left="268"/>
        <w:spacing w:after="0"/>
        <w:rPr>
          <w:sz w:val="20"/>
          <w:szCs w:val="20"/>
          <w:color w:val="auto"/>
        </w:rPr>
      </w:pPr>
      <w:r>
        <w:rPr>
          <w:rFonts w:ascii="Courier New" w:cs="Courier New" w:eastAsia="Courier New" w:hAnsi="Courier New"/>
          <w:sz w:val="15"/>
          <w:szCs w:val="15"/>
          <w:color w:val="auto"/>
        </w:rPr>
        <w:t>92</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CONSOLIDATED STATEMENTS OF OPERATIONS</w:t>
      </w:r>
    </w:p>
    <w:p>
      <w:pPr>
        <w:spacing w:after="0" w:line="30"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90" w:lineRule="exact"/>
        <w:rPr>
          <w:sz w:val="20"/>
          <w:szCs w:val="20"/>
          <w:color w:val="auto"/>
        </w:rPr>
      </w:pPr>
    </w:p>
    <w:tbl>
      <w:tblPr>
        <w:tblLayout w:type="fixed"/>
        <w:tblInd w:w="8" w:type="dxa"/>
        <w:tblCellMar>
          <w:top w:w="0" w:type="dxa"/>
          <w:left w:w="0" w:type="dxa"/>
          <w:bottom w:w="0" w:type="dxa"/>
          <w:right w:w="0" w:type="dxa"/>
        </w:tblCellMar>
      </w:tblP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680" w:type="dxa"/>
            <w:vAlign w:val="bottom"/>
            <w:gridSpan w:val="4"/>
            <w:vMerge w:val="restart"/>
          </w:tcPr>
          <w:p>
            <w:pPr>
              <w:jc w:val="right"/>
              <w:ind w:right="265"/>
              <w:spacing w:after="0"/>
              <w:rPr>
                <w:sz w:val="20"/>
                <w:szCs w:val="20"/>
                <w:color w:val="auto"/>
              </w:rPr>
            </w:pPr>
            <w:r>
              <w:rPr>
                <w:rFonts w:ascii="Courier New" w:cs="Courier New" w:eastAsia="Courier New" w:hAnsi="Courier New"/>
                <w:sz w:val="15"/>
                <w:szCs w:val="15"/>
                <w:color w:val="auto"/>
              </w:rPr>
              <w:t>YEARS ENDED JANUARY 31,</w:t>
            </w:r>
          </w:p>
        </w:tc>
        <w:tc>
          <w:tcPr>
            <w:tcW w:w="180" w:type="dxa"/>
            <w:vAlign w:val="bottom"/>
          </w:tcPr>
          <w:p>
            <w:pPr>
              <w:spacing w:after="0"/>
              <w:rPr>
                <w:sz w:val="14"/>
                <w:szCs w:val="14"/>
                <w:color w:val="auto"/>
              </w:rPr>
            </w:pPr>
          </w:p>
        </w:tc>
        <w:tc>
          <w:tcPr>
            <w:tcW w:w="152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THREE MONTHS</w:t>
            </w:r>
          </w:p>
        </w:tc>
        <w:tc>
          <w:tcPr>
            <w:tcW w:w="0" w:type="dxa"/>
            <w:vAlign w:val="bottom"/>
          </w:tcPr>
          <w:p>
            <w:pPr>
              <w:spacing w:after="0"/>
              <w:rPr>
                <w:sz w:val="1"/>
                <w:szCs w:val="1"/>
                <w:color w:val="auto"/>
              </w:rPr>
            </w:pP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680" w:type="dxa"/>
            <w:vAlign w:val="bottom"/>
            <w:gridSpan w:val="4"/>
            <w:vMerge w:val="continue"/>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gridSpan w:val="3"/>
          </w:tcPr>
          <w:p>
            <w:pPr>
              <w:spacing w:after="0"/>
              <w:rPr>
                <w:sz w:val="20"/>
                <w:szCs w:val="20"/>
                <w:color w:val="auto"/>
              </w:rPr>
            </w:pPr>
            <w:r>
              <w:rPr>
                <w:rFonts w:ascii="Courier New" w:cs="Courier New" w:eastAsia="Courier New" w:hAnsi="Courier New"/>
                <w:sz w:val="15"/>
                <w:szCs w:val="15"/>
                <w:color w:val="auto"/>
              </w:rPr>
              <w:t>ENDED APRIL 30,</w:t>
            </w:r>
          </w:p>
        </w:tc>
        <w:tc>
          <w:tcPr>
            <w:tcW w:w="0" w:type="dxa"/>
            <w:vAlign w:val="bottom"/>
          </w:tcPr>
          <w:p>
            <w:pPr>
              <w:spacing w:after="0"/>
              <w:rPr>
                <w:sz w:val="1"/>
                <w:szCs w:val="1"/>
                <w:color w:val="auto"/>
              </w:rPr>
            </w:pP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vMerge w:val="restart"/>
          </w:tcPr>
          <w:p>
            <w:pPr>
              <w:ind w:left="100"/>
              <w:spacing w:after="0"/>
              <w:rPr>
                <w:sz w:val="20"/>
                <w:szCs w:val="20"/>
                <w:color w:val="auto"/>
              </w:rPr>
            </w:pPr>
            <w:r>
              <w:rPr>
                <w:rFonts w:ascii="Courier New" w:cs="Courier New" w:eastAsia="Courier New" w:hAnsi="Courier New"/>
                <w:sz w:val="4"/>
                <w:szCs w:val="4"/>
                <w:color w:val="auto"/>
              </w:rPr>
              <w:t>---------------------------</w:t>
            </w:r>
            <w:r>
              <w:rPr>
                <w:rFonts w:ascii="Courier New" w:cs="Courier New" w:eastAsia="Courier New" w:hAnsi="Courier New"/>
                <w:sz w:val="7"/>
                <w:szCs w:val="7"/>
                <w:color w:val="auto"/>
                <w:vertAlign w:val="subscript"/>
              </w:rPr>
              <w:t>1998</w:t>
            </w:r>
          </w:p>
        </w:tc>
        <w:tc>
          <w:tcPr>
            <w:tcW w:w="80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4"/>
                <w:szCs w:val="14"/>
                <w:color w:val="auto"/>
              </w:rPr>
            </w:pPr>
          </w:p>
        </w:tc>
        <w:tc>
          <w:tcPr>
            <w:tcW w:w="700" w:type="dxa"/>
            <w:vAlign w:val="bottom"/>
            <w:vMerge w:val="restart"/>
          </w:tcPr>
          <w:p>
            <w:pPr>
              <w:jc w:val="right"/>
              <w:ind w:right="265"/>
              <w:spacing w:after="0"/>
              <w:rPr>
                <w:sz w:val="20"/>
                <w:szCs w:val="20"/>
                <w:color w:val="auto"/>
              </w:rPr>
            </w:pPr>
            <w:r>
              <w:rPr>
                <w:rFonts w:ascii="Courier New" w:cs="Courier New" w:eastAsia="Courier New" w:hAnsi="Courier New"/>
                <w:sz w:val="15"/>
                <w:szCs w:val="15"/>
                <w:color w:val="auto"/>
                <w:w w:val="94"/>
              </w:rPr>
              <w:t>2000</w:t>
            </w:r>
          </w:p>
        </w:tc>
        <w:tc>
          <w:tcPr>
            <w:tcW w:w="1700" w:type="dxa"/>
            <w:vAlign w:val="bottom"/>
            <w:gridSpan w:val="4"/>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c>
          <w:tcPr>
            <w:tcW w:w="0" w:type="dxa"/>
            <w:vAlign w:val="bottom"/>
          </w:tcPr>
          <w:p>
            <w:pPr>
              <w:spacing w:after="0"/>
              <w:rPr>
                <w:sz w:val="1"/>
                <w:szCs w:val="1"/>
                <w:color w:val="auto"/>
              </w:rPr>
            </w:pP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258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(UNAUDITED)</w:t>
            </w:r>
          </w:p>
        </w:tc>
        <w:tc>
          <w:tcPr>
            <w:tcW w:w="0" w:type="dxa"/>
            <w:vAlign w:val="bottom"/>
          </w:tcPr>
          <w:p>
            <w:pPr>
              <w:spacing w:after="0"/>
              <w:rPr>
                <w:sz w:val="1"/>
                <w:szCs w:val="1"/>
                <w:color w:val="auto"/>
              </w:rPr>
            </w:pPr>
          </w:p>
        </w:tc>
      </w:tr>
      <w:tr>
        <w:trPr>
          <w:trHeight w:val="264"/>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Net revenue..................................</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   625</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$21,253</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$81,375</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$14,056</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$29,664</w:t>
            </w:r>
          </w:p>
        </w:tc>
        <w:tc>
          <w:tcPr>
            <w:tcW w:w="0" w:type="dxa"/>
            <w:vAlign w:val="bottom"/>
          </w:tcPr>
          <w:p>
            <w:pPr>
              <w:spacing w:after="0"/>
              <w:rPr>
                <w:sz w:val="1"/>
                <w:szCs w:val="1"/>
                <w:color w:val="auto"/>
              </w:rPr>
            </w:pPr>
          </w:p>
        </w:tc>
      </w:tr>
      <w:tr>
        <w:trPr>
          <w:trHeight w:val="172"/>
        </w:trPr>
        <w:tc>
          <w:tcPr>
            <w:tcW w:w="2580" w:type="dxa"/>
            <w:vAlign w:val="bottom"/>
          </w:tcPr>
          <w:p>
            <w:pPr>
              <w:spacing w:after="0"/>
              <w:rPr>
                <w:sz w:val="20"/>
                <w:szCs w:val="20"/>
                <w:color w:val="auto"/>
              </w:rPr>
            </w:pPr>
            <w:r>
              <w:rPr>
                <w:rFonts w:ascii="Courier New" w:cs="Courier New" w:eastAsia="Courier New" w:hAnsi="Courier New"/>
                <w:sz w:val="15"/>
                <w:szCs w:val="15"/>
                <w:color w:val="auto"/>
              </w:rPr>
              <w:t>Costs and expenses:</w:t>
            </w:r>
          </w:p>
        </w:tc>
        <w:tc>
          <w:tcPr>
            <w:tcW w:w="1520" w:type="dxa"/>
            <w:vAlign w:val="bottom"/>
          </w:tcPr>
          <w:p>
            <w:pPr>
              <w:spacing w:after="0"/>
              <w:rPr>
                <w:sz w:val="14"/>
                <w:szCs w:val="14"/>
                <w:color w:val="auto"/>
              </w:rPr>
            </w:pPr>
          </w:p>
        </w:tc>
        <w:tc>
          <w:tcPr>
            <w:tcW w:w="1000" w:type="dxa"/>
            <w:vAlign w:val="bottom"/>
            <w:vMerge w:val="restart"/>
          </w:tcPr>
          <w:p>
            <w:pPr>
              <w:jc w:val="right"/>
              <w:ind w:right="209"/>
              <w:spacing w:after="0"/>
              <w:rPr>
                <w:sz w:val="20"/>
                <w:szCs w:val="20"/>
                <w:color w:val="auto"/>
              </w:rPr>
            </w:pPr>
            <w:r>
              <w:rPr>
                <w:rFonts w:ascii="Courier New" w:cs="Courier New" w:eastAsia="Courier New" w:hAnsi="Courier New"/>
                <w:sz w:val="15"/>
                <w:szCs w:val="15"/>
                <w:color w:val="auto"/>
              </w:rPr>
              <w:t>312</w:t>
            </w: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10,103</w:t>
            </w:r>
          </w:p>
        </w:tc>
        <w:tc>
          <w:tcPr>
            <w:tcW w:w="180" w:type="dxa"/>
            <w:vAlign w:val="bottom"/>
          </w:tcPr>
          <w:p>
            <w:pPr>
              <w:spacing w:after="0"/>
              <w:rPr>
                <w:sz w:val="14"/>
                <w:szCs w:val="14"/>
                <w:color w:val="auto"/>
              </w:rPr>
            </w:pPr>
          </w:p>
        </w:tc>
        <w:tc>
          <w:tcPr>
            <w:tcW w:w="7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w w:val="96"/>
              </w:rPr>
              <w:t>33,773</w:t>
            </w:r>
          </w:p>
        </w:tc>
        <w:tc>
          <w:tcPr>
            <w:tcW w:w="180" w:type="dxa"/>
            <w:vAlign w:val="bottom"/>
          </w:tcPr>
          <w:p>
            <w:pPr>
              <w:spacing w:after="0"/>
              <w:rPr>
                <w:sz w:val="14"/>
                <w:szCs w:val="14"/>
                <w:color w:val="auto"/>
              </w:rPr>
            </w:pP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6,195</w:t>
            </w:r>
          </w:p>
        </w:tc>
        <w:tc>
          <w:tcPr>
            <w:tcW w:w="180" w:type="dxa"/>
            <w:vAlign w:val="bottom"/>
          </w:tcPr>
          <w:p>
            <w:pPr>
              <w:spacing w:after="0"/>
              <w:rPr>
                <w:sz w:val="14"/>
                <w:szCs w:val="14"/>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6"/>
              </w:rPr>
              <w:t>13,180</w:t>
            </w:r>
          </w:p>
        </w:tc>
        <w:tc>
          <w:tcPr>
            <w:tcW w:w="0" w:type="dxa"/>
            <w:vAlign w:val="bottom"/>
          </w:tcPr>
          <w:p>
            <w:pPr>
              <w:spacing w:after="0"/>
              <w:rPr>
                <w:sz w:val="1"/>
                <w:szCs w:val="1"/>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Cost of product revenue(1).................</w:t>
            </w:r>
          </w:p>
        </w:tc>
        <w:tc>
          <w:tcPr>
            <w:tcW w:w="100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580" w:type="dxa"/>
            <w:vAlign w:val="bottom"/>
          </w:tcPr>
          <w:p>
            <w:pPr>
              <w:ind w:left="180"/>
              <w:spacing w:after="0"/>
              <w:rPr>
                <w:sz w:val="20"/>
                <w:szCs w:val="20"/>
                <w:color w:val="auto"/>
              </w:rPr>
            </w:pPr>
            <w:r>
              <w:rPr>
                <w:rFonts w:ascii="Courier New" w:cs="Courier New" w:eastAsia="Courier New" w:hAnsi="Courier New"/>
                <w:sz w:val="15"/>
                <w:szCs w:val="15"/>
                <w:color w:val="auto"/>
                <w:w w:val="97"/>
              </w:rPr>
              <w:t>Research and development(2)</w:t>
            </w:r>
          </w:p>
        </w:tc>
        <w:tc>
          <w:tcPr>
            <w:tcW w:w="15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5,018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5,837</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14,452</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2,422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6,118</w:t>
            </w:r>
          </w:p>
        </w:tc>
        <w:tc>
          <w:tcPr>
            <w:tcW w:w="0" w:type="dxa"/>
            <w:vAlign w:val="bottom"/>
          </w:tcPr>
          <w:p>
            <w:pPr>
              <w:spacing w:after="0"/>
              <w:rPr>
                <w:sz w:val="1"/>
                <w:szCs w:val="1"/>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Marketing and selling(3)...................</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1,671</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4,631</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10,436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1,961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4,084</w:t>
            </w:r>
          </w:p>
        </w:tc>
        <w:tc>
          <w:tcPr>
            <w:tcW w:w="0" w:type="dxa"/>
            <w:vAlign w:val="bottom"/>
          </w:tcPr>
          <w:p>
            <w:pPr>
              <w:spacing w:after="0"/>
              <w:rPr>
                <w:sz w:val="1"/>
                <w:szCs w:val="1"/>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General and administrative(4)..............</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1,028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1,190</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3,443</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651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1,504</w:t>
            </w:r>
          </w:p>
        </w:tc>
        <w:tc>
          <w:tcPr>
            <w:tcW w:w="0" w:type="dxa"/>
            <w:vAlign w:val="bottom"/>
          </w:tcPr>
          <w:p>
            <w:pPr>
              <w:spacing w:after="0"/>
              <w:rPr>
                <w:sz w:val="1"/>
                <w:szCs w:val="1"/>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Amortization of stock compensation.........</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42</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2,175</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80</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2,261</w:t>
            </w:r>
          </w:p>
        </w:tc>
        <w:tc>
          <w:tcPr>
            <w:tcW w:w="0" w:type="dxa"/>
            <w:vAlign w:val="bottom"/>
          </w:tcPr>
          <w:p>
            <w:pPr>
              <w:spacing w:after="0"/>
              <w:rPr>
                <w:sz w:val="1"/>
                <w:szCs w:val="1"/>
                <w:color w:val="auto"/>
              </w:rPr>
            </w:pPr>
          </w:p>
        </w:tc>
      </w:tr>
      <w:tr>
        <w:trPr>
          <w:trHeight w:val="172"/>
        </w:trPr>
        <w:tc>
          <w:tcPr>
            <w:tcW w:w="4100" w:type="dxa"/>
            <w:vAlign w:val="bottom"/>
            <w:gridSpan w:val="2"/>
            <w:vMerge w:val="restart"/>
          </w:tcPr>
          <w:p>
            <w:pPr>
              <w:jc w:val="right"/>
              <w:ind w:right="985"/>
              <w:spacing w:after="0"/>
              <w:rPr>
                <w:sz w:val="20"/>
                <w:szCs w:val="20"/>
                <w:color w:val="auto"/>
              </w:rPr>
            </w:pPr>
            <w:r>
              <w:rPr>
                <w:rFonts w:ascii="Courier New" w:cs="Courier New" w:eastAsia="Courier New" w:hAnsi="Courier New"/>
                <w:sz w:val="15"/>
                <w:szCs w:val="15"/>
                <w:color w:val="auto"/>
              </w:rPr>
              <w:t>Total costs and expenses</w:t>
            </w:r>
          </w:p>
        </w:tc>
        <w:tc>
          <w:tcPr>
            <w:tcW w:w="1000" w:type="dxa"/>
            <w:vAlign w:val="bottom"/>
            <w:vMerge w:val="restart"/>
          </w:tcPr>
          <w:p>
            <w:pPr>
              <w:jc w:val="right"/>
              <w:ind w:right="209"/>
              <w:spacing w:after="0"/>
              <w:rPr>
                <w:sz w:val="20"/>
                <w:szCs w:val="20"/>
                <w:color w:val="auto"/>
              </w:rPr>
            </w:pPr>
            <w:r>
              <w:rPr>
                <w:rFonts w:ascii="Courier New" w:cs="Courier New" w:eastAsia="Courier New" w:hAnsi="Courier New"/>
                <w:sz w:val="12"/>
                <w:szCs w:val="12"/>
                <w:color w:val="auto"/>
                <w:w w:val="74"/>
              </w:rPr>
              <w:t>-------</w:t>
            </w:r>
            <w:r>
              <w:rPr>
                <w:rFonts w:ascii="Courier New" w:cs="Courier New" w:eastAsia="Courier New" w:hAnsi="Courier New"/>
                <w:sz w:val="22"/>
                <w:szCs w:val="22"/>
                <w:color w:val="auto"/>
                <w:w w:val="74"/>
                <w:vertAlign w:val="subscript"/>
              </w:rPr>
              <w:t>8,029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10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1000" w:type="dxa"/>
            <w:vAlign w:val="bottom"/>
            <w:vMerge w:val="continue"/>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21,803</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64,279</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11,309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27,147</w:t>
            </w:r>
          </w:p>
        </w:tc>
        <w:tc>
          <w:tcPr>
            <w:tcW w:w="0" w:type="dxa"/>
            <w:vAlign w:val="bottom"/>
          </w:tcPr>
          <w:p>
            <w:pPr>
              <w:spacing w:after="0"/>
              <w:rPr>
                <w:sz w:val="1"/>
                <w:szCs w:val="1"/>
                <w:color w:val="auto"/>
              </w:rPr>
            </w:pPr>
          </w:p>
        </w:tc>
      </w:tr>
      <w:tr>
        <w:trPr>
          <w:trHeight w:val="172"/>
        </w:trPr>
        <w:tc>
          <w:tcPr>
            <w:tcW w:w="410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Operating income (loss)......................</w:t>
            </w:r>
          </w:p>
        </w:tc>
        <w:tc>
          <w:tcPr>
            <w:tcW w:w="1000" w:type="dxa"/>
            <w:vAlign w:val="bottom"/>
            <w:vMerge w:val="restart"/>
          </w:tcPr>
          <w:p>
            <w:pPr>
              <w:ind w:left="100"/>
              <w:spacing w:after="0"/>
              <w:rPr>
                <w:sz w:val="20"/>
                <w:szCs w:val="20"/>
                <w:color w:val="auto"/>
              </w:rPr>
            </w:pPr>
            <w:r>
              <w:rPr>
                <w:rFonts w:ascii="Courier New" w:cs="Courier New" w:eastAsia="Courier New" w:hAnsi="Courier New"/>
                <w:sz w:val="13"/>
                <w:szCs w:val="13"/>
                <w:color w:val="auto"/>
                <w:w w:val="70"/>
              </w:rPr>
              <w:t>-------</w:t>
            </w:r>
            <w:r>
              <w:rPr>
                <w:rFonts w:ascii="Courier New" w:cs="Courier New" w:eastAsia="Courier New" w:hAnsi="Courier New"/>
                <w:sz w:val="25"/>
                <w:szCs w:val="25"/>
                <w:color w:val="auto"/>
                <w:w w:val="70"/>
                <w:vertAlign w:val="subscript"/>
              </w:rPr>
              <w:t>(7,404)</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580" w:type="dxa"/>
            <w:vAlign w:val="bottom"/>
            <w:vMerge w:val="continue"/>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vMerge w:val="continue"/>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(550)</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17,096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2,747</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2,517</w:t>
            </w:r>
          </w:p>
        </w:tc>
        <w:tc>
          <w:tcPr>
            <w:tcW w:w="0" w:type="dxa"/>
            <w:vAlign w:val="bottom"/>
          </w:tcPr>
          <w:p>
            <w:pPr>
              <w:spacing w:after="0"/>
              <w:rPr>
                <w:sz w:val="1"/>
                <w:szCs w:val="1"/>
                <w:color w:val="auto"/>
              </w:rPr>
            </w:pPr>
          </w:p>
        </w:tc>
      </w:tr>
      <w:tr>
        <w:trPr>
          <w:trHeight w:val="172"/>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Interest income..............................</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170</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486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242</w:t>
            </w:r>
          </w:p>
        </w:tc>
        <w:tc>
          <w:tcPr>
            <w:tcW w:w="0" w:type="dxa"/>
            <w:vAlign w:val="bottom"/>
          </w:tcPr>
          <w:p>
            <w:pPr>
              <w:spacing w:after="0"/>
              <w:rPr>
                <w:sz w:val="1"/>
                <w:szCs w:val="1"/>
                <w:color w:val="auto"/>
              </w:rPr>
            </w:pPr>
          </w:p>
        </w:tc>
      </w:tr>
      <w:tr>
        <w:trPr>
          <w:trHeight w:val="172"/>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Interest expense.............................</w:t>
            </w:r>
          </w:p>
        </w:tc>
        <w:tc>
          <w:tcPr>
            <w:tcW w:w="1000" w:type="dxa"/>
            <w:vAlign w:val="bottom"/>
          </w:tcPr>
          <w:p>
            <w:pPr>
              <w:jc w:val="right"/>
              <w:ind w:right="109"/>
              <w:spacing w:after="0"/>
              <w:rPr>
                <w:sz w:val="20"/>
                <w:szCs w:val="20"/>
                <w:color w:val="auto"/>
              </w:rPr>
            </w:pPr>
            <w:r>
              <w:rPr>
                <w:rFonts w:ascii="Courier New" w:cs="Courier New" w:eastAsia="Courier New" w:hAnsi="Courier New"/>
                <w:sz w:val="15"/>
                <w:szCs w:val="15"/>
                <w:color w:val="auto"/>
              </w:rPr>
              <w:t>(164)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w:t>
            </w:r>
          </w:p>
        </w:tc>
        <w:tc>
          <w:tcPr>
            <w:tcW w:w="180" w:type="dxa"/>
            <w:vAlign w:val="bottom"/>
          </w:tcPr>
          <w:p>
            <w:pPr>
              <w:spacing w:after="0"/>
              <w:rPr>
                <w:sz w:val="14"/>
                <w:szCs w:val="14"/>
                <w:color w:val="auto"/>
              </w:rPr>
            </w:pP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(156)</w:t>
            </w:r>
          </w:p>
        </w:tc>
        <w:tc>
          <w:tcPr>
            <w:tcW w:w="18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w:t>
            </w:r>
          </w:p>
        </w:tc>
        <w:tc>
          <w:tcPr>
            <w:tcW w:w="1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c>
          <w:tcPr>
            <w:tcW w:w="0" w:type="dxa"/>
            <w:vAlign w:val="bottom"/>
          </w:tcPr>
          <w:p>
            <w:pPr>
              <w:spacing w:after="0"/>
              <w:rPr>
                <w:sz w:val="1"/>
                <w:szCs w:val="1"/>
                <w:color w:val="auto"/>
              </w:rPr>
            </w:pPr>
          </w:p>
        </w:tc>
      </w:tr>
      <w:tr>
        <w:trPr>
          <w:trHeight w:val="172"/>
        </w:trPr>
        <w:tc>
          <w:tcPr>
            <w:tcW w:w="410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Income (loss) before income taxes</w:t>
            </w:r>
          </w:p>
        </w:tc>
        <w:tc>
          <w:tcPr>
            <w:tcW w:w="1000" w:type="dxa"/>
            <w:vAlign w:val="bottom"/>
            <w:vMerge w:val="restart"/>
          </w:tcPr>
          <w:p>
            <w:pPr>
              <w:ind w:left="100"/>
              <w:spacing w:after="0"/>
              <w:rPr>
                <w:sz w:val="20"/>
                <w:szCs w:val="20"/>
                <w:color w:val="auto"/>
              </w:rPr>
            </w:pPr>
            <w:r>
              <w:rPr>
                <w:rFonts w:ascii="Courier New" w:cs="Courier New" w:eastAsia="Courier New" w:hAnsi="Courier New"/>
                <w:sz w:val="13"/>
                <w:szCs w:val="13"/>
                <w:color w:val="auto"/>
                <w:w w:val="70"/>
              </w:rPr>
              <w:t>-------</w:t>
            </w:r>
            <w:r>
              <w:rPr>
                <w:rFonts w:ascii="Courier New" w:cs="Courier New" w:eastAsia="Courier New" w:hAnsi="Courier New"/>
                <w:sz w:val="25"/>
                <w:szCs w:val="25"/>
                <w:color w:val="auto"/>
                <w:w w:val="70"/>
                <w:vertAlign w:val="subscript"/>
              </w:rPr>
              <w:t>(7,398)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10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1000" w:type="dxa"/>
            <w:vAlign w:val="bottom"/>
            <w:vMerge w:val="continue"/>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17,426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2,770</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2,757</w:t>
            </w:r>
          </w:p>
        </w:tc>
        <w:tc>
          <w:tcPr>
            <w:tcW w:w="0" w:type="dxa"/>
            <w:vAlign w:val="bottom"/>
          </w:tcPr>
          <w:p>
            <w:pPr>
              <w:spacing w:after="0"/>
              <w:rPr>
                <w:sz w:val="1"/>
                <w:szCs w:val="1"/>
                <w:color w:val="auto"/>
              </w:rPr>
            </w:pPr>
          </w:p>
        </w:tc>
      </w:tr>
      <w:tr>
        <w:trPr>
          <w:trHeight w:val="172"/>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Provision for income taxes...................</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46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4,356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692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689</w:t>
            </w:r>
          </w:p>
        </w:tc>
        <w:tc>
          <w:tcPr>
            <w:tcW w:w="0" w:type="dxa"/>
            <w:vAlign w:val="bottom"/>
          </w:tcPr>
          <w:p>
            <w:pPr>
              <w:spacing w:after="0"/>
              <w:rPr>
                <w:sz w:val="1"/>
                <w:szCs w:val="1"/>
                <w:color w:val="auto"/>
              </w:rPr>
            </w:pPr>
          </w:p>
        </w:tc>
      </w:tr>
      <w:tr>
        <w:trPr>
          <w:trHeight w:val="172"/>
        </w:trPr>
        <w:tc>
          <w:tcPr>
            <w:tcW w:w="410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Net income (loss)............................</w:t>
            </w:r>
          </w:p>
        </w:tc>
        <w:tc>
          <w:tcPr>
            <w:tcW w:w="1000" w:type="dxa"/>
            <w:vAlign w:val="bottom"/>
            <w:vMerge w:val="restart"/>
          </w:tcPr>
          <w:p>
            <w:pPr>
              <w:ind w:left="100"/>
              <w:spacing w:after="0"/>
              <w:rPr>
                <w:sz w:val="20"/>
                <w:szCs w:val="20"/>
                <w:color w:val="auto"/>
              </w:rPr>
            </w:pPr>
            <w:r>
              <w:rPr>
                <w:rFonts w:ascii="Courier New" w:cs="Courier New" w:eastAsia="Courier New" w:hAnsi="Courier New"/>
                <w:sz w:val="12"/>
                <w:szCs w:val="12"/>
                <w:color w:val="auto"/>
                <w:w w:val="73"/>
              </w:rPr>
              <w:t>$</w:t>
            </w:r>
            <w:r>
              <w:rPr>
                <w:rFonts w:ascii="Courier New" w:cs="Courier New" w:eastAsia="Courier New" w:hAnsi="Courier New"/>
                <w:sz w:val="22"/>
                <w:szCs w:val="22"/>
                <w:color w:val="auto"/>
                <w:w w:val="73"/>
                <w:vertAlign w:val="superscript"/>
              </w:rPr>
              <w:t>-------</w:t>
            </w:r>
            <w:r>
              <w:rPr>
                <w:rFonts w:ascii="Courier New" w:cs="Courier New" w:eastAsia="Courier New" w:hAnsi="Courier New"/>
                <w:sz w:val="12"/>
                <w:szCs w:val="12"/>
                <w:color w:val="auto"/>
                <w:w w:val="73"/>
              </w:rPr>
              <w:t>(7,444)</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580" w:type="dxa"/>
            <w:vAlign w:val="bottom"/>
            <w:vMerge w:val="continue"/>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vMerge w:val="continue"/>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  (959)</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$13,070</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$ 2,078</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$ 2,068</w:t>
            </w:r>
          </w:p>
        </w:tc>
        <w:tc>
          <w:tcPr>
            <w:tcW w:w="0" w:type="dxa"/>
            <w:vAlign w:val="bottom"/>
          </w:tcPr>
          <w:p>
            <w:pPr>
              <w:spacing w:after="0"/>
              <w:rPr>
                <w:sz w:val="1"/>
                <w:szCs w:val="1"/>
                <w:color w:val="auto"/>
              </w:rPr>
            </w:pPr>
          </w:p>
        </w:tc>
      </w:tr>
      <w:tr>
        <w:trPr>
          <w:trHeight w:val="252"/>
        </w:trPr>
        <w:tc>
          <w:tcPr>
            <w:tcW w:w="2580" w:type="dxa"/>
            <w:vAlign w:val="bottom"/>
            <w:vMerge w:val="restart"/>
          </w:tcPr>
          <w:p>
            <w:pPr>
              <w:spacing w:after="0"/>
              <w:rPr>
                <w:sz w:val="20"/>
                <w:szCs w:val="20"/>
                <w:color w:val="auto"/>
              </w:rPr>
            </w:pPr>
            <w:r>
              <w:rPr>
                <w:rFonts w:ascii="Courier New" w:cs="Courier New" w:eastAsia="Courier New" w:hAnsi="Courier New"/>
                <w:sz w:val="15"/>
                <w:szCs w:val="15"/>
                <w:color w:val="auto"/>
              </w:rPr>
              <w:t>Net income (loss) per share:</w:t>
            </w:r>
          </w:p>
        </w:tc>
        <w:tc>
          <w:tcPr>
            <w:tcW w:w="1520" w:type="dxa"/>
            <w:vAlign w:val="bottom"/>
          </w:tcPr>
          <w:p>
            <w:pPr>
              <w:spacing w:after="0"/>
              <w:rPr>
                <w:sz w:val="21"/>
                <w:szCs w:val="21"/>
                <w:color w:val="auto"/>
              </w:rPr>
            </w:pP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2580" w:type="dxa"/>
            <w:vAlign w:val="bottom"/>
            <w:vMerge w:val="continue"/>
          </w:tcPr>
          <w:p>
            <w:pPr>
              <w:spacing w:after="0"/>
              <w:rPr>
                <w:sz w:val="7"/>
                <w:szCs w:val="7"/>
                <w:color w:val="auto"/>
              </w:rPr>
            </w:pPr>
          </w:p>
        </w:tc>
        <w:tc>
          <w:tcPr>
            <w:tcW w:w="1520" w:type="dxa"/>
            <w:vAlign w:val="bottom"/>
          </w:tcPr>
          <w:p>
            <w:pPr>
              <w:spacing w:after="0"/>
              <w:rPr>
                <w:sz w:val="7"/>
                <w:szCs w:val="7"/>
                <w:color w:val="auto"/>
              </w:rPr>
            </w:pPr>
          </w:p>
        </w:tc>
        <w:tc>
          <w:tcPr>
            <w:tcW w:w="1000" w:type="dxa"/>
            <w:vAlign w:val="bottom"/>
            <w:vMerge w:val="restart"/>
          </w:tcPr>
          <w:p>
            <w:pPr>
              <w:jc w:val="right"/>
              <w:ind w:right="109"/>
              <w:spacing w:after="0"/>
              <w:rPr>
                <w:sz w:val="20"/>
                <w:szCs w:val="20"/>
                <w:color w:val="auto"/>
              </w:rPr>
            </w:pPr>
            <w:r>
              <w:rPr>
                <w:rFonts w:ascii="Courier New" w:cs="Courier New" w:eastAsia="Courier New" w:hAnsi="Courier New"/>
                <w:sz w:val="15"/>
                <w:szCs w:val="15"/>
                <w:color w:val="auto"/>
              </w:rPr>
              <w:t>$ (0.24)</w:t>
            </w:r>
          </w:p>
        </w:tc>
        <w:tc>
          <w:tcPr>
            <w:tcW w:w="80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4"/>
              </w:rPr>
              <w:t>$ (0.03)</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0.32</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0.06</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Basic net income (loss) per share..........</w:t>
            </w:r>
          </w:p>
        </w:tc>
        <w:tc>
          <w:tcPr>
            <w:tcW w:w="100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100" w:type="dxa"/>
            <w:vAlign w:val="bottom"/>
            <w:gridSpan w:val="2"/>
            <w:vMerge w:val="restart"/>
          </w:tcPr>
          <w:p>
            <w:pPr>
              <w:ind w:left="180"/>
              <w:spacing w:after="0"/>
              <w:rPr>
                <w:sz w:val="20"/>
                <w:szCs w:val="20"/>
                <w:color w:val="auto"/>
              </w:rPr>
            </w:pPr>
            <w:r>
              <w:rPr>
                <w:rFonts w:ascii="Courier New" w:cs="Courier New" w:eastAsia="Courier New" w:hAnsi="Courier New"/>
                <w:sz w:val="15"/>
                <w:szCs w:val="15"/>
                <w:color w:val="auto"/>
              </w:rPr>
              <w:t>Diluted net income (loss) per share</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10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9"/>
              <w:spacing w:after="0"/>
              <w:rPr>
                <w:sz w:val="20"/>
                <w:szCs w:val="20"/>
                <w:color w:val="auto"/>
              </w:rPr>
            </w:pPr>
            <w:r>
              <w:rPr>
                <w:rFonts w:ascii="Courier New" w:cs="Courier New" w:eastAsia="Courier New" w:hAnsi="Courier New"/>
                <w:sz w:val="15"/>
                <w:szCs w:val="15"/>
                <w:color w:val="auto"/>
              </w:rPr>
              <w:t>$ (0.24)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0.16</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0.02</w:t>
            </w:r>
          </w:p>
        </w:tc>
        <w:tc>
          <w:tcPr>
            <w:tcW w:w="0" w:type="dxa"/>
            <w:vAlign w:val="bottom"/>
          </w:tcPr>
          <w:p>
            <w:pPr>
              <w:spacing w:after="0"/>
              <w:rPr>
                <w:sz w:val="1"/>
                <w:szCs w:val="1"/>
                <w:color w:val="auto"/>
              </w:rPr>
            </w:pPr>
          </w:p>
        </w:tc>
      </w:tr>
      <w:tr>
        <w:trPr>
          <w:trHeight w:val="172"/>
        </w:trPr>
        <w:tc>
          <w:tcPr>
            <w:tcW w:w="4100" w:type="dxa"/>
            <w:vAlign w:val="bottom"/>
            <w:gridSpan w:val="2"/>
            <w:vMerge w:val="restart"/>
          </w:tcPr>
          <w:p>
            <w:pPr>
              <w:ind w:left="180"/>
              <w:spacing w:after="0"/>
              <w:rPr>
                <w:sz w:val="20"/>
                <w:szCs w:val="20"/>
                <w:color w:val="auto"/>
              </w:rPr>
            </w:pPr>
            <w:r>
              <w:rPr>
                <w:rFonts w:ascii="Courier New" w:cs="Courier New" w:eastAsia="Courier New" w:hAnsi="Courier New"/>
                <w:sz w:val="15"/>
                <w:szCs w:val="15"/>
                <w:color w:val="auto"/>
              </w:rPr>
              <w:t>Weighted average shares -- basic</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10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30,436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41,094</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37,135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46,493</w:t>
            </w:r>
          </w:p>
        </w:tc>
        <w:tc>
          <w:tcPr>
            <w:tcW w:w="0" w:type="dxa"/>
            <w:vAlign w:val="bottom"/>
          </w:tcPr>
          <w:p>
            <w:pPr>
              <w:spacing w:after="0"/>
              <w:rPr>
                <w:sz w:val="1"/>
                <w:szCs w:val="1"/>
                <w:color w:val="auto"/>
              </w:rPr>
            </w:pPr>
          </w:p>
        </w:tc>
      </w:tr>
      <w:tr>
        <w:trPr>
          <w:trHeight w:val="172"/>
        </w:trPr>
        <w:tc>
          <w:tcPr>
            <w:tcW w:w="4100" w:type="dxa"/>
            <w:vAlign w:val="bottom"/>
            <w:gridSpan w:val="2"/>
            <w:vMerge w:val="restart"/>
          </w:tcPr>
          <w:p>
            <w:pPr>
              <w:ind w:left="180"/>
              <w:spacing w:after="0"/>
              <w:rPr>
                <w:sz w:val="20"/>
                <w:szCs w:val="20"/>
                <w:color w:val="auto"/>
              </w:rPr>
            </w:pPr>
            <w:r>
              <w:rPr>
                <w:rFonts w:ascii="Courier New" w:cs="Courier New" w:eastAsia="Courier New" w:hAnsi="Courier New"/>
                <w:sz w:val="15"/>
                <w:szCs w:val="15"/>
                <w:color w:val="auto"/>
              </w:rPr>
              <w:t>Weighted average shares -- diluted</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10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30,436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78,538</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84,796</w:t>
            </w:r>
          </w:p>
        </w:tc>
        <w:tc>
          <w:tcPr>
            <w:tcW w:w="0" w:type="dxa"/>
            <w:vAlign w:val="bottom"/>
          </w:tcPr>
          <w:p>
            <w:pPr>
              <w:spacing w:after="0"/>
              <w:rPr>
                <w:sz w:val="1"/>
                <w:szCs w:val="1"/>
                <w:color w:val="auto"/>
              </w:rPr>
            </w:pPr>
          </w:p>
        </w:tc>
      </w:tr>
      <w:tr>
        <w:trPr>
          <w:trHeight w:val="252"/>
        </w:trPr>
        <w:tc>
          <w:tcPr>
            <w:tcW w:w="410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Pro forma net income per share:</w:t>
            </w:r>
          </w:p>
        </w:tc>
        <w:tc>
          <w:tcPr>
            <w:tcW w:w="1000" w:type="dxa"/>
            <w:vAlign w:val="bottom"/>
          </w:tcPr>
          <w:p>
            <w:pPr>
              <w:jc w:val="right"/>
              <w:ind w:right="2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4100" w:type="dxa"/>
            <w:vAlign w:val="bottom"/>
            <w:gridSpan w:val="2"/>
            <w:vMerge w:val="continue"/>
          </w:tcPr>
          <w:p>
            <w:pPr>
              <w:spacing w:after="0"/>
              <w:rPr>
                <w:sz w:val="7"/>
                <w:szCs w:val="7"/>
                <w:color w:val="auto"/>
              </w:rPr>
            </w:pPr>
          </w:p>
        </w:tc>
        <w:tc>
          <w:tcPr>
            <w:tcW w:w="10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80" w:type="dxa"/>
            <w:vAlign w:val="bottom"/>
          </w:tcPr>
          <w:p>
            <w:pPr>
              <w:spacing w:after="0"/>
              <w:rPr>
                <w:sz w:val="7"/>
                <w:szCs w:val="7"/>
                <w:color w:val="auto"/>
              </w:rPr>
            </w:pPr>
          </w:p>
        </w:tc>
        <w:tc>
          <w:tcPr>
            <w:tcW w:w="700" w:type="dxa"/>
            <w:vAlign w:val="bottom"/>
          </w:tcPr>
          <w:p>
            <w:pPr>
              <w:spacing w:after="0"/>
              <w:rPr>
                <w:sz w:val="7"/>
                <w:szCs w:val="7"/>
                <w:color w:val="auto"/>
              </w:rPr>
            </w:pPr>
          </w:p>
        </w:tc>
        <w:tc>
          <w:tcPr>
            <w:tcW w:w="180" w:type="dxa"/>
            <w:vAlign w:val="bottom"/>
          </w:tcPr>
          <w:p>
            <w:pPr>
              <w:spacing w:after="0"/>
              <w:rPr>
                <w:sz w:val="7"/>
                <w:szCs w:val="7"/>
                <w:color w:val="auto"/>
              </w:rPr>
            </w:pPr>
          </w:p>
        </w:tc>
        <w:tc>
          <w:tcPr>
            <w:tcW w:w="720" w:type="dxa"/>
            <w:vAlign w:val="bottom"/>
          </w:tcPr>
          <w:p>
            <w:pPr>
              <w:spacing w:after="0"/>
              <w:rPr>
                <w:sz w:val="7"/>
                <w:szCs w:val="7"/>
                <w:color w:val="auto"/>
              </w:rPr>
            </w:pPr>
          </w:p>
        </w:tc>
        <w:tc>
          <w:tcPr>
            <w:tcW w:w="180" w:type="dxa"/>
            <w:vAlign w:val="bottom"/>
          </w:tcPr>
          <w:p>
            <w:pPr>
              <w:spacing w:after="0"/>
              <w:rPr>
                <w:sz w:val="7"/>
                <w:szCs w:val="7"/>
                <w:color w:val="auto"/>
              </w:rPr>
            </w:pPr>
          </w:p>
        </w:tc>
        <w:tc>
          <w:tcPr>
            <w:tcW w:w="6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Pro forma basic net income per share</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0.20</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0.03</w:t>
            </w:r>
          </w:p>
        </w:tc>
        <w:tc>
          <w:tcPr>
            <w:tcW w:w="0" w:type="dxa"/>
            <w:vAlign w:val="bottom"/>
          </w:tcPr>
          <w:p>
            <w:pPr>
              <w:spacing w:after="0"/>
              <w:rPr>
                <w:sz w:val="1"/>
                <w:szCs w:val="1"/>
                <w:color w:val="auto"/>
              </w:rPr>
            </w:pPr>
          </w:p>
        </w:tc>
      </w:tr>
      <w:tr>
        <w:trPr>
          <w:trHeight w:val="172"/>
        </w:trPr>
        <w:tc>
          <w:tcPr>
            <w:tcW w:w="410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(unaudited).............................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100" w:type="dxa"/>
            <w:vAlign w:val="bottom"/>
            <w:gridSpan w:val="2"/>
            <w:vMerge w:val="restart"/>
          </w:tcPr>
          <w:p>
            <w:pPr>
              <w:ind w:left="180"/>
              <w:spacing w:after="0"/>
              <w:rPr>
                <w:sz w:val="20"/>
                <w:szCs w:val="20"/>
                <w:color w:val="auto"/>
              </w:rPr>
            </w:pPr>
            <w:r>
              <w:rPr>
                <w:rFonts w:ascii="Courier New" w:cs="Courier New" w:eastAsia="Courier New" w:hAnsi="Courier New"/>
                <w:sz w:val="15"/>
                <w:szCs w:val="15"/>
                <w:color w:val="auto"/>
              </w:rPr>
              <w:t>Pro forma diluted net income per share</w:t>
            </w:r>
          </w:p>
        </w:tc>
        <w:tc>
          <w:tcPr>
            <w:tcW w:w="10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4100" w:type="dxa"/>
            <w:vAlign w:val="bottom"/>
            <w:gridSpan w:val="2"/>
            <w:vMerge w:val="continue"/>
          </w:tcPr>
          <w:p>
            <w:pPr>
              <w:spacing w:after="0"/>
              <w:rPr>
                <w:sz w:val="7"/>
                <w:szCs w:val="7"/>
                <w:color w:val="auto"/>
              </w:rPr>
            </w:pPr>
          </w:p>
        </w:tc>
        <w:tc>
          <w:tcPr>
            <w:tcW w:w="10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rPr>
              <w:t>0.16</w:t>
            </w:r>
          </w:p>
        </w:tc>
        <w:tc>
          <w:tcPr>
            <w:tcW w:w="180" w:type="dxa"/>
            <w:vAlign w:val="bottom"/>
          </w:tcPr>
          <w:p>
            <w:pPr>
              <w:spacing w:after="0"/>
              <w:rPr>
                <w:sz w:val="7"/>
                <w:szCs w:val="7"/>
                <w:color w:val="auto"/>
              </w:rPr>
            </w:pPr>
          </w:p>
        </w:tc>
        <w:tc>
          <w:tcPr>
            <w:tcW w:w="720" w:type="dxa"/>
            <w:vAlign w:val="bottom"/>
          </w:tcPr>
          <w:p>
            <w:pPr>
              <w:spacing w:after="0"/>
              <w:rPr>
                <w:sz w:val="7"/>
                <w:szCs w:val="7"/>
                <w:color w:val="auto"/>
              </w:rPr>
            </w:pP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0.02</w:t>
            </w:r>
          </w:p>
        </w:tc>
        <w:tc>
          <w:tcPr>
            <w:tcW w:w="0" w:type="dxa"/>
            <w:vAlign w:val="bottom"/>
          </w:tcPr>
          <w:p>
            <w:pPr>
              <w:spacing w:after="0"/>
              <w:rPr>
                <w:sz w:val="1"/>
                <w:szCs w:val="1"/>
                <w:color w:val="auto"/>
              </w:rPr>
            </w:pPr>
          </w:p>
        </w:tc>
      </w:tr>
      <w:tr>
        <w:trPr>
          <w:trHeight w:val="172"/>
        </w:trPr>
        <w:tc>
          <w:tcPr>
            <w:tcW w:w="410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(unaudited).............................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580" w:type="dxa"/>
            <w:vAlign w:val="bottom"/>
            <w:vMerge w:val="restart"/>
          </w:tcPr>
          <w:p>
            <w:pPr>
              <w:ind w:left="180"/>
              <w:spacing w:after="0"/>
              <w:rPr>
                <w:sz w:val="20"/>
                <w:szCs w:val="20"/>
                <w:color w:val="auto"/>
              </w:rPr>
            </w:pPr>
            <w:r>
              <w:rPr>
                <w:rFonts w:ascii="Courier New" w:cs="Courier New" w:eastAsia="Courier New" w:hAnsi="Courier New"/>
                <w:sz w:val="15"/>
                <w:szCs w:val="15"/>
                <w:color w:val="auto"/>
              </w:rPr>
              <w:t>Weighted average shares --</w:t>
            </w:r>
          </w:p>
        </w:tc>
        <w:tc>
          <w:tcPr>
            <w:tcW w:w="1520" w:type="dxa"/>
            <w:vAlign w:val="bottom"/>
            <w:vMerge w:val="restart"/>
          </w:tcPr>
          <w:p>
            <w:pPr>
              <w:jc w:val="right"/>
              <w:ind w:right="985"/>
              <w:spacing w:after="0"/>
              <w:rPr>
                <w:sz w:val="20"/>
                <w:szCs w:val="20"/>
                <w:color w:val="auto"/>
              </w:rPr>
            </w:pPr>
            <w:r>
              <w:rPr>
                <w:rFonts w:ascii="Courier New" w:cs="Courier New" w:eastAsia="Courier New" w:hAnsi="Courier New"/>
                <w:sz w:val="15"/>
                <w:szCs w:val="15"/>
                <w:color w:val="auto"/>
                <w:w w:val="97"/>
              </w:rPr>
              <w:t>basic</w:t>
            </w:r>
          </w:p>
        </w:tc>
        <w:tc>
          <w:tcPr>
            <w:tcW w:w="10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2580" w:type="dxa"/>
            <w:vAlign w:val="bottom"/>
            <w:vMerge w:val="continue"/>
          </w:tcPr>
          <w:p>
            <w:pPr>
              <w:spacing w:after="0"/>
              <w:rPr>
                <w:sz w:val="7"/>
                <w:szCs w:val="7"/>
                <w:color w:val="auto"/>
              </w:rPr>
            </w:pPr>
          </w:p>
        </w:tc>
        <w:tc>
          <w:tcPr>
            <w:tcW w:w="1520" w:type="dxa"/>
            <w:vAlign w:val="bottom"/>
            <w:vMerge w:val="continue"/>
          </w:tcPr>
          <w:p>
            <w:pPr>
              <w:spacing w:after="0"/>
              <w:rPr>
                <w:sz w:val="7"/>
                <w:szCs w:val="7"/>
                <w:color w:val="auto"/>
              </w:rPr>
            </w:pPr>
          </w:p>
        </w:tc>
        <w:tc>
          <w:tcPr>
            <w:tcW w:w="10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80" w:type="dxa"/>
            <w:vAlign w:val="bottom"/>
          </w:tcPr>
          <w:p>
            <w:pPr>
              <w:spacing w:after="0"/>
              <w:rPr>
                <w:sz w:val="7"/>
                <w:szCs w:val="7"/>
                <w:color w:val="auto"/>
              </w:rPr>
            </w:pPr>
          </w:p>
        </w:tc>
        <w:tc>
          <w:tcPr>
            <w:tcW w:w="7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w w:val="96"/>
              </w:rPr>
              <w:t>66,157</w:t>
            </w:r>
          </w:p>
        </w:tc>
        <w:tc>
          <w:tcPr>
            <w:tcW w:w="180" w:type="dxa"/>
            <w:vAlign w:val="bottom"/>
          </w:tcPr>
          <w:p>
            <w:pPr>
              <w:spacing w:after="0"/>
              <w:rPr>
                <w:sz w:val="7"/>
                <w:szCs w:val="7"/>
                <w:color w:val="auto"/>
              </w:rPr>
            </w:pPr>
          </w:p>
        </w:tc>
        <w:tc>
          <w:tcPr>
            <w:tcW w:w="720" w:type="dxa"/>
            <w:vAlign w:val="bottom"/>
          </w:tcPr>
          <w:p>
            <w:pPr>
              <w:spacing w:after="0"/>
              <w:rPr>
                <w:sz w:val="7"/>
                <w:szCs w:val="7"/>
                <w:color w:val="auto"/>
              </w:rPr>
            </w:pPr>
          </w:p>
        </w:tc>
        <w:tc>
          <w:tcPr>
            <w:tcW w:w="180" w:type="dxa"/>
            <w:vAlign w:val="bottom"/>
          </w:tcPr>
          <w:p>
            <w:pPr>
              <w:spacing w:after="0"/>
              <w:rPr>
                <w:sz w:val="7"/>
                <w:szCs w:val="7"/>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6"/>
              </w:rPr>
              <w:t>72,978</w:t>
            </w:r>
          </w:p>
        </w:tc>
        <w:tc>
          <w:tcPr>
            <w:tcW w:w="0" w:type="dxa"/>
            <w:vAlign w:val="bottom"/>
          </w:tcPr>
          <w:p>
            <w:pPr>
              <w:spacing w:after="0"/>
              <w:rPr>
                <w:sz w:val="1"/>
                <w:szCs w:val="1"/>
                <w:color w:val="auto"/>
              </w:rPr>
            </w:pPr>
          </w:p>
        </w:tc>
      </w:tr>
      <w:tr>
        <w:trPr>
          <w:trHeight w:val="172"/>
        </w:trPr>
        <w:tc>
          <w:tcPr>
            <w:tcW w:w="410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(unaudited).............................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580" w:type="dxa"/>
            <w:vAlign w:val="bottom"/>
            <w:vMerge w:val="restart"/>
          </w:tcPr>
          <w:p>
            <w:pPr>
              <w:ind w:left="180"/>
              <w:spacing w:after="0"/>
              <w:rPr>
                <w:sz w:val="20"/>
                <w:szCs w:val="20"/>
                <w:color w:val="auto"/>
              </w:rPr>
            </w:pPr>
            <w:r>
              <w:rPr>
                <w:rFonts w:ascii="Courier New" w:cs="Courier New" w:eastAsia="Courier New" w:hAnsi="Courier New"/>
                <w:sz w:val="15"/>
                <w:szCs w:val="15"/>
                <w:color w:val="auto"/>
              </w:rPr>
              <w:t>Weighted average shares --</w:t>
            </w:r>
          </w:p>
        </w:tc>
        <w:tc>
          <w:tcPr>
            <w:tcW w:w="1520" w:type="dxa"/>
            <w:vAlign w:val="bottom"/>
            <w:vMerge w:val="restart"/>
          </w:tcPr>
          <w:p>
            <w:pPr>
              <w:jc w:val="right"/>
              <w:ind w:right="805"/>
              <w:spacing w:after="0"/>
              <w:rPr>
                <w:sz w:val="20"/>
                <w:szCs w:val="20"/>
                <w:color w:val="auto"/>
              </w:rPr>
            </w:pPr>
            <w:r>
              <w:rPr>
                <w:rFonts w:ascii="Courier New" w:cs="Courier New" w:eastAsia="Courier New" w:hAnsi="Courier New"/>
                <w:sz w:val="15"/>
                <w:szCs w:val="15"/>
                <w:color w:val="auto"/>
                <w:w w:val="98"/>
              </w:rPr>
              <w:t>diluted</w:t>
            </w:r>
          </w:p>
        </w:tc>
        <w:tc>
          <w:tcPr>
            <w:tcW w:w="10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2580" w:type="dxa"/>
            <w:vAlign w:val="bottom"/>
            <w:vMerge w:val="continue"/>
          </w:tcPr>
          <w:p>
            <w:pPr>
              <w:spacing w:after="0"/>
              <w:rPr>
                <w:sz w:val="7"/>
                <w:szCs w:val="7"/>
                <w:color w:val="auto"/>
              </w:rPr>
            </w:pPr>
          </w:p>
        </w:tc>
        <w:tc>
          <w:tcPr>
            <w:tcW w:w="1520" w:type="dxa"/>
            <w:vAlign w:val="bottom"/>
            <w:vMerge w:val="continue"/>
          </w:tcPr>
          <w:p>
            <w:pPr>
              <w:spacing w:after="0"/>
              <w:rPr>
                <w:sz w:val="7"/>
                <w:szCs w:val="7"/>
                <w:color w:val="auto"/>
              </w:rPr>
            </w:pPr>
          </w:p>
        </w:tc>
        <w:tc>
          <w:tcPr>
            <w:tcW w:w="10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80" w:type="dxa"/>
            <w:vAlign w:val="bottom"/>
          </w:tcPr>
          <w:p>
            <w:pPr>
              <w:spacing w:after="0"/>
              <w:rPr>
                <w:sz w:val="7"/>
                <w:szCs w:val="7"/>
                <w:color w:val="auto"/>
              </w:rPr>
            </w:pPr>
          </w:p>
        </w:tc>
        <w:tc>
          <w:tcPr>
            <w:tcW w:w="700" w:type="dxa"/>
            <w:vAlign w:val="bottom"/>
            <w:vMerge w:val="restart"/>
          </w:tcPr>
          <w:p>
            <w:pPr>
              <w:jc w:val="right"/>
              <w:ind w:right="8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7"/>
                <w:szCs w:val="7"/>
                <w:color w:val="auto"/>
              </w:rPr>
            </w:pPr>
          </w:p>
        </w:tc>
        <w:tc>
          <w:tcPr>
            <w:tcW w:w="720" w:type="dxa"/>
            <w:vAlign w:val="bottom"/>
          </w:tcPr>
          <w:p>
            <w:pPr>
              <w:spacing w:after="0"/>
              <w:rPr>
                <w:sz w:val="7"/>
                <w:szCs w:val="7"/>
                <w:color w:val="auto"/>
              </w:rPr>
            </w:pPr>
          </w:p>
        </w:tc>
        <w:tc>
          <w:tcPr>
            <w:tcW w:w="180" w:type="dxa"/>
            <w:vAlign w:val="bottom"/>
          </w:tcPr>
          <w:p>
            <w:pPr>
              <w:spacing w:after="0"/>
              <w:rPr>
                <w:sz w:val="7"/>
                <w:szCs w:val="7"/>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6"/>
              </w:rPr>
              <w:t>84,796</w:t>
            </w:r>
          </w:p>
        </w:tc>
        <w:tc>
          <w:tcPr>
            <w:tcW w:w="0" w:type="dxa"/>
            <w:vAlign w:val="bottom"/>
          </w:tcPr>
          <w:p>
            <w:pPr>
              <w:spacing w:after="0"/>
              <w:rPr>
                <w:sz w:val="1"/>
                <w:szCs w:val="1"/>
                <w:color w:val="auto"/>
              </w:rPr>
            </w:pPr>
          </w:p>
        </w:tc>
      </w:tr>
      <w:tr>
        <w:trPr>
          <w:trHeight w:val="172"/>
        </w:trPr>
        <w:tc>
          <w:tcPr>
            <w:tcW w:w="410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(unaudited).............................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58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30" w:lineRule="exact"/>
        <w:rPr>
          <w:sz w:val="20"/>
          <w:szCs w:val="20"/>
          <w:color w:val="auto"/>
        </w:rPr>
      </w:pPr>
    </w:p>
    <w:p>
      <w:pPr>
        <w:ind w:left="348" w:hanging="348"/>
        <w:spacing w:after="0"/>
        <w:tabs>
          <w:tab w:leader="none" w:pos="348"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$0, $11, $4 and $114.</w:t>
      </w:r>
    </w:p>
    <w:p>
      <w:pPr>
        <w:spacing w:after="0" w:line="146" w:lineRule="exact"/>
        <w:rPr>
          <w:rFonts w:ascii="Courier New" w:cs="Courier New" w:eastAsia="Courier New" w:hAnsi="Courier New"/>
          <w:sz w:val="15"/>
          <w:szCs w:val="15"/>
          <w:color w:val="auto"/>
        </w:rPr>
      </w:pPr>
    </w:p>
    <w:p>
      <w:pPr>
        <w:ind w:left="348" w:right="3519" w:hanging="348"/>
        <w:spacing w:after="0" w:line="359" w:lineRule="auto"/>
        <w:tabs>
          <w:tab w:leader="none" w:pos="348"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$27, $1,373, $50 and $922.</w:t>
      </w:r>
    </w:p>
    <w:p>
      <w:pPr>
        <w:spacing w:after="0" w:line="7"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$4, $211, $14 and $1,094.</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$11, $580, $12 and $131.</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30"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Statements.</w:t>
      </w:r>
    </w:p>
    <w:p>
      <w:pPr>
        <w:spacing w:after="0" w:line="146"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F-4</w:t>
      </w:r>
    </w:p>
    <w:p>
      <w:pPr>
        <w:sectPr>
          <w:pgSz w:w="11900" w:h="16838" w:orient="portrait"/>
          <w:cols w:equalWidth="0" w:num="1">
            <w:col w:w="10227"/>
          </w:cols>
          <w:pgMar w:left="232" w:top="263" w:right="1440" w:bottom="1440" w:gutter="0" w:footer="0" w:header="0"/>
        </w:sectPr>
      </w:pPr>
    </w:p>
    <w:bookmarkStart w:id="96" w:name="page97"/>
    <w:bookmarkEnd w:id="96"/>
    <w:p>
      <w:pPr>
        <w:ind w:left="260"/>
        <w:spacing w:after="0"/>
        <w:rPr>
          <w:sz w:val="20"/>
          <w:szCs w:val="20"/>
          <w:color w:val="auto"/>
        </w:rPr>
      </w:pPr>
      <w:r>
        <w:rPr>
          <w:rFonts w:ascii="Courier New" w:cs="Courier New" w:eastAsia="Courier New" w:hAnsi="Courier New"/>
          <w:sz w:val="15"/>
          <w:szCs w:val="15"/>
          <w:color w:val="auto"/>
        </w:rPr>
        <w:t>93</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CONSOLIDATED STATEMENTS OF SHAREHOLDERS' EQUITY (DEFICIT)</w:t>
      </w:r>
    </w:p>
    <w:p>
      <w:pPr>
        <w:spacing w:after="0" w:line="30"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3400" w:type="dxa"/>
            <w:vAlign w:val="bottom"/>
          </w:tcPr>
          <w:p>
            <w:pPr>
              <w:spacing w:after="0"/>
              <w:rPr>
                <w:sz w:val="14"/>
                <w:szCs w:val="14"/>
                <w:color w:val="auto"/>
              </w:rPr>
            </w:pPr>
          </w:p>
        </w:tc>
        <w:tc>
          <w:tcPr>
            <w:tcW w:w="19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COMMON STOCK</w:t>
            </w:r>
          </w:p>
        </w:tc>
        <w:tc>
          <w:tcPr>
            <w:tcW w:w="11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ADDITIONAL</w:t>
            </w:r>
          </w:p>
        </w:tc>
        <w:tc>
          <w:tcPr>
            <w:tcW w:w="1340" w:type="dxa"/>
            <w:vAlign w:val="bottom"/>
            <w:gridSpan w:val="2"/>
          </w:tcPr>
          <w:p>
            <w:pPr>
              <w:ind w:left="300"/>
              <w:spacing w:after="0"/>
              <w:rPr>
                <w:sz w:val="20"/>
                <w:szCs w:val="20"/>
                <w:color w:val="auto"/>
              </w:rPr>
            </w:pPr>
            <w:r>
              <w:rPr>
                <w:rFonts w:ascii="Courier New" w:cs="Courier New" w:eastAsia="Courier New" w:hAnsi="Courier New"/>
                <w:sz w:val="15"/>
                <w:szCs w:val="15"/>
                <w:color w:val="auto"/>
              </w:rPr>
              <w:t>DEFERRED</w:t>
            </w:r>
          </w:p>
        </w:tc>
        <w:tc>
          <w:tcPr>
            <w:tcW w:w="1080" w:type="dxa"/>
            <w:vAlign w:val="bottom"/>
          </w:tcPr>
          <w:p>
            <w:pPr>
              <w:ind w:left="140"/>
              <w:spacing w:after="0"/>
              <w:rPr>
                <w:sz w:val="20"/>
                <w:szCs w:val="20"/>
                <w:color w:val="auto"/>
              </w:rPr>
            </w:pPr>
            <w:r>
              <w:rPr>
                <w:rFonts w:ascii="Courier New" w:cs="Courier New" w:eastAsia="Courier New" w:hAnsi="Courier New"/>
                <w:sz w:val="15"/>
                <w:szCs w:val="15"/>
                <w:color w:val="auto"/>
              </w:rPr>
              <w:t>RETAINED</w:t>
            </w:r>
          </w:p>
        </w:tc>
        <w:tc>
          <w:tcPr>
            <w:tcW w:w="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14"/>
                <w:szCs w:val="14"/>
                <w:color w:val="auto"/>
              </w:rPr>
            </w:pPr>
          </w:p>
        </w:tc>
        <w:tc>
          <w:tcPr>
            <w:tcW w:w="1240" w:type="dxa"/>
            <w:vAlign w:val="bottom"/>
            <w:vMerge w:val="restart"/>
          </w:tcPr>
          <w:p>
            <w:pPr>
              <w:jc w:val="right"/>
              <w:spacing w:after="0"/>
              <w:rPr>
                <w:sz w:val="20"/>
                <w:szCs w:val="20"/>
                <w:color w:val="auto"/>
              </w:rPr>
            </w:pPr>
            <w:r>
              <w:rPr>
                <w:rFonts w:ascii="Courier New" w:cs="Courier New" w:eastAsia="Courier New" w:hAnsi="Courier New"/>
                <w:sz w:val="11"/>
                <w:szCs w:val="11"/>
                <w:color w:val="auto"/>
                <w:w w:val="71"/>
              </w:rPr>
              <w:t>-------------------</w:t>
            </w:r>
            <w:r>
              <w:rPr>
                <w:rFonts w:ascii="Courier New" w:cs="Courier New" w:eastAsia="Courier New" w:hAnsi="Courier New"/>
                <w:sz w:val="19"/>
                <w:szCs w:val="19"/>
                <w:color w:val="auto"/>
                <w:w w:val="71"/>
                <w:vertAlign w:val="subscript"/>
              </w:rPr>
              <w:t>SHARES</w:t>
            </w:r>
          </w:p>
        </w:tc>
        <w:tc>
          <w:tcPr>
            <w:tcW w:w="68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6"/>
              </w:rPr>
              <w:t>AMOUNT</w:t>
            </w:r>
          </w:p>
        </w:tc>
        <w:tc>
          <w:tcPr>
            <w:tcW w:w="116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PAID-IN</w:t>
            </w:r>
          </w:p>
        </w:tc>
        <w:tc>
          <w:tcPr>
            <w:tcW w:w="13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STOCK-BASED</w:t>
            </w:r>
          </w:p>
        </w:tc>
        <w:tc>
          <w:tcPr>
            <w:tcW w:w="1080" w:type="dxa"/>
            <w:vAlign w:val="bottom"/>
          </w:tcPr>
          <w:p>
            <w:pPr>
              <w:ind w:left="140"/>
              <w:spacing w:after="0"/>
              <w:rPr>
                <w:sz w:val="20"/>
                <w:szCs w:val="20"/>
                <w:color w:val="auto"/>
              </w:rPr>
            </w:pPr>
            <w:r>
              <w:rPr>
                <w:rFonts w:ascii="Courier New" w:cs="Courier New" w:eastAsia="Courier New" w:hAnsi="Courier New"/>
                <w:sz w:val="15"/>
                <w:szCs w:val="15"/>
                <w:color w:val="auto"/>
              </w:rPr>
              <w:t>EARNINGS</w:t>
            </w:r>
          </w:p>
        </w:tc>
        <w:tc>
          <w:tcPr>
            <w:tcW w:w="84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TOTAL</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116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CAPITAL</w:t>
            </w:r>
          </w:p>
        </w:tc>
        <w:tc>
          <w:tcPr>
            <w:tcW w:w="13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COMPENSATION</w:t>
            </w:r>
          </w:p>
        </w:tc>
        <w:tc>
          <w:tcPr>
            <w:tcW w:w="1080" w:type="dxa"/>
            <w:vAlign w:val="bottom"/>
          </w:tcPr>
          <w:p>
            <w:pPr>
              <w:ind w:left="140"/>
              <w:spacing w:after="0"/>
              <w:rPr>
                <w:sz w:val="20"/>
                <w:szCs w:val="20"/>
                <w:color w:val="auto"/>
              </w:rPr>
            </w:pPr>
            <w:r>
              <w:rPr>
                <w:rFonts w:ascii="Courier New" w:cs="Courier New" w:eastAsia="Courier New" w:hAnsi="Courier New"/>
                <w:sz w:val="15"/>
                <w:szCs w:val="15"/>
                <w:color w:val="auto"/>
              </w:rPr>
              <w:t>(DEFICIT)</w:t>
            </w: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400" w:type="dxa"/>
            <w:vAlign w:val="bottom"/>
          </w:tcPr>
          <w:p>
            <w:pPr>
              <w:spacing w:after="0"/>
              <w:rPr>
                <w:sz w:val="21"/>
                <w:szCs w:val="21"/>
                <w:color w:val="auto"/>
              </w:rPr>
            </w:pP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w:t>
            </w:r>
          </w:p>
        </w:tc>
        <w:tc>
          <w:tcPr>
            <w:tcW w:w="11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ind w:left="140"/>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340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37,646,000</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$75</w:t>
            </w:r>
          </w:p>
        </w:tc>
        <w:tc>
          <w:tcPr>
            <w:tcW w:w="300" w:type="dxa"/>
            <w:vAlign w:val="bottom"/>
          </w:tcPr>
          <w:p>
            <w:pPr>
              <w:ind w:left="220"/>
              <w:spacing w:after="0"/>
              <w:rPr>
                <w:sz w:val="20"/>
                <w:szCs w:val="20"/>
                <w:color w:val="auto"/>
              </w:rPr>
            </w:pPr>
            <w:r>
              <w:rPr>
                <w:rFonts w:ascii="Courier New" w:cs="Courier New" w:eastAsia="Courier New" w:hAnsi="Courier New"/>
                <w:sz w:val="14"/>
                <w:szCs w:val="14"/>
                <w:color w:val="auto"/>
                <w:w w:val="70"/>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144</w:t>
            </w:r>
          </w:p>
        </w:tc>
        <w:tc>
          <w:tcPr>
            <w:tcW w:w="400" w:type="dxa"/>
            <w:vAlign w:val="bottom"/>
          </w:tcPr>
          <w:p>
            <w:pPr>
              <w:ind w:left="30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(2,508)</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$(2,289)</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1,788,000</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67</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71</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with Series D Mandatorily</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Redeemable Convertible Preferred</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84</w:t>
            </w:r>
          </w:p>
        </w:tc>
        <w:tc>
          <w:tcPr>
            <w:tcW w:w="400" w:type="dxa"/>
            <w:vAlign w:val="bottom"/>
          </w:tcPr>
          <w:p>
            <w:pPr>
              <w:spacing w:after="0"/>
              <w:rPr>
                <w:sz w:val="14"/>
                <w:szCs w:val="14"/>
                <w:color w:val="auto"/>
              </w:rPr>
            </w:pPr>
          </w:p>
        </w:tc>
        <w:tc>
          <w:tcPr>
            <w:tcW w:w="94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84</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Net loss.............................</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(7,444)</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(7,444)</w:t>
            </w:r>
          </w:p>
        </w:tc>
        <w:tc>
          <w:tcPr>
            <w:tcW w:w="0" w:type="dxa"/>
            <w:vAlign w:val="bottom"/>
          </w:tcPr>
          <w:p>
            <w:pPr>
              <w:spacing w:after="0"/>
              <w:rPr>
                <w:sz w:val="1"/>
                <w:szCs w:val="1"/>
                <w:color w:val="auto"/>
              </w:rPr>
            </w:pPr>
          </w:p>
        </w:tc>
      </w:tr>
      <w:tr>
        <w:trPr>
          <w:trHeight w:val="172"/>
        </w:trPr>
        <w:tc>
          <w:tcPr>
            <w:tcW w:w="3400" w:type="dxa"/>
            <w:vAlign w:val="bottom"/>
            <w:vMerge w:val="restart"/>
          </w:tcPr>
          <w:p>
            <w:pPr>
              <w:spacing w:after="0"/>
              <w:rPr>
                <w:sz w:val="20"/>
                <w:szCs w:val="20"/>
                <w:color w:val="auto"/>
              </w:rPr>
            </w:pPr>
            <w:r>
              <w:rPr>
                <w:rFonts w:ascii="Courier New" w:cs="Courier New" w:eastAsia="Courier New" w:hAnsi="Courier New"/>
                <w:sz w:val="15"/>
                <w:szCs w:val="15"/>
                <w:color w:val="auto"/>
              </w:rPr>
              <w:t>Balance at January 31, 1998..........</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1"/>
                <w:szCs w:val="11"/>
                <w:color w:val="auto"/>
                <w:w w:val="71"/>
              </w:rPr>
              <w:t>39,434,000</w:t>
            </w:r>
            <w:r>
              <w:rPr>
                <w:rFonts w:ascii="Courier New" w:cs="Courier New" w:eastAsia="Courier New" w:hAnsi="Courier New"/>
                <w:sz w:val="17"/>
                <w:szCs w:val="17"/>
                <w:color w:val="auto"/>
                <w:w w:val="71"/>
                <w:vertAlign w:val="superscript"/>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00" w:type="dxa"/>
            <w:vAlign w:val="bottom"/>
            <w:vMerge w:val="continue"/>
          </w:tcPr>
          <w:p>
            <w:pPr>
              <w:spacing w:after="0"/>
              <w:rPr>
                <w:sz w:val="14"/>
                <w:szCs w:val="14"/>
                <w:color w:val="auto"/>
              </w:rPr>
            </w:pPr>
          </w:p>
        </w:tc>
        <w:tc>
          <w:tcPr>
            <w:tcW w:w="1240" w:type="dxa"/>
            <w:vAlign w:val="bottom"/>
            <w:vMerge w:val="continue"/>
          </w:tcPr>
          <w:p>
            <w:pPr>
              <w:spacing w:after="0"/>
              <w:rPr>
                <w:sz w:val="14"/>
                <w:szCs w:val="14"/>
                <w:color w:val="auto"/>
              </w:rPr>
            </w:pP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79</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295</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(9,952)</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(9,578)</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5,486,592</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11</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1,081</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1,092</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240" w:type="dxa"/>
            <w:vAlign w:val="bottom"/>
          </w:tcPr>
          <w:p>
            <w:pPr>
              <w:jc w:val="right"/>
              <w:ind w:right="108"/>
              <w:spacing w:after="0"/>
              <w:rPr>
                <w:sz w:val="20"/>
                <w:szCs w:val="20"/>
                <w:color w:val="auto"/>
              </w:rPr>
            </w:pPr>
            <w:r>
              <w:rPr>
                <w:rFonts w:ascii="Courier New" w:cs="Courier New" w:eastAsia="Courier New" w:hAnsi="Courier New"/>
                <w:sz w:val="15"/>
                <w:szCs w:val="15"/>
                <w:color w:val="auto"/>
              </w:rPr>
              <w:t>(375,008)</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30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(13)</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with Series D Mandatorily</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Redeemable Convertible Preferred</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66</w:t>
            </w:r>
          </w:p>
        </w:tc>
        <w:tc>
          <w:tcPr>
            <w:tcW w:w="400" w:type="dxa"/>
            <w:vAlign w:val="bottom"/>
          </w:tcPr>
          <w:p>
            <w:pPr>
              <w:spacing w:after="0"/>
              <w:rPr>
                <w:sz w:val="14"/>
                <w:szCs w:val="14"/>
                <w:color w:val="auto"/>
              </w:rPr>
            </w:pPr>
          </w:p>
        </w:tc>
        <w:tc>
          <w:tcPr>
            <w:tcW w:w="94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66</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262</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(262)</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42</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42</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Net loss.............................</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c>
          <w:tcPr>
            <w:tcW w:w="0" w:type="dxa"/>
            <w:vAlign w:val="bottom"/>
          </w:tcPr>
          <w:p>
            <w:pPr>
              <w:spacing w:after="0"/>
              <w:rPr>
                <w:sz w:val="1"/>
                <w:szCs w:val="1"/>
                <w:color w:val="auto"/>
              </w:rPr>
            </w:pPr>
          </w:p>
        </w:tc>
      </w:tr>
      <w:tr>
        <w:trPr>
          <w:trHeight w:val="172"/>
        </w:trPr>
        <w:tc>
          <w:tcPr>
            <w:tcW w:w="3400" w:type="dxa"/>
            <w:vAlign w:val="bottom"/>
            <w:vMerge w:val="restart"/>
          </w:tcPr>
          <w:p>
            <w:pPr>
              <w:spacing w:after="0"/>
              <w:rPr>
                <w:sz w:val="20"/>
                <w:szCs w:val="20"/>
                <w:color w:val="auto"/>
              </w:rPr>
            </w:pPr>
            <w:r>
              <w:rPr>
                <w:rFonts w:ascii="Courier New" w:cs="Courier New" w:eastAsia="Courier New" w:hAnsi="Courier New"/>
                <w:sz w:val="15"/>
                <w:szCs w:val="15"/>
                <w:color w:val="auto"/>
              </w:rPr>
              <w:t>Balance at January 31, 1999..........</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1"/>
                <w:szCs w:val="11"/>
                <w:color w:val="auto"/>
                <w:w w:val="71"/>
              </w:rPr>
              <w:t>44,545,584</w:t>
            </w:r>
            <w:r>
              <w:rPr>
                <w:rFonts w:ascii="Courier New" w:cs="Courier New" w:eastAsia="Courier New" w:hAnsi="Courier New"/>
                <w:sz w:val="17"/>
                <w:szCs w:val="17"/>
                <w:color w:val="auto"/>
                <w:w w:val="71"/>
                <w:vertAlign w:val="superscript"/>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00" w:type="dxa"/>
            <w:vAlign w:val="bottom"/>
            <w:vMerge w:val="continue"/>
          </w:tcPr>
          <w:p>
            <w:pPr>
              <w:spacing w:after="0"/>
              <w:rPr>
                <w:sz w:val="14"/>
                <w:szCs w:val="14"/>
                <w:color w:val="auto"/>
              </w:rPr>
            </w:pPr>
          </w:p>
        </w:tc>
        <w:tc>
          <w:tcPr>
            <w:tcW w:w="1240" w:type="dxa"/>
            <w:vAlign w:val="bottom"/>
            <w:vMerge w:val="continue"/>
          </w:tcPr>
          <w:p>
            <w:pPr>
              <w:spacing w:after="0"/>
              <w:rPr>
                <w:sz w:val="14"/>
                <w:szCs w:val="14"/>
                <w:color w:val="auto"/>
              </w:rPr>
            </w:pP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89</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1,692</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(220)</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(10,911)</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(9,350)</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4,437,376</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2,070</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2,079</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240" w:type="dxa"/>
            <w:vAlign w:val="bottom"/>
          </w:tcPr>
          <w:p>
            <w:pPr>
              <w:jc w:val="right"/>
              <w:ind w:right="108"/>
              <w:spacing w:after="0"/>
              <w:rPr>
                <w:sz w:val="20"/>
                <w:szCs w:val="20"/>
                <w:color w:val="auto"/>
              </w:rPr>
            </w:pPr>
            <w:r>
              <w:rPr>
                <w:rFonts w:ascii="Courier New" w:cs="Courier New" w:eastAsia="Courier New" w:hAnsi="Courier New"/>
                <w:sz w:val="15"/>
                <w:szCs w:val="15"/>
                <w:color w:val="auto"/>
              </w:rPr>
              <w:t>(51,400)</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(34)</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13,852</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7"/>
              </w:rPr>
              <w:t>(13,852)</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2,175</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2,175</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13,070</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13,070</w:t>
            </w:r>
          </w:p>
        </w:tc>
        <w:tc>
          <w:tcPr>
            <w:tcW w:w="0" w:type="dxa"/>
            <w:vAlign w:val="bottom"/>
          </w:tcPr>
          <w:p>
            <w:pPr>
              <w:spacing w:after="0"/>
              <w:rPr>
                <w:sz w:val="1"/>
                <w:szCs w:val="1"/>
                <w:color w:val="auto"/>
              </w:rPr>
            </w:pPr>
          </w:p>
        </w:tc>
      </w:tr>
      <w:tr>
        <w:trPr>
          <w:trHeight w:val="172"/>
        </w:trPr>
        <w:tc>
          <w:tcPr>
            <w:tcW w:w="3400" w:type="dxa"/>
            <w:vAlign w:val="bottom"/>
            <w:vMerge w:val="restart"/>
          </w:tcPr>
          <w:p>
            <w:pPr>
              <w:spacing w:after="0"/>
              <w:rPr>
                <w:sz w:val="20"/>
                <w:szCs w:val="20"/>
                <w:color w:val="auto"/>
              </w:rPr>
            </w:pPr>
            <w:r>
              <w:rPr>
                <w:rFonts w:ascii="Courier New" w:cs="Courier New" w:eastAsia="Courier New" w:hAnsi="Courier New"/>
                <w:sz w:val="15"/>
                <w:szCs w:val="15"/>
                <w:color w:val="auto"/>
              </w:rPr>
              <w:t>Balance at January 31, 2000..........</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1"/>
                <w:szCs w:val="11"/>
                <w:color w:val="auto"/>
                <w:w w:val="71"/>
              </w:rPr>
              <w:t>48,931,560</w:t>
            </w:r>
            <w:r>
              <w:rPr>
                <w:rFonts w:ascii="Courier New" w:cs="Courier New" w:eastAsia="Courier New" w:hAnsi="Courier New"/>
                <w:sz w:val="17"/>
                <w:szCs w:val="17"/>
                <w:color w:val="auto"/>
                <w:w w:val="71"/>
                <w:vertAlign w:val="superscript"/>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00" w:type="dxa"/>
            <w:vAlign w:val="bottom"/>
            <w:vMerge w:val="continue"/>
          </w:tcPr>
          <w:p>
            <w:pPr>
              <w:spacing w:after="0"/>
              <w:rPr>
                <w:sz w:val="14"/>
                <w:szCs w:val="14"/>
                <w:color w:val="auto"/>
              </w:rPr>
            </w:pPr>
          </w:p>
        </w:tc>
        <w:tc>
          <w:tcPr>
            <w:tcW w:w="1240" w:type="dxa"/>
            <w:vAlign w:val="bottom"/>
            <w:vMerge w:val="continue"/>
          </w:tcPr>
          <w:p>
            <w:pPr>
              <w:spacing w:after="0"/>
              <w:rPr>
                <w:sz w:val="14"/>
                <w:szCs w:val="14"/>
                <w:color w:val="auto"/>
              </w:rPr>
            </w:pP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98</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17,580</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7"/>
              </w:rPr>
              <w:t>(11,897)</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2,159</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7,940</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1,906,361</w:t>
            </w:r>
          </w:p>
        </w:tc>
        <w:tc>
          <w:tcPr>
            <w:tcW w:w="68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2</w:t>
            </w:r>
          </w:p>
        </w:tc>
        <w:tc>
          <w:tcPr>
            <w:tcW w:w="300" w:type="dxa"/>
            <w:vAlign w:val="bottom"/>
          </w:tcPr>
          <w:p>
            <w:pPr>
              <w:spacing w:after="0"/>
              <w:rPr>
                <w:sz w:val="14"/>
                <w:szCs w:val="14"/>
                <w:color w:val="auto"/>
              </w:rPr>
            </w:pP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1,683</w:t>
            </w:r>
          </w:p>
        </w:tc>
        <w:tc>
          <w:tcPr>
            <w:tcW w:w="400" w:type="dxa"/>
            <w:vAlign w:val="bottom"/>
          </w:tcPr>
          <w:p>
            <w:pPr>
              <w:spacing w:after="0"/>
              <w:rPr>
                <w:sz w:val="14"/>
                <w:szCs w:val="14"/>
                <w:color w:val="auto"/>
              </w:rPr>
            </w:pPr>
          </w:p>
        </w:tc>
        <w:tc>
          <w:tcPr>
            <w:tcW w:w="94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1,685</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(unaudited)........................</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240" w:type="dxa"/>
            <w:vAlign w:val="bottom"/>
            <w:vMerge w:val="restart"/>
          </w:tcPr>
          <w:p>
            <w:pPr>
              <w:jc w:val="right"/>
              <w:ind w:right="108"/>
              <w:spacing w:after="0"/>
              <w:rPr>
                <w:sz w:val="20"/>
                <w:szCs w:val="20"/>
                <w:color w:val="auto"/>
              </w:rPr>
            </w:pPr>
            <w:r>
              <w:rPr>
                <w:rFonts w:ascii="Courier New" w:cs="Courier New" w:eastAsia="Courier New" w:hAnsi="Courier New"/>
                <w:sz w:val="15"/>
                <w:szCs w:val="15"/>
                <w:color w:val="auto"/>
              </w:rPr>
              <w:t>(1,156,000)</w:t>
            </w:r>
          </w:p>
        </w:tc>
        <w:tc>
          <w:tcPr>
            <w:tcW w:w="68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300" w:type="dxa"/>
            <w:vAlign w:val="bottom"/>
          </w:tcPr>
          <w:p>
            <w:pPr>
              <w:spacing w:after="0"/>
              <w:rPr>
                <w:sz w:val="14"/>
                <w:szCs w:val="14"/>
                <w:color w:val="auto"/>
              </w:rPr>
            </w:pP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(375)</w:t>
            </w:r>
          </w:p>
        </w:tc>
        <w:tc>
          <w:tcPr>
            <w:tcW w:w="400" w:type="dxa"/>
            <w:vAlign w:val="bottom"/>
          </w:tcPr>
          <w:p>
            <w:pPr>
              <w:spacing w:after="0"/>
              <w:rPr>
                <w:sz w:val="14"/>
                <w:szCs w:val="14"/>
                <w:color w:val="auto"/>
              </w:rPr>
            </w:pPr>
          </w:p>
        </w:tc>
        <w:tc>
          <w:tcPr>
            <w:tcW w:w="94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(376)</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(unaudited)........................</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5,761</w:t>
            </w:r>
          </w:p>
        </w:tc>
        <w:tc>
          <w:tcPr>
            <w:tcW w:w="400" w:type="dxa"/>
            <w:vAlign w:val="bottom"/>
          </w:tcPr>
          <w:p>
            <w:pPr>
              <w:spacing w:after="0"/>
              <w:rPr>
                <w:sz w:val="14"/>
                <w:szCs w:val="14"/>
                <w:color w:val="auto"/>
              </w:rPr>
            </w:pPr>
          </w:p>
        </w:tc>
        <w:tc>
          <w:tcPr>
            <w:tcW w:w="94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(5,761)</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(unaudited)........................</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2,261</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2,261</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compensation (unaudited)...........</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Net income (unaudited)...............</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2,068</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2,068</w:t>
            </w:r>
          </w:p>
        </w:tc>
        <w:tc>
          <w:tcPr>
            <w:tcW w:w="0" w:type="dxa"/>
            <w:vAlign w:val="bottom"/>
          </w:tcPr>
          <w:p>
            <w:pPr>
              <w:spacing w:after="0"/>
              <w:rPr>
                <w:sz w:val="1"/>
                <w:szCs w:val="1"/>
                <w:color w:val="auto"/>
              </w:rPr>
            </w:pPr>
          </w:p>
        </w:tc>
      </w:tr>
      <w:tr>
        <w:trPr>
          <w:trHeight w:val="252"/>
        </w:trPr>
        <w:tc>
          <w:tcPr>
            <w:tcW w:w="3400" w:type="dxa"/>
            <w:vAlign w:val="bottom"/>
            <w:vMerge w:val="restart"/>
          </w:tcPr>
          <w:p>
            <w:pPr>
              <w:spacing w:after="0"/>
              <w:rPr>
                <w:sz w:val="20"/>
                <w:szCs w:val="20"/>
                <w:color w:val="auto"/>
              </w:rPr>
            </w:pPr>
            <w:r>
              <w:rPr>
                <w:rFonts w:ascii="Courier New" w:cs="Courier New" w:eastAsia="Courier New" w:hAnsi="Courier New"/>
                <w:sz w:val="15"/>
                <w:szCs w:val="15"/>
                <w:color w:val="auto"/>
              </w:rPr>
              <w:t>Balance at April 30, 2000</w:t>
            </w: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400" w:type="dxa"/>
            <w:vAlign w:val="bottom"/>
            <w:vMerge w:val="continue"/>
          </w:tcPr>
          <w:p>
            <w:pPr>
              <w:spacing w:after="0"/>
              <w:rPr>
                <w:sz w:val="7"/>
                <w:szCs w:val="7"/>
                <w:color w:val="auto"/>
              </w:rPr>
            </w:pPr>
          </w:p>
        </w:tc>
        <w:tc>
          <w:tcPr>
            <w:tcW w:w="124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49,681,921</w:t>
            </w:r>
          </w:p>
        </w:tc>
        <w:tc>
          <w:tcPr>
            <w:tcW w:w="68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$99</w:t>
            </w:r>
          </w:p>
        </w:tc>
        <w:tc>
          <w:tcPr>
            <w:tcW w:w="1160" w:type="dxa"/>
            <w:vAlign w:val="bottom"/>
            <w:gridSpan w:val="2"/>
            <w:vMerge w:val="restart"/>
          </w:tcPr>
          <w:p>
            <w:pPr>
              <w:jc w:val="right"/>
              <w:ind w:right="245"/>
              <w:spacing w:after="0"/>
              <w:rPr>
                <w:sz w:val="20"/>
                <w:szCs w:val="20"/>
                <w:color w:val="auto"/>
              </w:rPr>
            </w:pPr>
            <w:r>
              <w:rPr>
                <w:rFonts w:ascii="Courier New" w:cs="Courier New" w:eastAsia="Courier New" w:hAnsi="Courier New"/>
                <w:sz w:val="15"/>
                <w:szCs w:val="15"/>
                <w:color w:val="auto"/>
              </w:rPr>
              <w:t>$24,649</w:t>
            </w:r>
          </w:p>
        </w:tc>
        <w:tc>
          <w:tcPr>
            <w:tcW w:w="134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$(15,397)</w:t>
            </w:r>
          </w:p>
        </w:tc>
        <w:tc>
          <w:tcPr>
            <w:tcW w:w="108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  4,227</w:t>
            </w:r>
          </w:p>
        </w:tc>
        <w:tc>
          <w:tcPr>
            <w:tcW w:w="8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$13,578</w:t>
            </w:r>
          </w:p>
        </w:tc>
        <w:tc>
          <w:tcPr>
            <w:tcW w:w="0" w:type="dxa"/>
            <w:vAlign w:val="bottom"/>
          </w:tcPr>
          <w:p>
            <w:pPr>
              <w:spacing w:after="0"/>
              <w:rPr>
                <w:sz w:val="1"/>
                <w:szCs w:val="1"/>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(unaudited)........................</w:t>
            </w:r>
          </w:p>
        </w:tc>
        <w:tc>
          <w:tcPr>
            <w:tcW w:w="12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1160" w:type="dxa"/>
            <w:vAlign w:val="bottom"/>
            <w:gridSpan w:val="2"/>
            <w:vMerge w:val="continue"/>
          </w:tcPr>
          <w:p>
            <w:pPr>
              <w:spacing w:after="0"/>
              <w:rPr>
                <w:sz w:val="14"/>
                <w:szCs w:val="14"/>
                <w:color w:val="auto"/>
              </w:rPr>
            </w:pPr>
          </w:p>
        </w:tc>
        <w:tc>
          <w:tcPr>
            <w:tcW w:w="1340" w:type="dxa"/>
            <w:vAlign w:val="bottom"/>
            <w:gridSpan w:val="2"/>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400" w:type="dxa"/>
            <w:vAlign w:val="bottom"/>
          </w:tcPr>
          <w:p>
            <w:pPr>
              <w:spacing w:after="0"/>
              <w:rPr>
                <w:sz w:val="21"/>
                <w:szCs w:val="21"/>
                <w:color w:val="auto"/>
              </w:rPr>
            </w:pPr>
          </w:p>
        </w:tc>
        <w:tc>
          <w:tcPr>
            <w:tcW w:w="124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30"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F-5</w:t>
      </w:r>
    </w:p>
    <w:p>
      <w:pPr>
        <w:sectPr>
          <w:pgSz w:w="11900" w:h="16838" w:orient="portrait"/>
          <w:cols w:equalWidth="0" w:num="1">
            <w:col w:w="10219"/>
          </w:cols>
          <w:pgMar w:left="240" w:top="263" w:right="1440" w:bottom="1440" w:gutter="0" w:footer="0" w:header="0"/>
        </w:sectPr>
      </w:pPr>
    </w:p>
    <w:bookmarkStart w:id="97" w:name="page98"/>
    <w:bookmarkEnd w:id="97"/>
    <w:p>
      <w:pPr>
        <w:ind w:left="260"/>
        <w:spacing w:after="0"/>
        <w:rPr>
          <w:sz w:val="20"/>
          <w:szCs w:val="20"/>
          <w:color w:val="auto"/>
        </w:rPr>
      </w:pPr>
      <w:r>
        <w:rPr>
          <w:rFonts w:ascii="Courier New" w:cs="Courier New" w:eastAsia="Courier New" w:hAnsi="Courier New"/>
          <w:sz w:val="15"/>
          <w:szCs w:val="15"/>
          <w:color w:val="auto"/>
        </w:rPr>
        <w:t>94</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CONSOLIDATED STATEMENTS OF CASH FLOWS</w:t>
      </w:r>
    </w:p>
    <w:p>
      <w:pPr>
        <w:spacing w:after="0" w:line="30"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(IN THOUSANDS)</w:t>
      </w: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3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720" w:type="dxa"/>
            <w:vAlign w:val="bottom"/>
            <w:gridSpan w:val="5"/>
            <w:vMerge w:val="restart"/>
          </w:tcPr>
          <w:p>
            <w:pPr>
              <w:jc w:val="right"/>
              <w:ind w:right="405"/>
              <w:spacing w:after="0"/>
              <w:rPr>
                <w:sz w:val="20"/>
                <w:szCs w:val="20"/>
                <w:color w:val="auto"/>
              </w:rPr>
            </w:pPr>
            <w:r>
              <w:rPr>
                <w:rFonts w:ascii="Courier New" w:cs="Courier New" w:eastAsia="Courier New" w:hAnsi="Courier New"/>
                <w:sz w:val="15"/>
                <w:szCs w:val="15"/>
                <w:color w:val="auto"/>
              </w:rPr>
              <w:t>YEARS ENDED JANUARY 31,</w:t>
            </w:r>
          </w:p>
        </w:tc>
        <w:tc>
          <w:tcPr>
            <w:tcW w:w="220" w:type="dxa"/>
            <w:vAlign w:val="bottom"/>
          </w:tcPr>
          <w:p>
            <w:pPr>
              <w:spacing w:after="0"/>
              <w:rPr>
                <w:sz w:val="14"/>
                <w:szCs w:val="14"/>
                <w:color w:val="auto"/>
              </w:rPr>
            </w:pPr>
          </w:p>
        </w:tc>
        <w:tc>
          <w:tcPr>
            <w:tcW w:w="162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THREE MONTHS</w:t>
            </w:r>
          </w:p>
        </w:tc>
        <w:tc>
          <w:tcPr>
            <w:tcW w:w="0" w:type="dxa"/>
            <w:vAlign w:val="bottom"/>
          </w:tcPr>
          <w:p>
            <w:pPr>
              <w:spacing w:after="0"/>
              <w:rPr>
                <w:sz w:val="1"/>
                <w:szCs w:val="1"/>
                <w:color w:val="auto"/>
              </w:rPr>
            </w:pPr>
          </w:p>
        </w:tc>
      </w:tr>
      <w:tr>
        <w:trPr>
          <w:trHeight w:val="172"/>
        </w:trPr>
        <w:tc>
          <w:tcPr>
            <w:tcW w:w="3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720" w:type="dxa"/>
            <w:vAlign w:val="bottom"/>
            <w:gridSpan w:val="5"/>
            <w:vMerge w:val="continue"/>
          </w:tcPr>
          <w:p>
            <w:pPr>
              <w:spacing w:after="0"/>
              <w:rPr>
                <w:sz w:val="14"/>
                <w:szCs w:val="14"/>
                <w:color w:val="auto"/>
              </w:rPr>
            </w:pPr>
          </w:p>
        </w:tc>
        <w:tc>
          <w:tcPr>
            <w:tcW w:w="220" w:type="dxa"/>
            <w:vAlign w:val="bottom"/>
          </w:tcPr>
          <w:p>
            <w:pPr>
              <w:spacing w:after="0"/>
              <w:rPr>
                <w:sz w:val="14"/>
                <w:szCs w:val="14"/>
                <w:color w:val="auto"/>
              </w:rPr>
            </w:pPr>
          </w:p>
        </w:tc>
        <w:tc>
          <w:tcPr>
            <w:tcW w:w="1620" w:type="dxa"/>
            <w:vAlign w:val="bottom"/>
            <w:gridSpan w:val="3"/>
          </w:tcPr>
          <w:p>
            <w:pPr>
              <w:jc w:val="right"/>
              <w:ind w:right="185"/>
              <w:spacing w:after="0"/>
              <w:rPr>
                <w:sz w:val="20"/>
                <w:szCs w:val="20"/>
                <w:color w:val="auto"/>
              </w:rPr>
            </w:pPr>
            <w:r>
              <w:rPr>
                <w:rFonts w:ascii="Courier New" w:cs="Courier New" w:eastAsia="Courier New" w:hAnsi="Courier New"/>
                <w:sz w:val="15"/>
                <w:szCs w:val="15"/>
                <w:color w:val="auto"/>
                <w:w w:val="99"/>
              </w:rPr>
              <w:t>ENDED APRIL 30,</w:t>
            </w:r>
          </w:p>
        </w:tc>
        <w:tc>
          <w:tcPr>
            <w:tcW w:w="0" w:type="dxa"/>
            <w:vAlign w:val="bottom"/>
          </w:tcPr>
          <w:p>
            <w:pPr>
              <w:spacing w:after="0"/>
              <w:rPr>
                <w:sz w:val="1"/>
                <w:szCs w:val="1"/>
                <w:color w:val="auto"/>
              </w:rPr>
            </w:pPr>
          </w:p>
        </w:tc>
      </w:tr>
      <w:tr>
        <w:trPr>
          <w:trHeight w:val="172"/>
        </w:trPr>
        <w:tc>
          <w:tcPr>
            <w:tcW w:w="384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
                <w:szCs w:val="1"/>
                <w:color w:val="auto"/>
                <w:w w:val="91"/>
              </w:rPr>
              <w:t>-----------------------------</w:t>
            </w:r>
          </w:p>
        </w:tc>
        <w:tc>
          <w:tcPr>
            <w:tcW w:w="7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w w:val="94"/>
              </w:rPr>
              <w:t>1998</w:t>
            </w:r>
          </w:p>
        </w:tc>
        <w:tc>
          <w:tcPr>
            <w:tcW w:w="220" w:type="dxa"/>
            <w:vAlign w:val="bottom"/>
          </w:tcPr>
          <w:p>
            <w:pPr>
              <w:spacing w:after="0"/>
              <w:rPr>
                <w:sz w:val="14"/>
                <w:szCs w:val="14"/>
                <w:color w:val="auto"/>
              </w:rPr>
            </w:pPr>
          </w:p>
        </w:tc>
        <w:tc>
          <w:tcPr>
            <w:tcW w:w="7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220" w:type="dxa"/>
            <w:vAlign w:val="bottom"/>
          </w:tcPr>
          <w:p>
            <w:pPr>
              <w:spacing w:after="0"/>
              <w:rPr>
                <w:sz w:val="14"/>
                <w:szCs w:val="14"/>
                <w:color w:val="auto"/>
              </w:rPr>
            </w:pPr>
          </w:p>
        </w:tc>
        <w:tc>
          <w:tcPr>
            <w:tcW w:w="7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w w:val="94"/>
              </w:rPr>
              <w:t>2000</w:t>
            </w:r>
          </w:p>
        </w:tc>
        <w:tc>
          <w:tcPr>
            <w:tcW w:w="1840" w:type="dxa"/>
            <w:vAlign w:val="bottom"/>
            <w:gridSpan w:val="4"/>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24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c>
          <w:tcPr>
            <w:tcW w:w="0" w:type="dxa"/>
            <w:vAlign w:val="bottom"/>
          </w:tcPr>
          <w:p>
            <w:pPr>
              <w:spacing w:after="0"/>
              <w:rPr>
                <w:sz w:val="1"/>
                <w:szCs w:val="1"/>
                <w:color w:val="auto"/>
              </w:rPr>
            </w:pP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38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2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(UNAUDITED)</w:t>
            </w:r>
          </w:p>
        </w:tc>
        <w:tc>
          <w:tcPr>
            <w:tcW w:w="0" w:type="dxa"/>
            <w:vAlign w:val="bottom"/>
          </w:tcPr>
          <w:p>
            <w:pPr>
              <w:spacing w:after="0"/>
              <w:rPr>
                <w:sz w:val="1"/>
                <w:szCs w:val="1"/>
                <w:color w:val="auto"/>
              </w:rPr>
            </w:pPr>
          </w:p>
        </w:tc>
      </w:tr>
      <w:tr>
        <w:trPr>
          <w:trHeight w:val="264"/>
        </w:trPr>
        <w:tc>
          <w:tcPr>
            <w:tcW w:w="3840" w:type="dxa"/>
            <w:vAlign w:val="bottom"/>
          </w:tcPr>
          <w:p>
            <w:pPr>
              <w:spacing w:after="0"/>
              <w:rPr>
                <w:sz w:val="20"/>
                <w:szCs w:val="20"/>
                <w:color w:val="auto"/>
              </w:rPr>
            </w:pPr>
            <w:r>
              <w:rPr>
                <w:rFonts w:ascii="Courier New" w:cs="Courier New" w:eastAsia="Courier New" w:hAnsi="Courier New"/>
                <w:sz w:val="15"/>
                <w:szCs w:val="15"/>
                <w:color w:val="auto"/>
              </w:rPr>
              <w:t>CASH FLOWS FROM OPERATING ACTIVITIES:</w:t>
            </w:r>
          </w:p>
        </w:tc>
        <w:tc>
          <w:tcPr>
            <w:tcW w:w="940" w:type="dxa"/>
            <w:vAlign w:val="bottom"/>
            <w:gridSpan w:val="2"/>
            <w:vMerge w:val="restart"/>
          </w:tcPr>
          <w:p>
            <w:pPr>
              <w:jc w:val="right"/>
              <w:ind w:right="65"/>
              <w:spacing w:after="0"/>
              <w:rPr>
                <w:sz w:val="20"/>
                <w:szCs w:val="20"/>
                <w:color w:val="auto"/>
              </w:rPr>
            </w:pPr>
            <w:r>
              <w:rPr>
                <w:rFonts w:ascii="Courier New" w:cs="Courier New" w:eastAsia="Courier New" w:hAnsi="Courier New"/>
                <w:sz w:val="15"/>
                <w:szCs w:val="15"/>
                <w:color w:val="auto"/>
              </w:rPr>
              <w:t>$(7,444)</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98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$13,070</w:t>
            </w:r>
          </w:p>
        </w:tc>
        <w:tc>
          <w:tcPr>
            <w:tcW w:w="98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$ 2,078</w:t>
            </w:r>
          </w:p>
        </w:tc>
        <w:tc>
          <w:tcPr>
            <w:tcW w:w="860" w:type="dxa"/>
            <w:vAlign w:val="bottom"/>
            <w:gridSpan w:val="2"/>
            <w:vMerge w:val="restart"/>
          </w:tcPr>
          <w:p>
            <w:pPr>
              <w:jc w:val="right"/>
              <w:ind w:right="25"/>
              <w:spacing w:after="0"/>
              <w:rPr>
                <w:sz w:val="20"/>
                <w:szCs w:val="20"/>
                <w:color w:val="auto"/>
              </w:rPr>
            </w:pPr>
            <w:r>
              <w:rPr>
                <w:rFonts w:ascii="Courier New" w:cs="Courier New" w:eastAsia="Courier New" w:hAnsi="Courier New"/>
                <w:sz w:val="15"/>
                <w:szCs w:val="15"/>
                <w:color w:val="auto"/>
              </w:rPr>
              <w:t>$ 2,068</w:t>
            </w:r>
          </w:p>
        </w:tc>
        <w:tc>
          <w:tcPr>
            <w:tcW w:w="0" w:type="dxa"/>
            <w:vAlign w:val="bottom"/>
          </w:tcPr>
          <w:p>
            <w:pPr>
              <w:spacing w:after="0"/>
              <w:rPr>
                <w:sz w:val="1"/>
                <w:szCs w:val="1"/>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Net income (loss).......................</w:t>
            </w:r>
          </w:p>
        </w:tc>
        <w:tc>
          <w:tcPr>
            <w:tcW w:w="940" w:type="dxa"/>
            <w:vAlign w:val="bottom"/>
            <w:gridSpan w:val="2"/>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8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Adjustments to reconcile net income</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(loss) to net cash provided by (used</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in) operating activities:</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354</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701</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1,652</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273</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822</w:t>
            </w:r>
          </w:p>
        </w:tc>
        <w:tc>
          <w:tcPr>
            <w:tcW w:w="0" w:type="dxa"/>
            <w:vAlign w:val="bottom"/>
          </w:tcPr>
          <w:p>
            <w:pPr>
              <w:spacing w:after="0"/>
              <w:rPr>
                <w:sz w:val="1"/>
                <w:szCs w:val="1"/>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Depreciation and amortization.........</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Amortization of deferred stock</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42</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2,175</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80</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2,261</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Changes in assets and liabilities:</w:t>
            </w:r>
          </w:p>
        </w:tc>
        <w:tc>
          <w:tcPr>
            <w:tcW w:w="18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(99)</w:t>
            </w:r>
          </w:p>
        </w:tc>
        <w:tc>
          <w:tcPr>
            <w:tcW w:w="22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(5,398)</w:t>
            </w:r>
          </w:p>
        </w:tc>
        <w:tc>
          <w:tcPr>
            <w:tcW w:w="22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w w:val="98"/>
              </w:rPr>
              <w:t>(9,204)</w:t>
            </w:r>
          </w:p>
        </w:tc>
        <w:tc>
          <w:tcPr>
            <w:tcW w:w="22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(541)</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1,828</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receivable................</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Inventory..........................</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(265)</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(2,050)</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(2,515)</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(511)</w:t>
            </w:r>
          </w:p>
        </w:tc>
        <w:tc>
          <w:tcPr>
            <w:tcW w:w="2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(7,320)</w:t>
            </w:r>
          </w:p>
        </w:tc>
        <w:tc>
          <w:tcPr>
            <w:tcW w:w="0" w:type="dxa"/>
            <w:vAlign w:val="bottom"/>
          </w:tcPr>
          <w:p>
            <w:pPr>
              <w:spacing w:after="0"/>
              <w:rPr>
                <w:sz w:val="1"/>
                <w:szCs w:val="1"/>
                <w:color w:val="auto"/>
              </w:rPr>
            </w:pPr>
          </w:p>
        </w:tc>
      </w:tr>
      <w:tr>
        <w:trPr>
          <w:trHeight w:val="172"/>
        </w:trPr>
        <w:tc>
          <w:tcPr>
            <w:tcW w:w="3840" w:type="dxa"/>
            <w:vAlign w:val="bottom"/>
          </w:tcPr>
          <w:p>
            <w:pPr>
              <w:ind w:left="620"/>
              <w:spacing w:after="0"/>
              <w:rPr>
                <w:sz w:val="20"/>
                <w:szCs w:val="20"/>
                <w:color w:val="auto"/>
              </w:rPr>
            </w:pPr>
            <w:r>
              <w:rPr>
                <w:rFonts w:ascii="Courier New" w:cs="Courier New" w:eastAsia="Courier New" w:hAnsi="Courier New"/>
                <w:sz w:val="15"/>
                <w:szCs w:val="15"/>
                <w:color w:val="auto"/>
              </w:rPr>
              <w:t>Prepaid expenses and other</w:t>
            </w:r>
          </w:p>
        </w:tc>
        <w:tc>
          <w:tcPr>
            <w:tcW w:w="18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(34)</w:t>
            </w:r>
          </w:p>
        </w:tc>
        <w:tc>
          <w:tcPr>
            <w:tcW w:w="22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(228)</w:t>
            </w:r>
          </w:p>
        </w:tc>
        <w:tc>
          <w:tcPr>
            <w:tcW w:w="22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w w:val="98"/>
              </w:rPr>
              <w:t>(1,187)</w:t>
            </w:r>
          </w:p>
        </w:tc>
        <w:tc>
          <w:tcPr>
            <w:tcW w:w="22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(83)</w:t>
            </w:r>
          </w:p>
        </w:tc>
        <w:tc>
          <w:tcPr>
            <w:tcW w:w="240" w:type="dxa"/>
            <w:vAlign w:val="bottom"/>
          </w:tcPr>
          <w:p>
            <w:pPr>
              <w:spacing w:after="0"/>
              <w:rPr>
                <w:sz w:val="14"/>
                <w:szCs w:val="14"/>
                <w:color w:val="auto"/>
              </w:rPr>
            </w:pPr>
          </w:p>
        </w:tc>
        <w:tc>
          <w:tcPr>
            <w:tcW w:w="6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5"/>
              </w:rPr>
              <w:t>(1,522)</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assets...........................</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252</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3,264</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1,963</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(1,019)</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4,407</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241</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1,089</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1,618</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272</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113</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compensation costs.........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998</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138</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153</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347</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770</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4,686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636</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545</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108</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(317)</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(453)</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(614)</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3840" w:type="dxa"/>
            <w:vAlign w:val="bottom"/>
            <w:vMerge w:val="restart"/>
          </w:tcPr>
          <w:p>
            <w:pPr>
              <w:ind w:left="800"/>
              <w:spacing w:after="0"/>
              <w:rPr>
                <w:sz w:val="20"/>
                <w:szCs w:val="20"/>
                <w:color w:val="auto"/>
              </w:rPr>
            </w:pPr>
            <w:r>
              <w:rPr>
                <w:rFonts w:ascii="Courier New" w:cs="Courier New" w:eastAsia="Courier New" w:hAnsi="Courier New"/>
                <w:sz w:val="15"/>
                <w:szCs w:val="15"/>
                <w:color w:val="auto"/>
              </w:rPr>
              <w:t>Net cash provided by (used in)</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(6,829)</w:t>
            </w:r>
          </w:p>
        </w:tc>
        <w:tc>
          <w:tcPr>
            <w:tcW w:w="220" w:type="dxa"/>
            <w:vAlign w:val="bottom"/>
          </w:tcPr>
          <w:p>
            <w:pPr>
              <w:spacing w:after="0"/>
              <w:rPr>
                <w:sz w:val="7"/>
                <w:szCs w:val="7"/>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(2,926)</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12,642</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1,323</w:t>
            </w:r>
          </w:p>
        </w:tc>
        <w:tc>
          <w:tcPr>
            <w:tcW w:w="240" w:type="dxa"/>
            <w:vAlign w:val="bottom"/>
          </w:tcPr>
          <w:p>
            <w:pPr>
              <w:spacing w:after="0"/>
              <w:rPr>
                <w:sz w:val="7"/>
                <w:szCs w:val="7"/>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3,463</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operating activities...........</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840" w:type="dxa"/>
            <w:vAlign w:val="bottom"/>
            <w:vMerge w:val="restart"/>
          </w:tcPr>
          <w:p>
            <w:pPr>
              <w:spacing w:after="0"/>
              <w:rPr>
                <w:sz w:val="20"/>
                <w:szCs w:val="20"/>
                <w:color w:val="auto"/>
              </w:rPr>
            </w:pPr>
            <w:r>
              <w:rPr>
                <w:rFonts w:ascii="Courier New" w:cs="Courier New" w:eastAsia="Courier New" w:hAnsi="Courier New"/>
                <w:sz w:val="15"/>
                <w:szCs w:val="15"/>
                <w:color w:val="auto"/>
              </w:rPr>
              <w:t>CASH FLOWS FROM INVESTING ACTIVITIES:</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7"/>
                <w:szCs w:val="7"/>
                <w:color w:val="auto"/>
              </w:rPr>
            </w:pPr>
          </w:p>
        </w:tc>
        <w:tc>
          <w:tcPr>
            <w:tcW w:w="6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5"/>
              </w:rPr>
              <w:t>(3,022)</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Increase in restricted cash.............</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Cash used in purchase of property and</w:t>
            </w:r>
          </w:p>
        </w:tc>
        <w:tc>
          <w:tcPr>
            <w:tcW w:w="18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(1,026)</w:t>
            </w:r>
          </w:p>
        </w:tc>
        <w:tc>
          <w:tcPr>
            <w:tcW w:w="22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(1,564)</w:t>
            </w:r>
          </w:p>
        </w:tc>
        <w:tc>
          <w:tcPr>
            <w:tcW w:w="22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w w:val="98"/>
              </w:rPr>
              <w:t>(6,808)</w:t>
            </w:r>
          </w:p>
        </w:tc>
        <w:tc>
          <w:tcPr>
            <w:tcW w:w="22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(896)</w:t>
            </w:r>
          </w:p>
        </w:tc>
        <w:tc>
          <w:tcPr>
            <w:tcW w:w="240" w:type="dxa"/>
            <w:vAlign w:val="bottom"/>
          </w:tcPr>
          <w:p>
            <w:pPr>
              <w:spacing w:after="0"/>
              <w:rPr>
                <w:sz w:val="14"/>
                <w:szCs w:val="14"/>
                <w:color w:val="auto"/>
              </w:rPr>
            </w:pPr>
          </w:p>
        </w:tc>
        <w:tc>
          <w:tcPr>
            <w:tcW w:w="6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5"/>
              </w:rPr>
              <w:t>(2,725)</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equipment.............................</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840" w:type="dxa"/>
            <w:vAlign w:val="bottom"/>
            <w:vMerge w:val="restart"/>
          </w:tcPr>
          <w:p>
            <w:pPr>
              <w:ind w:left="800"/>
              <w:spacing w:after="0"/>
              <w:rPr>
                <w:sz w:val="20"/>
                <w:szCs w:val="20"/>
                <w:color w:val="auto"/>
              </w:rPr>
            </w:pPr>
            <w:r>
              <w:rPr>
                <w:rFonts w:ascii="Courier New" w:cs="Courier New" w:eastAsia="Courier New" w:hAnsi="Courier New"/>
                <w:sz w:val="15"/>
                <w:szCs w:val="15"/>
                <w:color w:val="auto"/>
              </w:rPr>
              <w:t>Net cash used in investing</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(1,026)</w:t>
            </w:r>
          </w:p>
        </w:tc>
        <w:tc>
          <w:tcPr>
            <w:tcW w:w="220" w:type="dxa"/>
            <w:vAlign w:val="bottom"/>
          </w:tcPr>
          <w:p>
            <w:pPr>
              <w:spacing w:after="0"/>
              <w:rPr>
                <w:sz w:val="7"/>
                <w:szCs w:val="7"/>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(1,564)</w:t>
            </w:r>
          </w:p>
        </w:tc>
        <w:tc>
          <w:tcPr>
            <w:tcW w:w="220" w:type="dxa"/>
            <w:vAlign w:val="bottom"/>
          </w:tcPr>
          <w:p>
            <w:pPr>
              <w:spacing w:after="0"/>
              <w:rPr>
                <w:sz w:val="7"/>
                <w:szCs w:val="7"/>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w w:val="98"/>
              </w:rPr>
              <w:t>(6,808)</w:t>
            </w:r>
          </w:p>
        </w:tc>
        <w:tc>
          <w:tcPr>
            <w:tcW w:w="220" w:type="dxa"/>
            <w:vAlign w:val="bottom"/>
          </w:tcPr>
          <w:p>
            <w:pPr>
              <w:spacing w:after="0"/>
              <w:rPr>
                <w:sz w:val="7"/>
                <w:szCs w:val="7"/>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(896)</w:t>
            </w:r>
          </w:p>
        </w:tc>
        <w:tc>
          <w:tcPr>
            <w:tcW w:w="240" w:type="dxa"/>
            <w:vAlign w:val="bottom"/>
          </w:tcPr>
          <w:p>
            <w:pPr>
              <w:spacing w:after="0"/>
              <w:rPr>
                <w:sz w:val="7"/>
                <w:szCs w:val="7"/>
                <w:color w:val="auto"/>
              </w:rPr>
            </w:pPr>
          </w:p>
        </w:tc>
        <w:tc>
          <w:tcPr>
            <w:tcW w:w="6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5"/>
              </w:rPr>
              <w:t>(5,747)</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activities.....................</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840" w:type="dxa"/>
            <w:vAlign w:val="bottom"/>
            <w:vMerge w:val="restart"/>
          </w:tcPr>
          <w:p>
            <w:pPr>
              <w:spacing w:after="0"/>
              <w:rPr>
                <w:sz w:val="20"/>
                <w:szCs w:val="20"/>
                <w:color w:val="auto"/>
              </w:rPr>
            </w:pPr>
            <w:r>
              <w:rPr>
                <w:rFonts w:ascii="Courier New" w:cs="Courier New" w:eastAsia="Courier New" w:hAnsi="Courier New"/>
                <w:sz w:val="15"/>
                <w:szCs w:val="15"/>
                <w:color w:val="auto"/>
              </w:rPr>
              <w:t>CASH FLOWS FROM FINANCING ACTIVITIES:</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the issuance of</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6,373</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4,125</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4,829</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990</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98</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convertible preferred stock, net......</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the issuance of common</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71</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1,079</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2,045</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389</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1,309</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stock, net............................</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Principal payments of capital lease</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obligations and notes payable to</w:t>
            </w:r>
          </w:p>
        </w:tc>
        <w:tc>
          <w:tcPr>
            <w:tcW w:w="18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(45)</w:t>
            </w:r>
          </w:p>
        </w:tc>
        <w:tc>
          <w:tcPr>
            <w:tcW w:w="22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(211)</w:t>
            </w:r>
          </w:p>
        </w:tc>
        <w:tc>
          <w:tcPr>
            <w:tcW w:w="22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w w:val="98"/>
              </w:rPr>
              <w:t>(3,579)</w:t>
            </w:r>
          </w:p>
        </w:tc>
        <w:tc>
          <w:tcPr>
            <w:tcW w:w="220" w:type="dxa"/>
            <w:vAlign w:val="bottom"/>
          </w:tcPr>
          <w:p>
            <w:pPr>
              <w:spacing w:after="0"/>
              <w:rPr>
                <w:sz w:val="14"/>
                <w:szCs w:val="14"/>
                <w:color w:val="auto"/>
              </w:rPr>
            </w:pPr>
          </w:p>
        </w:tc>
        <w:tc>
          <w:tcPr>
            <w:tcW w:w="760" w:type="dxa"/>
            <w:vAlign w:val="bottom"/>
            <w:vMerge w:val="restart"/>
          </w:tcPr>
          <w:p>
            <w:pPr>
              <w:jc w:val="right"/>
              <w:ind w:right="45"/>
              <w:spacing w:after="0"/>
              <w:rPr>
                <w:sz w:val="20"/>
                <w:szCs w:val="20"/>
                <w:color w:val="auto"/>
              </w:rPr>
            </w:pPr>
            <w:r>
              <w:rPr>
                <w:rFonts w:ascii="Courier New" w:cs="Courier New" w:eastAsia="Courier New" w:hAnsi="Courier New"/>
                <w:sz w:val="15"/>
                <w:szCs w:val="15"/>
                <w:color w:val="auto"/>
              </w:rPr>
              <w:t>(165)</w:t>
            </w:r>
          </w:p>
        </w:tc>
        <w:tc>
          <w:tcPr>
            <w:tcW w:w="240" w:type="dxa"/>
            <w:vAlign w:val="bottom"/>
          </w:tcPr>
          <w:p>
            <w:pPr>
              <w:spacing w:after="0"/>
              <w:rPr>
                <w:sz w:val="14"/>
                <w:szCs w:val="14"/>
                <w:color w:val="auto"/>
              </w:rPr>
            </w:pPr>
          </w:p>
        </w:tc>
        <w:tc>
          <w:tcPr>
            <w:tcW w:w="6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(20)</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bank..................................</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borrowings on notes</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1,705</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1,956</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payable to bank.......................</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840" w:type="dxa"/>
            <w:vAlign w:val="bottom"/>
            <w:vMerge w:val="restart"/>
          </w:tcPr>
          <w:p>
            <w:pPr>
              <w:ind w:left="800"/>
              <w:spacing w:after="0"/>
              <w:rPr>
                <w:sz w:val="20"/>
                <w:szCs w:val="20"/>
                <w:color w:val="auto"/>
              </w:rPr>
            </w:pPr>
            <w:r>
              <w:rPr>
                <w:rFonts w:ascii="Courier New" w:cs="Courier New" w:eastAsia="Courier New" w:hAnsi="Courier New"/>
                <w:sz w:val="15"/>
                <w:szCs w:val="15"/>
                <w:color w:val="auto"/>
              </w:rPr>
              <w:t>Net cash provided by financing</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6,399</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6,698</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5,251</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1,214</w:t>
            </w:r>
          </w:p>
        </w:tc>
        <w:tc>
          <w:tcPr>
            <w:tcW w:w="240" w:type="dxa"/>
            <w:vAlign w:val="bottom"/>
          </w:tcPr>
          <w:p>
            <w:pPr>
              <w:spacing w:after="0"/>
              <w:rPr>
                <w:sz w:val="7"/>
                <w:szCs w:val="7"/>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1,387</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activities.....................</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840" w:type="dxa"/>
            <w:vAlign w:val="bottom"/>
            <w:vMerge w:val="restart"/>
          </w:tcPr>
          <w:p>
            <w:pPr>
              <w:spacing w:after="0"/>
              <w:rPr>
                <w:sz w:val="20"/>
                <w:szCs w:val="20"/>
                <w:color w:val="auto"/>
              </w:rPr>
            </w:pPr>
            <w:r>
              <w:rPr>
                <w:rFonts w:ascii="Courier New" w:cs="Courier New" w:eastAsia="Courier New" w:hAnsi="Courier New"/>
                <w:sz w:val="15"/>
                <w:szCs w:val="15"/>
                <w:color w:val="auto"/>
              </w:rPr>
              <w:t>Net increase (decrease) in cash and cash</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(1,456)</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2,208</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11,085</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1,641</w:t>
            </w:r>
          </w:p>
        </w:tc>
        <w:tc>
          <w:tcPr>
            <w:tcW w:w="240" w:type="dxa"/>
            <w:vAlign w:val="bottom"/>
          </w:tcPr>
          <w:p>
            <w:pPr>
              <w:spacing w:after="0"/>
              <w:rPr>
                <w:sz w:val="7"/>
                <w:szCs w:val="7"/>
                <w:color w:val="auto"/>
              </w:rPr>
            </w:pPr>
          </w:p>
        </w:tc>
        <w:tc>
          <w:tcPr>
            <w:tcW w:w="6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(897)</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equivalents.............................</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tcPr>
          <w:p>
            <w:pPr>
              <w:spacing w:after="0"/>
              <w:rPr>
                <w:sz w:val="20"/>
                <w:szCs w:val="20"/>
                <w:color w:val="auto"/>
              </w:rPr>
            </w:pPr>
            <w:r>
              <w:rPr>
                <w:rFonts w:ascii="Courier New" w:cs="Courier New" w:eastAsia="Courier New" w:hAnsi="Courier New"/>
                <w:sz w:val="15"/>
                <w:szCs w:val="15"/>
                <w:color w:val="auto"/>
              </w:rPr>
              <w:t>Cash and cash equivalents at beginning of</w:t>
            </w:r>
          </w:p>
        </w:tc>
        <w:tc>
          <w:tcPr>
            <w:tcW w:w="18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4,763</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3,307</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5,515</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5,515</w:t>
            </w:r>
          </w:p>
        </w:tc>
        <w:tc>
          <w:tcPr>
            <w:tcW w:w="240" w:type="dxa"/>
            <w:vAlign w:val="bottom"/>
          </w:tcPr>
          <w:p>
            <w:pPr>
              <w:spacing w:after="0"/>
              <w:rPr>
                <w:sz w:val="14"/>
                <w:szCs w:val="14"/>
                <w:color w:val="auto"/>
              </w:rPr>
            </w:pP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2"/>
              </w:rPr>
              <w:t>16,600</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period..................................</w:t>
            </w:r>
          </w:p>
        </w:tc>
        <w:tc>
          <w:tcPr>
            <w:tcW w:w="1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840" w:type="dxa"/>
            <w:vAlign w:val="bottom"/>
            <w:vMerge w:val="restart"/>
          </w:tcPr>
          <w:p>
            <w:pPr>
              <w:spacing w:after="0"/>
              <w:rPr>
                <w:sz w:val="20"/>
                <w:szCs w:val="20"/>
                <w:color w:val="auto"/>
              </w:rPr>
            </w:pPr>
            <w:r>
              <w:rPr>
                <w:rFonts w:ascii="Courier New" w:cs="Courier New" w:eastAsia="Courier New" w:hAnsi="Courier New"/>
                <w:sz w:val="15"/>
                <w:szCs w:val="15"/>
                <w:color w:val="auto"/>
              </w:rPr>
              <w:t>Cash and cash equivalents at end of</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94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$ 3,307</w:t>
            </w:r>
          </w:p>
        </w:tc>
        <w:tc>
          <w:tcPr>
            <w:tcW w:w="98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$ 5,515</w:t>
            </w:r>
          </w:p>
        </w:tc>
        <w:tc>
          <w:tcPr>
            <w:tcW w:w="98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$16,600</w:t>
            </w:r>
          </w:p>
        </w:tc>
        <w:tc>
          <w:tcPr>
            <w:tcW w:w="98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$ 7,156</w:t>
            </w:r>
          </w:p>
        </w:tc>
        <w:tc>
          <w:tcPr>
            <w:tcW w:w="860" w:type="dxa"/>
            <w:vAlign w:val="bottom"/>
            <w:gridSpan w:val="2"/>
            <w:vMerge w:val="restart"/>
          </w:tcPr>
          <w:p>
            <w:pPr>
              <w:jc w:val="right"/>
              <w:ind w:right="25"/>
              <w:spacing w:after="0"/>
              <w:rPr>
                <w:sz w:val="20"/>
                <w:szCs w:val="20"/>
                <w:color w:val="auto"/>
              </w:rPr>
            </w:pPr>
            <w:r>
              <w:rPr>
                <w:rFonts w:ascii="Courier New" w:cs="Courier New" w:eastAsia="Courier New" w:hAnsi="Courier New"/>
                <w:sz w:val="15"/>
                <w:szCs w:val="15"/>
                <w:color w:val="auto"/>
              </w:rPr>
              <w:t>$15,703</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period..................................</w:t>
            </w:r>
          </w:p>
        </w:tc>
        <w:tc>
          <w:tcPr>
            <w:tcW w:w="940" w:type="dxa"/>
            <w:vAlign w:val="bottom"/>
            <w:gridSpan w:val="2"/>
            <w:vMerge w:val="continue"/>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8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840" w:type="dxa"/>
            <w:vAlign w:val="bottom"/>
            <w:vMerge w:val="restart"/>
          </w:tcPr>
          <w:p>
            <w:pPr>
              <w:spacing w:after="0"/>
              <w:rPr>
                <w:sz w:val="20"/>
                <w:szCs w:val="20"/>
                <w:color w:val="auto"/>
              </w:rPr>
            </w:pPr>
            <w:r>
              <w:rPr>
                <w:rFonts w:ascii="Courier New" w:cs="Courier New" w:eastAsia="Courier New" w:hAnsi="Courier New"/>
                <w:sz w:val="15"/>
                <w:szCs w:val="15"/>
                <w:color w:val="auto"/>
              </w:rPr>
              <w:t>SUPPLEMENTAL CASH FLOW INFORMATION:</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40" w:type="dxa"/>
            <w:vAlign w:val="bottom"/>
          </w:tcPr>
          <w:p>
            <w:pPr>
              <w:spacing w:after="0"/>
              <w:rPr>
                <w:sz w:val="7"/>
                <w:szCs w:val="7"/>
                <w:color w:val="auto"/>
              </w:rPr>
            </w:pPr>
          </w:p>
        </w:tc>
        <w:tc>
          <w:tcPr>
            <w:tcW w:w="6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Cash paid during the period for:</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164</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101</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174</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29</w:t>
            </w:r>
          </w:p>
        </w:tc>
        <w:tc>
          <w:tcPr>
            <w:tcW w:w="24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2</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Interest..............................</w:t>
            </w:r>
          </w:p>
        </w:tc>
        <w:tc>
          <w:tcPr>
            <w:tcW w:w="1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84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Income taxes..........................</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840" w:type="dxa"/>
            <w:vAlign w:val="bottom"/>
            <w:vMerge w:val="continue"/>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284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55</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144</w:t>
            </w:r>
          </w:p>
        </w:tc>
        <w:tc>
          <w:tcPr>
            <w:tcW w:w="0" w:type="dxa"/>
            <w:vAlign w:val="bottom"/>
          </w:tcPr>
          <w:p>
            <w:pPr>
              <w:spacing w:after="0"/>
              <w:rPr>
                <w:sz w:val="1"/>
                <w:szCs w:val="1"/>
                <w:color w:val="auto"/>
              </w:rPr>
            </w:pPr>
          </w:p>
        </w:tc>
      </w:tr>
      <w:tr>
        <w:trPr>
          <w:trHeight w:val="252"/>
        </w:trPr>
        <w:tc>
          <w:tcPr>
            <w:tcW w:w="3840" w:type="dxa"/>
            <w:vAlign w:val="bottom"/>
            <w:vMerge w:val="restart"/>
          </w:tcPr>
          <w:p>
            <w:pPr>
              <w:ind w:left="340"/>
              <w:spacing w:after="0"/>
              <w:rPr>
                <w:sz w:val="20"/>
                <w:szCs w:val="20"/>
                <w:color w:val="auto"/>
              </w:rPr>
            </w:pPr>
            <w:r>
              <w:rPr>
                <w:rFonts w:ascii="Courier New" w:cs="Courier New" w:eastAsia="Courier New" w:hAnsi="Courier New"/>
                <w:sz w:val="15"/>
                <w:szCs w:val="15"/>
                <w:color w:val="auto"/>
              </w:rPr>
              <w:t>Acquisition of property and equipment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840" w:type="dxa"/>
            <w:vAlign w:val="bottom"/>
            <w:vMerge w:val="continue"/>
          </w:tcPr>
          <w:p>
            <w:pPr>
              <w:spacing w:after="0"/>
              <w:rPr>
                <w:sz w:val="7"/>
                <w:szCs w:val="7"/>
                <w:color w:val="auto"/>
              </w:rPr>
            </w:pP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93</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176</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under capital lease obligations....</w:t>
            </w:r>
          </w:p>
        </w:tc>
        <w:tc>
          <w:tcPr>
            <w:tcW w:w="1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840" w:type="dxa"/>
            <w:vAlign w:val="bottom"/>
          </w:tcPr>
          <w:p>
            <w:pPr>
              <w:spacing w:after="0"/>
              <w:rPr>
                <w:sz w:val="21"/>
                <w:szCs w:val="21"/>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30"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F-6</w:t>
      </w:r>
    </w:p>
    <w:p>
      <w:pPr>
        <w:sectPr>
          <w:pgSz w:w="11900" w:h="16838" w:orient="portrait"/>
          <w:cols w:equalWidth="0" w:num="1">
            <w:col w:w="10219"/>
          </w:cols>
          <w:pgMar w:left="240" w:top="262" w:right="1440" w:bottom="1440" w:gutter="0" w:footer="0" w:header="0"/>
        </w:sectPr>
      </w:pPr>
    </w:p>
    <w:bookmarkStart w:id="98" w:name="page99"/>
    <w:bookmarkEnd w:id="98"/>
    <w:p>
      <w:pPr>
        <w:ind w:left="260"/>
        <w:spacing w:after="0"/>
        <w:rPr>
          <w:sz w:val="20"/>
          <w:szCs w:val="20"/>
          <w:color w:val="auto"/>
        </w:rPr>
      </w:pPr>
      <w:r>
        <w:rPr>
          <w:rFonts w:ascii="Courier New" w:cs="Courier New" w:eastAsia="Courier New" w:hAnsi="Courier New"/>
          <w:sz w:val="15"/>
          <w:szCs w:val="15"/>
          <w:color w:val="auto"/>
        </w:rPr>
        <w:t>95</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NOTES TO CONSOLIDATED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1 -- THE COMPANY AND ITS SIGNIFICANT ACCOUNTING POLICIES: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COMPANY</w:t>
      </w:r>
    </w:p>
    <w:p>
      <w:pPr>
        <w:spacing w:after="0" w:line="1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BASIS OF PRESENTATION</w:t>
      </w:r>
    </w:p>
    <w:p>
      <w:pPr>
        <w:spacing w:after="0" w:line="1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UNAUDITED INTERIM CONSOLIDATED FINANCIAL INFORMATION</w:t>
      </w:r>
    </w:p>
    <w:p>
      <w:pPr>
        <w:spacing w:after="0" w:line="174" w:lineRule="exact"/>
        <w:rPr>
          <w:sz w:val="20"/>
          <w:szCs w:val="20"/>
          <w:color w:val="auto"/>
        </w:rPr>
      </w:pPr>
    </w:p>
    <w:p>
      <w:pPr>
        <w:ind w:right="3159" w:firstLine="447"/>
        <w:spacing w:after="0" w:line="257" w:lineRule="auto"/>
        <w:rPr>
          <w:sz w:val="20"/>
          <w:szCs w:val="20"/>
          <w:color w:val="auto"/>
        </w:rPr>
      </w:pPr>
      <w:r>
        <w:rPr>
          <w:rFonts w:ascii="Courier New" w:cs="Courier New" w:eastAsia="Courier New" w:hAnsi="Courier New"/>
          <w:sz w:val="15"/>
          <w:szCs w:val="15"/>
          <w:color w:val="auto"/>
        </w:rPr>
        <w:t>The interim financial information for the three month periods ended April 30, 1999 and 2000 is unaudited and has been prepared on the same basis as the audited consolidated financial statements. The data disclosed in the financial statements as of April 30, 2000 and for the periods ended April 30, 2000 and 1999 are unaudited. In the opinion of management, such unaudited information includes all adjustments (consisting only of normal recurring adjustments) necessary for a fair presentation of the interim information. Results for the three months ended April 30, 2000 are not necessarily indicative of results for the entire fiscal year or future periods.</w:t>
      </w:r>
    </w:p>
    <w:p>
      <w:pPr>
        <w:spacing w:after="0" w:line="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 OF ESTIMATES</w:t>
      </w:r>
    </w:p>
    <w:p>
      <w:pPr>
        <w:spacing w:after="0" w:line="17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PRINCIPLES OF CONSOLIDATION</w:t>
      </w:r>
    </w:p>
    <w:p>
      <w:pPr>
        <w:spacing w:after="0" w:line="174" w:lineRule="exact"/>
        <w:rPr>
          <w:sz w:val="20"/>
          <w:szCs w:val="20"/>
          <w:color w:val="auto"/>
        </w:rPr>
      </w:pPr>
    </w:p>
    <w:p>
      <w:pPr>
        <w:ind w:right="3159" w:firstLine="447"/>
        <w:spacing w:after="0" w:line="281" w:lineRule="auto"/>
        <w:rPr>
          <w:sz w:val="20"/>
          <w:szCs w:val="20"/>
          <w:color w:val="auto"/>
        </w:rPr>
      </w:pPr>
      <w:r>
        <w:rPr>
          <w:rFonts w:ascii="Courier New" w:cs="Courier New" w:eastAsia="Courier New" w:hAnsi="Courier New"/>
          <w:sz w:val="15"/>
          <w:szCs w:val="15"/>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FAIR VALUE OF FINANCIAL INSTRUMENTS</w:t>
      </w:r>
    </w:p>
    <w:p>
      <w:pPr>
        <w:spacing w:after="0" w:line="174" w:lineRule="exact"/>
        <w:rPr>
          <w:sz w:val="20"/>
          <w:szCs w:val="20"/>
          <w:color w:val="auto"/>
        </w:rPr>
      </w:pPr>
    </w:p>
    <w:p>
      <w:pPr>
        <w:ind w:right="3079" w:firstLine="447"/>
        <w:spacing w:after="0" w:line="283" w:lineRule="auto"/>
        <w:rPr>
          <w:sz w:val="20"/>
          <w:szCs w:val="20"/>
          <w:color w:val="auto"/>
        </w:rPr>
      </w:pPr>
      <w:r>
        <w:rPr>
          <w:rFonts w:ascii="Courier New" w:cs="Courier New" w:eastAsia="Courier New" w:hAnsi="Courier New"/>
          <w:sz w:val="14"/>
          <w:szCs w:val="14"/>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6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F-7</w:t>
      </w:r>
    </w:p>
    <w:p>
      <w:pPr>
        <w:sectPr>
          <w:pgSz w:w="11900" w:h="16838" w:orient="portrait"/>
          <w:cols w:equalWidth="0" w:num="1">
            <w:col w:w="10219"/>
          </w:cols>
          <w:pgMar w:left="240" w:top="263" w:right="1440" w:bottom="1440" w:gutter="0" w:footer="0" w:header="0"/>
        </w:sectPr>
      </w:pPr>
    </w:p>
    <w:bookmarkStart w:id="99" w:name="page100"/>
    <w:bookmarkEnd w:id="99"/>
    <w:p>
      <w:pPr>
        <w:ind w:left="260"/>
        <w:spacing w:after="0"/>
        <w:rPr>
          <w:sz w:val="20"/>
          <w:szCs w:val="20"/>
          <w:color w:val="auto"/>
        </w:rPr>
      </w:pPr>
      <w:r>
        <w:rPr>
          <w:rFonts w:ascii="Courier New" w:cs="Courier New" w:eastAsia="Courier New" w:hAnsi="Courier New"/>
          <w:sz w:val="15"/>
          <w:szCs w:val="15"/>
          <w:color w:val="auto"/>
        </w:rPr>
        <w:t>96</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EQUIVALENTS</w:t>
      </w:r>
    </w:p>
    <w:p>
      <w:pPr>
        <w:spacing w:after="0" w:line="174"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CONCENTRATION OF CREDIT RISK AND SIGNIFICANT CUSTOMERS</w:t>
      </w:r>
    </w:p>
    <w:p>
      <w:pPr>
        <w:spacing w:after="0" w:line="174" w:lineRule="exact"/>
        <w:rPr>
          <w:sz w:val="20"/>
          <w:szCs w:val="20"/>
          <w:color w:val="auto"/>
        </w:rPr>
      </w:pPr>
    </w:p>
    <w:p>
      <w:pPr>
        <w:ind w:right="3079" w:firstLine="447"/>
        <w:spacing w:after="0" w:line="252" w:lineRule="auto"/>
        <w:rPr>
          <w:sz w:val="20"/>
          <w:szCs w:val="20"/>
          <w:color w:val="auto"/>
        </w:rPr>
      </w:pPr>
      <w:r>
        <w:rPr>
          <w:rFonts w:ascii="Courier New" w:cs="Courier New" w:eastAsia="Courier New" w:hAnsi="Courier New"/>
          <w:sz w:val="15"/>
          <w:szCs w:val="15"/>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 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89"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The following table sets forth sales to customers comprising 10% or more of the Company's total revenue for the periods indicated:</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000" w:type="dxa"/>
            <w:vAlign w:val="bottom"/>
          </w:tcPr>
          <w:p>
            <w:pPr>
              <w:spacing w:after="0"/>
              <w:rPr>
                <w:sz w:val="14"/>
                <w:szCs w:val="14"/>
                <w:color w:val="auto"/>
              </w:rPr>
            </w:pPr>
          </w:p>
        </w:tc>
        <w:tc>
          <w:tcPr>
            <w:tcW w:w="214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7"/>
              </w:rPr>
              <w:t>YEARS ENDED JANUARY 31,</w:t>
            </w:r>
          </w:p>
        </w:tc>
        <w:tc>
          <w:tcPr>
            <w:tcW w:w="0" w:type="dxa"/>
            <w:vAlign w:val="bottom"/>
          </w:tcPr>
          <w:p>
            <w:pPr>
              <w:spacing w:after="0"/>
              <w:rPr>
                <w:sz w:val="1"/>
                <w:szCs w:val="1"/>
                <w:color w:val="auto"/>
              </w:rPr>
            </w:pPr>
          </w:p>
        </w:tc>
      </w:tr>
      <w:tr>
        <w:trPr>
          <w:trHeight w:val="172"/>
        </w:trPr>
        <w:tc>
          <w:tcPr>
            <w:tcW w:w="5000" w:type="dxa"/>
            <w:vAlign w:val="bottom"/>
            <w:vMerge w:val="restart"/>
          </w:tcPr>
          <w:p>
            <w:pPr>
              <w:ind w:left="2040"/>
              <w:spacing w:after="0"/>
              <w:rPr>
                <w:sz w:val="20"/>
                <w:szCs w:val="20"/>
                <w:color w:val="auto"/>
              </w:rPr>
            </w:pPr>
            <w:r>
              <w:rPr>
                <w:rFonts w:ascii="Courier New" w:cs="Courier New" w:eastAsia="Courier New" w:hAnsi="Courier New"/>
                <w:sz w:val="15"/>
                <w:szCs w:val="15"/>
                <w:color w:val="auto"/>
              </w:rPr>
              <w:t>CUSTOMER</w:t>
            </w:r>
          </w:p>
        </w:tc>
        <w:tc>
          <w:tcPr>
            <w:tcW w:w="214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5000" w:type="dxa"/>
            <w:vAlign w:val="bottom"/>
            <w:vMerge w:val="continue"/>
          </w:tcPr>
          <w:p>
            <w:pPr>
              <w:spacing w:after="0"/>
              <w:rPr>
                <w:sz w:val="14"/>
                <w:szCs w:val="14"/>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1999</w:t>
            </w:r>
          </w:p>
        </w:tc>
        <w:tc>
          <w:tcPr>
            <w:tcW w:w="620" w:type="dxa"/>
            <w:vAlign w:val="bottom"/>
          </w:tcPr>
          <w:p>
            <w:pPr>
              <w:ind w:left="180"/>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252"/>
        </w:trPr>
        <w:tc>
          <w:tcPr>
            <w:tcW w:w="5000" w:type="dxa"/>
            <w:vAlign w:val="bottom"/>
          </w:tcPr>
          <w:p>
            <w:pPr>
              <w:ind w:left="2040"/>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ind w:left="180"/>
              <w:spacing w:after="0"/>
              <w:rPr>
                <w:sz w:val="20"/>
                <w:szCs w:val="20"/>
                <w:color w:val="auto"/>
              </w:rPr>
            </w:pPr>
            <w:r>
              <w:rPr>
                <w:rFonts w:ascii="Courier New" w:cs="Courier New" w:eastAsia="Courier New" w:hAnsi="Courier New"/>
                <w:sz w:val="15"/>
                <w:szCs w:val="15"/>
                <w:color w:val="auto"/>
                <w:w w:val="93"/>
              </w:rPr>
              <w:t>-----</w:t>
            </w:r>
          </w:p>
        </w:tc>
        <w:tc>
          <w:tcPr>
            <w:tcW w:w="0" w:type="dxa"/>
            <w:vAlign w:val="bottom"/>
          </w:tcPr>
          <w:p>
            <w:pPr>
              <w:spacing w:after="0"/>
              <w:rPr>
                <w:sz w:val="1"/>
                <w:szCs w:val="1"/>
                <w:color w:val="auto"/>
              </w:rPr>
            </w:pPr>
          </w:p>
        </w:tc>
      </w:tr>
      <w:tr>
        <w:trPr>
          <w:trHeight w:val="264"/>
        </w:trPr>
        <w:tc>
          <w:tcPr>
            <w:tcW w:w="5000" w:type="dxa"/>
            <w:vAlign w:val="bottom"/>
          </w:tcPr>
          <w:p>
            <w:pPr>
              <w:spacing w:after="0"/>
              <w:rPr>
                <w:sz w:val="20"/>
                <w:szCs w:val="20"/>
                <w:color w:val="auto"/>
              </w:rPr>
            </w:pPr>
            <w:r>
              <w:rPr>
                <w:rFonts w:ascii="Courier New" w:cs="Courier New" w:eastAsia="Courier New" w:hAnsi="Courier New"/>
                <w:sz w:val="15"/>
                <w:szCs w:val="15"/>
                <w:color w:val="auto"/>
              </w:rPr>
              <w:t>A......................................................</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46%</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36%</w:t>
            </w:r>
          </w:p>
        </w:tc>
        <w:tc>
          <w:tcPr>
            <w:tcW w:w="0" w:type="dxa"/>
            <w:vAlign w:val="bottom"/>
          </w:tcPr>
          <w:p>
            <w:pPr>
              <w:spacing w:after="0"/>
              <w:rPr>
                <w:sz w:val="1"/>
                <w:szCs w:val="1"/>
                <w:color w:val="auto"/>
              </w:rPr>
            </w:pP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B......................................................</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43%</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24%</w:t>
            </w:r>
          </w:p>
        </w:tc>
        <w:tc>
          <w:tcPr>
            <w:tcW w:w="0" w:type="dxa"/>
            <w:vAlign w:val="bottom"/>
          </w:tcPr>
          <w:p>
            <w:pPr>
              <w:spacing w:after="0"/>
              <w:rPr>
                <w:sz w:val="1"/>
                <w:szCs w:val="1"/>
                <w:color w:val="auto"/>
              </w:rPr>
            </w:pP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C......................................................</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14%</w:t>
            </w:r>
          </w:p>
        </w:tc>
        <w:tc>
          <w:tcPr>
            <w:tcW w:w="0" w:type="dxa"/>
            <w:vAlign w:val="bottom"/>
          </w:tcPr>
          <w:p>
            <w:pPr>
              <w:spacing w:after="0"/>
              <w:rPr>
                <w:sz w:val="1"/>
                <w:szCs w:val="1"/>
                <w:color w:val="auto"/>
              </w:rPr>
            </w:pP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D......................................................</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14%</w:t>
            </w:r>
          </w:p>
        </w:tc>
        <w:tc>
          <w:tcPr>
            <w:tcW w:w="0" w:type="dxa"/>
            <w:vAlign w:val="bottom"/>
          </w:tcPr>
          <w:p>
            <w:pPr>
              <w:spacing w:after="0"/>
              <w:rPr>
                <w:sz w:val="1"/>
                <w:szCs w:val="1"/>
                <w:color w:val="auto"/>
              </w:rPr>
            </w:pP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E......................................................</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10%</w:t>
            </w:r>
          </w:p>
        </w:tc>
        <w:tc>
          <w:tcPr>
            <w:tcW w:w="0" w:type="dxa"/>
            <w:vAlign w:val="bottom"/>
          </w:tcPr>
          <w:p>
            <w:pPr>
              <w:spacing w:after="0"/>
              <w:rPr>
                <w:sz w:val="1"/>
                <w:szCs w:val="1"/>
                <w:color w:val="auto"/>
              </w:rPr>
            </w:pP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F......................................................</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26%</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G......................................................</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25%</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5000" w:type="dxa"/>
            <w:vAlign w:val="bottom"/>
          </w:tcPr>
          <w:p>
            <w:pPr>
              <w:spacing w:after="0"/>
              <w:rPr>
                <w:sz w:val="20"/>
                <w:szCs w:val="20"/>
                <w:color w:val="auto"/>
              </w:rPr>
            </w:pPr>
            <w:r>
              <w:rPr>
                <w:rFonts w:ascii="Courier New" w:cs="Courier New" w:eastAsia="Courier New" w:hAnsi="Courier New"/>
                <w:sz w:val="15"/>
                <w:szCs w:val="15"/>
                <w:color w:val="auto"/>
              </w:rPr>
              <w:t>H......................................................</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16%</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INVENTORY</w:t>
      </w:r>
    </w:p>
    <w:p>
      <w:pPr>
        <w:spacing w:after="0" w:line="174" w:lineRule="exact"/>
        <w:rPr>
          <w:sz w:val="20"/>
          <w:szCs w:val="20"/>
          <w:color w:val="auto"/>
        </w:rPr>
      </w:pPr>
    </w:p>
    <w:p>
      <w:pPr>
        <w:ind w:right="3259" w:firstLine="447"/>
        <w:spacing w:after="0" w:line="281" w:lineRule="auto"/>
        <w:rPr>
          <w:sz w:val="20"/>
          <w:szCs w:val="20"/>
          <w:color w:val="auto"/>
        </w:rPr>
      </w:pPr>
      <w:r>
        <w:rPr>
          <w:rFonts w:ascii="Courier New" w:cs="Courier New" w:eastAsia="Courier New" w:hAnsi="Courier New"/>
          <w:sz w:val="15"/>
          <w:szCs w:val="15"/>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PROPERTY AND EQUIPMENT</w:t>
      </w:r>
    </w:p>
    <w:p>
      <w:pPr>
        <w:spacing w:after="0" w:line="174"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F-8</w:t>
      </w:r>
    </w:p>
    <w:p>
      <w:pPr>
        <w:sectPr>
          <w:pgSz w:w="11900" w:h="16838" w:orient="portrait"/>
          <w:cols w:equalWidth="0" w:num="1">
            <w:col w:w="10219"/>
          </w:cols>
          <w:pgMar w:left="240" w:top="263" w:right="1440" w:bottom="1440" w:gutter="0" w:footer="0" w:header="0"/>
        </w:sectPr>
      </w:pPr>
    </w:p>
    <w:bookmarkStart w:id="100" w:name="page101"/>
    <w:bookmarkEnd w:id="100"/>
    <w:p>
      <w:pPr>
        <w:ind w:left="260"/>
        <w:spacing w:after="0"/>
        <w:rPr>
          <w:sz w:val="20"/>
          <w:szCs w:val="20"/>
          <w:color w:val="auto"/>
        </w:rPr>
      </w:pPr>
      <w:r>
        <w:rPr>
          <w:rFonts w:ascii="Courier New" w:cs="Courier New" w:eastAsia="Courier New" w:hAnsi="Courier New"/>
          <w:sz w:val="15"/>
          <w:szCs w:val="15"/>
          <w:color w:val="auto"/>
        </w:rPr>
        <w:t>97</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right="3159" w:firstLine="447"/>
        <w:spacing w:after="0" w:line="259" w:lineRule="auto"/>
        <w:rPr>
          <w:sz w:val="20"/>
          <w:szCs w:val="20"/>
          <w:color w:val="auto"/>
        </w:rPr>
      </w:pPr>
      <w:r>
        <w:rPr>
          <w:rFonts w:ascii="Courier New" w:cs="Courier New" w:eastAsia="Courier New" w:hAnsi="Courier New"/>
          <w:sz w:val="15"/>
          <w:szCs w:val="15"/>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REVENUE RECOGNITION</w:t>
      </w:r>
    </w:p>
    <w:p>
      <w:pPr>
        <w:spacing w:after="0" w:line="174"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 from a research and development contract, which was recognized on the percentage of completion basis. The associated costs are included in research and development expenses.</w:t>
      </w:r>
    </w:p>
    <w:p>
      <w:pPr>
        <w:spacing w:after="0" w:line="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Research and development costs are expensed as incurred.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STOCK-BASED COMPENSATION</w:t>
      </w:r>
    </w:p>
    <w:p>
      <w:pPr>
        <w:spacing w:after="0" w:line="174" w:lineRule="exact"/>
        <w:rPr>
          <w:sz w:val="20"/>
          <w:szCs w:val="20"/>
          <w:color w:val="auto"/>
        </w:rPr>
      </w:pPr>
    </w:p>
    <w:p>
      <w:pPr>
        <w:ind w:right="3079" w:firstLine="447"/>
        <w:spacing w:after="0" w:line="267" w:lineRule="auto"/>
        <w:rPr>
          <w:sz w:val="20"/>
          <w:szCs w:val="20"/>
          <w:color w:val="auto"/>
        </w:rPr>
      </w:pPr>
      <w:r>
        <w:rPr>
          <w:rFonts w:ascii="Courier New" w:cs="Courier New" w:eastAsia="Courier New" w:hAnsi="Courier New"/>
          <w:sz w:val="14"/>
          <w:szCs w:val="14"/>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COMPREHENSIVE INCOME (LOSS)</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F-9</w:t>
      </w:r>
    </w:p>
    <w:p>
      <w:pPr>
        <w:sectPr>
          <w:pgSz w:w="11900" w:h="16838" w:orient="portrait"/>
          <w:cols w:equalWidth="0" w:num="1">
            <w:col w:w="10219"/>
          </w:cols>
          <w:pgMar w:left="240" w:top="263" w:right="1440" w:bottom="1440" w:gutter="0" w:footer="0" w:header="0"/>
        </w:sectPr>
      </w:pPr>
    </w:p>
    <w:bookmarkStart w:id="101" w:name="page102"/>
    <w:bookmarkEnd w:id="101"/>
    <w:p>
      <w:pPr>
        <w:ind w:left="260"/>
        <w:spacing w:after="0"/>
        <w:rPr>
          <w:sz w:val="20"/>
          <w:szCs w:val="20"/>
          <w:color w:val="auto"/>
        </w:rPr>
      </w:pPr>
      <w:r>
        <w:rPr>
          <w:rFonts w:ascii="Courier New" w:cs="Courier New" w:eastAsia="Courier New" w:hAnsi="Courier New"/>
          <w:sz w:val="15"/>
          <w:szCs w:val="15"/>
          <w:color w:val="auto"/>
        </w:rPr>
        <w:t>98</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NET INCOME (LOSS) PER SHARE</w:t>
      </w:r>
    </w:p>
    <w:p>
      <w:pPr>
        <w:spacing w:after="0" w:line="174"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69" w:lineRule="exact"/>
        <w:rPr>
          <w:sz w:val="20"/>
          <w:szCs w:val="20"/>
          <w:color w:val="auto"/>
        </w:rPr>
      </w:pPr>
    </w:p>
    <w:p>
      <w:pPr>
        <w:ind w:right="3439" w:firstLine="447"/>
        <w:spacing w:after="0" w:line="301" w:lineRule="auto"/>
        <w:rPr>
          <w:sz w:val="20"/>
          <w:szCs w:val="20"/>
          <w:color w:val="auto"/>
        </w:rPr>
      </w:pPr>
      <w:r>
        <w:rPr>
          <w:rFonts w:ascii="Courier New" w:cs="Courier New" w:eastAsia="Courier New" w:hAnsi="Courier New"/>
          <w:sz w:val="15"/>
          <w:szCs w:val="15"/>
          <w:color w:val="auto"/>
        </w:rPr>
        <w:t>The following table sets forth the computation of basic and diluted net income (loss) per share of common stock (in thousands, except per share amounts):</w:t>
      </w:r>
    </w:p>
    <w:p>
      <w:pPr>
        <w:spacing w:after="0" w:line="393"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3400" w:type="dxa"/>
            <w:vAlign w:val="bottom"/>
          </w:tcPr>
          <w:p>
            <w:pPr>
              <w:spacing w:after="0"/>
              <w:rPr>
                <w:sz w:val="14"/>
                <w:szCs w:val="14"/>
                <w:color w:val="auto"/>
              </w:rPr>
            </w:pPr>
          </w:p>
        </w:tc>
        <w:tc>
          <w:tcPr>
            <w:tcW w:w="2900" w:type="dxa"/>
            <w:vAlign w:val="bottom"/>
            <w:gridSpan w:val="4"/>
            <w:vMerge w:val="restart"/>
          </w:tcPr>
          <w:p>
            <w:pPr>
              <w:jc w:val="right"/>
              <w:ind w:right="425"/>
              <w:spacing w:after="0"/>
              <w:rPr>
                <w:sz w:val="20"/>
                <w:szCs w:val="20"/>
                <w:color w:val="auto"/>
              </w:rPr>
            </w:pPr>
            <w:r>
              <w:rPr>
                <w:rFonts w:ascii="Courier New" w:cs="Courier New" w:eastAsia="Courier New" w:hAnsi="Courier New"/>
                <w:sz w:val="15"/>
                <w:szCs w:val="15"/>
                <w:color w:val="auto"/>
              </w:rPr>
              <w:t>YEARS ENDED JANUARY 31,</w:t>
            </w:r>
          </w:p>
        </w:tc>
        <w:tc>
          <w:tcPr>
            <w:tcW w:w="320" w:type="dxa"/>
            <w:vAlign w:val="bottom"/>
          </w:tcPr>
          <w:p>
            <w:pPr>
              <w:spacing w:after="0"/>
              <w:rPr>
                <w:sz w:val="14"/>
                <w:szCs w:val="14"/>
                <w:color w:val="auto"/>
              </w:rPr>
            </w:pPr>
          </w:p>
        </w:tc>
        <w:tc>
          <w:tcPr>
            <w:tcW w:w="1780" w:type="dxa"/>
            <w:vAlign w:val="bottom"/>
            <w:gridSpan w:val="3"/>
          </w:tcPr>
          <w:p>
            <w:pPr>
              <w:spacing w:after="0"/>
              <w:rPr>
                <w:sz w:val="20"/>
                <w:szCs w:val="20"/>
                <w:color w:val="auto"/>
              </w:rPr>
            </w:pPr>
            <w:r>
              <w:rPr>
                <w:rFonts w:ascii="Courier New" w:cs="Courier New" w:eastAsia="Courier New" w:hAnsi="Courier New"/>
                <w:sz w:val="15"/>
                <w:szCs w:val="15"/>
                <w:color w:val="auto"/>
              </w:rPr>
              <w:t>THREE MONTHS ENDED</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14"/>
                <w:szCs w:val="14"/>
                <w:color w:val="auto"/>
              </w:rPr>
            </w:pPr>
          </w:p>
        </w:tc>
        <w:tc>
          <w:tcPr>
            <w:tcW w:w="2900" w:type="dxa"/>
            <w:vAlign w:val="bottom"/>
            <w:gridSpan w:val="4"/>
            <w:vMerge w:val="continue"/>
          </w:tcPr>
          <w:p>
            <w:pPr>
              <w:spacing w:after="0"/>
              <w:rPr>
                <w:sz w:val="14"/>
                <w:szCs w:val="14"/>
                <w:color w:val="auto"/>
              </w:rPr>
            </w:pPr>
          </w:p>
        </w:tc>
        <w:tc>
          <w:tcPr>
            <w:tcW w:w="210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14"/>
                <w:szCs w:val="14"/>
                <w:color w:val="auto"/>
              </w:rPr>
            </w:pPr>
          </w:p>
        </w:tc>
        <w:tc>
          <w:tcPr>
            <w:tcW w:w="1060" w:type="dxa"/>
            <w:vAlign w:val="bottom"/>
            <w:vMerge w:val="restart"/>
          </w:tcPr>
          <w:p>
            <w:pPr>
              <w:jc w:val="right"/>
              <w:spacing w:after="0"/>
              <w:rPr>
                <w:sz w:val="20"/>
                <w:szCs w:val="20"/>
                <w:color w:val="auto"/>
              </w:rPr>
            </w:pPr>
            <w:r>
              <w:rPr>
                <w:rFonts w:ascii="Courier New" w:cs="Courier New" w:eastAsia="Courier New" w:hAnsi="Courier New"/>
                <w:sz w:val="7"/>
                <w:szCs w:val="7"/>
                <w:color w:val="auto"/>
                <w:w w:val="77"/>
              </w:rPr>
              <w:t>-----------------------------</w:t>
            </w:r>
            <w:r>
              <w:rPr>
                <w:rFonts w:ascii="Courier New" w:cs="Courier New" w:eastAsia="Courier New" w:hAnsi="Courier New"/>
                <w:sz w:val="8"/>
                <w:szCs w:val="8"/>
                <w:color w:val="auto"/>
                <w:w w:val="77"/>
                <w:vertAlign w:val="subscript"/>
              </w:rPr>
              <w:t>1998</w:t>
            </w:r>
          </w:p>
        </w:tc>
        <w:tc>
          <w:tcPr>
            <w:tcW w:w="8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7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w w:val="94"/>
              </w:rPr>
              <w:t>2000</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APRIL 30,</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APRIL 30,</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14"/>
                <w:szCs w:val="14"/>
                <w:color w:val="auto"/>
              </w:rPr>
            </w:pP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20"/>
                <w:szCs w:val="20"/>
                <w:color w:val="auto"/>
              </w:rPr>
            </w:pPr>
            <w:r>
              <w:rPr>
                <w:rFonts w:ascii="Courier New" w:cs="Courier New" w:eastAsia="Courier New" w:hAnsi="Courier New"/>
                <w:sz w:val="15"/>
                <w:szCs w:val="15"/>
                <w:color w:val="auto"/>
              </w:rPr>
              <w:t>1999</w:t>
            </w:r>
          </w:p>
        </w:tc>
        <w:tc>
          <w:tcPr>
            <w:tcW w:w="36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c>
          <w:tcPr>
            <w:tcW w:w="0" w:type="dxa"/>
            <w:vAlign w:val="bottom"/>
          </w:tcPr>
          <w:p>
            <w:pPr>
              <w:spacing w:after="0"/>
              <w:rPr>
                <w:sz w:val="1"/>
                <w:szCs w:val="1"/>
                <w:color w:val="auto"/>
              </w:rPr>
            </w:pP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34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78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(UNAUDITED)</w:t>
            </w:r>
          </w:p>
        </w:tc>
        <w:tc>
          <w:tcPr>
            <w:tcW w:w="0" w:type="dxa"/>
            <w:vAlign w:val="bottom"/>
          </w:tcPr>
          <w:p>
            <w:pPr>
              <w:spacing w:after="0"/>
              <w:rPr>
                <w:sz w:val="1"/>
                <w:szCs w:val="1"/>
                <w:color w:val="auto"/>
              </w:rPr>
            </w:pPr>
          </w:p>
        </w:tc>
      </w:tr>
      <w:tr>
        <w:trPr>
          <w:trHeight w:val="264"/>
        </w:trPr>
        <w:tc>
          <w:tcPr>
            <w:tcW w:w="3400" w:type="dxa"/>
            <w:vAlign w:val="bottom"/>
          </w:tcPr>
          <w:p>
            <w:pPr>
              <w:spacing w:after="0"/>
              <w:rPr>
                <w:sz w:val="20"/>
                <w:szCs w:val="20"/>
                <w:color w:val="auto"/>
              </w:rPr>
            </w:pPr>
            <w:r>
              <w:rPr>
                <w:rFonts w:ascii="Courier New" w:cs="Courier New" w:eastAsia="Courier New" w:hAnsi="Courier New"/>
                <w:sz w:val="15"/>
                <w:szCs w:val="15"/>
                <w:color w:val="auto"/>
              </w:rPr>
              <w:t>Numerator:</w:t>
            </w:r>
          </w:p>
        </w:tc>
        <w:tc>
          <w:tcPr>
            <w:tcW w:w="1060" w:type="dxa"/>
            <w:vAlign w:val="bottom"/>
            <w:vMerge w:val="restart"/>
          </w:tcPr>
          <w:p>
            <w:pPr>
              <w:jc w:val="right"/>
              <w:ind w:right="187"/>
              <w:spacing w:after="0"/>
              <w:rPr>
                <w:sz w:val="20"/>
                <w:szCs w:val="20"/>
                <w:color w:val="auto"/>
              </w:rPr>
            </w:pPr>
            <w:r>
              <w:rPr>
                <w:rFonts w:ascii="Courier New" w:cs="Courier New" w:eastAsia="Courier New" w:hAnsi="Courier New"/>
                <w:sz w:val="15"/>
                <w:szCs w:val="15"/>
                <w:color w:val="auto"/>
              </w:rPr>
              <w:t>$(7,444)</w:t>
            </w:r>
          </w:p>
        </w:tc>
        <w:tc>
          <w:tcPr>
            <w:tcW w:w="8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7"/>
              </w:rPr>
              <w:t>$  (959)</w:t>
            </w:r>
          </w:p>
        </w:tc>
        <w:tc>
          <w:tcPr>
            <w:tcW w:w="980" w:type="dxa"/>
            <w:vAlign w:val="bottom"/>
            <w:gridSpan w:val="2"/>
            <w:vMerge w:val="restart"/>
          </w:tcPr>
          <w:p>
            <w:pPr>
              <w:jc w:val="right"/>
              <w:ind w:right="145"/>
              <w:spacing w:after="0"/>
              <w:rPr>
                <w:sz w:val="20"/>
                <w:szCs w:val="20"/>
                <w:color w:val="auto"/>
              </w:rPr>
            </w:pPr>
            <w:r>
              <w:rPr>
                <w:rFonts w:ascii="Courier New" w:cs="Courier New" w:eastAsia="Courier New" w:hAnsi="Courier New"/>
                <w:sz w:val="15"/>
                <w:szCs w:val="15"/>
                <w:color w:val="auto"/>
              </w:rPr>
              <w:t>$13,070</w:t>
            </w:r>
          </w:p>
        </w:tc>
        <w:tc>
          <w:tcPr>
            <w:tcW w:w="1120" w:type="dxa"/>
            <w:vAlign w:val="bottom"/>
            <w:gridSpan w:val="2"/>
            <w:vMerge w:val="restart"/>
          </w:tcPr>
          <w:p>
            <w:pPr>
              <w:jc w:val="right"/>
              <w:ind w:right="205"/>
              <w:spacing w:after="0"/>
              <w:rPr>
                <w:sz w:val="20"/>
                <w:szCs w:val="20"/>
                <w:color w:val="auto"/>
              </w:rPr>
            </w:pPr>
            <w:r>
              <w:rPr>
                <w:rFonts w:ascii="Courier New" w:cs="Courier New" w:eastAsia="Courier New" w:hAnsi="Courier New"/>
                <w:sz w:val="15"/>
                <w:szCs w:val="15"/>
                <w:color w:val="auto"/>
              </w:rPr>
              <w:t>$ 2,078</w:t>
            </w:r>
          </w:p>
        </w:tc>
        <w:tc>
          <w:tcPr>
            <w:tcW w:w="980" w:type="dxa"/>
            <w:vAlign w:val="bottom"/>
            <w:gridSpan w:val="2"/>
            <w:vMerge w:val="restart"/>
          </w:tcPr>
          <w:p>
            <w:pPr>
              <w:jc w:val="right"/>
              <w:ind w:right="5"/>
              <w:spacing w:after="0"/>
              <w:rPr>
                <w:sz w:val="20"/>
                <w:szCs w:val="20"/>
                <w:color w:val="auto"/>
              </w:rPr>
            </w:pPr>
            <w:r>
              <w:rPr>
                <w:rFonts w:ascii="Courier New" w:cs="Courier New" w:eastAsia="Courier New" w:hAnsi="Courier New"/>
                <w:sz w:val="15"/>
                <w:szCs w:val="15"/>
                <w:color w:val="auto"/>
              </w:rPr>
              <w:t>$ 2,068</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income (loss)..................</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400" w:type="dxa"/>
            <w:vAlign w:val="bottom"/>
            <w:vMerge w:val="restart"/>
          </w:tcPr>
          <w:p>
            <w:pPr>
              <w:spacing w:after="0"/>
              <w:rPr>
                <w:sz w:val="20"/>
                <w:szCs w:val="20"/>
                <w:color w:val="auto"/>
              </w:rPr>
            </w:pPr>
            <w:r>
              <w:rPr>
                <w:rFonts w:ascii="Courier New" w:cs="Courier New" w:eastAsia="Courier New" w:hAnsi="Courier New"/>
                <w:sz w:val="15"/>
                <w:szCs w:val="15"/>
                <w:color w:val="auto"/>
              </w:rPr>
              <w:t>Denominator:</w:t>
            </w: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400" w:type="dxa"/>
            <w:vAlign w:val="bottom"/>
            <w:vMerge w:val="continue"/>
          </w:tcPr>
          <w:p>
            <w:pPr>
              <w:spacing w:after="0"/>
              <w:rPr>
                <w:sz w:val="7"/>
                <w:szCs w:val="7"/>
                <w:color w:val="auto"/>
              </w:rPr>
            </w:pPr>
          </w:p>
        </w:tc>
        <w:tc>
          <w:tcPr>
            <w:tcW w:w="1060" w:type="dxa"/>
            <w:vAlign w:val="bottom"/>
          </w:tcPr>
          <w:p>
            <w:pPr>
              <w:spacing w:after="0"/>
              <w:rPr>
                <w:sz w:val="7"/>
                <w:szCs w:val="7"/>
                <w:color w:val="auto"/>
              </w:rPr>
            </w:pPr>
          </w:p>
        </w:tc>
        <w:tc>
          <w:tcPr>
            <w:tcW w:w="860" w:type="dxa"/>
            <w:vAlign w:val="bottom"/>
          </w:tcPr>
          <w:p>
            <w:pPr>
              <w:spacing w:after="0"/>
              <w:rPr>
                <w:sz w:val="7"/>
                <w:szCs w:val="7"/>
                <w:color w:val="auto"/>
              </w:rPr>
            </w:pPr>
          </w:p>
        </w:tc>
        <w:tc>
          <w:tcPr>
            <w:tcW w:w="220" w:type="dxa"/>
            <w:vAlign w:val="bottom"/>
          </w:tcPr>
          <w:p>
            <w:pPr>
              <w:spacing w:after="0"/>
              <w:rPr>
                <w:sz w:val="7"/>
                <w:szCs w:val="7"/>
                <w:color w:val="auto"/>
              </w:rPr>
            </w:pPr>
          </w:p>
        </w:tc>
        <w:tc>
          <w:tcPr>
            <w:tcW w:w="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800" w:type="dxa"/>
            <w:vAlign w:val="bottom"/>
          </w:tcPr>
          <w:p>
            <w:pPr>
              <w:spacing w:after="0"/>
              <w:rPr>
                <w:sz w:val="7"/>
                <w:szCs w:val="7"/>
                <w:color w:val="auto"/>
              </w:rPr>
            </w:pPr>
          </w:p>
        </w:tc>
        <w:tc>
          <w:tcPr>
            <w:tcW w:w="360" w:type="dxa"/>
            <w:vAlign w:val="bottom"/>
          </w:tcPr>
          <w:p>
            <w:pPr>
              <w:spacing w:after="0"/>
              <w:rPr>
                <w:sz w:val="7"/>
                <w:szCs w:val="7"/>
                <w:color w:val="auto"/>
              </w:rPr>
            </w:pPr>
          </w:p>
        </w:tc>
        <w:tc>
          <w:tcPr>
            <w:tcW w:w="6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3400" w:type="dxa"/>
            <w:vAlign w:val="bottom"/>
          </w:tcPr>
          <w:p>
            <w:pPr>
              <w:jc w:val="right"/>
              <w:ind w:right="2445"/>
              <w:spacing w:after="0"/>
              <w:rPr>
                <w:sz w:val="20"/>
                <w:szCs w:val="20"/>
                <w:color w:val="auto"/>
              </w:rPr>
            </w:pPr>
            <w:r>
              <w:rPr>
                <w:rFonts w:ascii="Courier New" w:cs="Courier New" w:eastAsia="Courier New" w:hAnsi="Courier New"/>
                <w:sz w:val="15"/>
                <w:szCs w:val="15"/>
                <w:color w:val="auto"/>
              </w:rPr>
              <w:t>Basic --</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Weighted-average shares of</w:t>
            </w:r>
          </w:p>
        </w:tc>
        <w:tc>
          <w:tcPr>
            <w:tcW w:w="1060" w:type="dxa"/>
            <w:vAlign w:val="bottom"/>
            <w:vMerge w:val="restart"/>
          </w:tcPr>
          <w:p>
            <w:pPr>
              <w:jc w:val="right"/>
              <w:ind w:right="287"/>
              <w:spacing w:after="0"/>
              <w:rPr>
                <w:sz w:val="20"/>
                <w:szCs w:val="20"/>
                <w:color w:val="auto"/>
              </w:rPr>
            </w:pPr>
            <w:r>
              <w:rPr>
                <w:rFonts w:ascii="Courier New" w:cs="Courier New" w:eastAsia="Courier New" w:hAnsi="Courier New"/>
                <w:sz w:val="15"/>
                <w:szCs w:val="15"/>
                <w:color w:val="auto"/>
              </w:rPr>
              <w:t>38,683</w:t>
            </w: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40,459</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46,428</w:t>
            </w:r>
          </w:p>
        </w:tc>
        <w:tc>
          <w:tcPr>
            <w:tcW w:w="320" w:type="dxa"/>
            <w:vAlign w:val="bottom"/>
          </w:tcPr>
          <w:p>
            <w:pPr>
              <w:spacing w:after="0"/>
              <w:rPr>
                <w:sz w:val="14"/>
                <w:szCs w:val="14"/>
                <w:color w:val="auto"/>
              </w:rPr>
            </w:pPr>
          </w:p>
        </w:tc>
        <w:tc>
          <w:tcPr>
            <w:tcW w:w="80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w w:val="92"/>
              </w:rPr>
              <w:t>45,168</w:t>
            </w:r>
          </w:p>
        </w:tc>
        <w:tc>
          <w:tcPr>
            <w:tcW w:w="360" w:type="dxa"/>
            <w:vAlign w:val="bottom"/>
          </w:tcPr>
          <w:p>
            <w:pPr>
              <w:spacing w:after="0"/>
              <w:rPr>
                <w:sz w:val="14"/>
                <w:szCs w:val="14"/>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6"/>
              </w:rPr>
              <w:t>49,684</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common stock outstanding......</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Less: unvested common shares</w:t>
            </w:r>
          </w:p>
        </w:tc>
        <w:tc>
          <w:tcPr>
            <w:tcW w:w="1060" w:type="dxa"/>
            <w:vAlign w:val="bottom"/>
            <w:vMerge w:val="restart"/>
          </w:tcPr>
          <w:p>
            <w:pPr>
              <w:jc w:val="right"/>
              <w:ind w:right="187"/>
              <w:spacing w:after="0"/>
              <w:rPr>
                <w:sz w:val="20"/>
                <w:szCs w:val="20"/>
                <w:color w:val="auto"/>
              </w:rPr>
            </w:pPr>
            <w:r>
              <w:rPr>
                <w:rFonts w:ascii="Courier New" w:cs="Courier New" w:eastAsia="Courier New" w:hAnsi="Courier New"/>
                <w:sz w:val="15"/>
                <w:szCs w:val="15"/>
                <w:color w:val="auto"/>
              </w:rPr>
              <w:t>(8,247)</w:t>
            </w:r>
          </w:p>
        </w:tc>
        <w:tc>
          <w:tcPr>
            <w:tcW w:w="8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(7,989)</w:t>
            </w:r>
          </w:p>
        </w:tc>
        <w:tc>
          <w:tcPr>
            <w:tcW w:w="220" w:type="dxa"/>
            <w:vAlign w:val="bottom"/>
          </w:tcPr>
          <w:p>
            <w:pPr>
              <w:spacing w:after="0"/>
              <w:rPr>
                <w:sz w:val="14"/>
                <w:szCs w:val="14"/>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(5,334)</w:t>
            </w:r>
          </w:p>
        </w:tc>
        <w:tc>
          <w:tcPr>
            <w:tcW w:w="320" w:type="dxa"/>
            <w:vAlign w:val="bottom"/>
          </w:tcPr>
          <w:p>
            <w:pPr>
              <w:spacing w:after="0"/>
              <w:rPr>
                <w:sz w:val="14"/>
                <w:szCs w:val="14"/>
                <w:color w:val="auto"/>
              </w:rPr>
            </w:pPr>
          </w:p>
        </w:tc>
        <w:tc>
          <w:tcPr>
            <w:tcW w:w="80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5"/>
              </w:rPr>
              <w:t>(8,033)</w:t>
            </w:r>
          </w:p>
        </w:tc>
        <w:tc>
          <w:tcPr>
            <w:tcW w:w="360" w:type="dxa"/>
            <w:vAlign w:val="bottom"/>
          </w:tcPr>
          <w:p>
            <w:pPr>
              <w:spacing w:after="0"/>
              <w:rPr>
                <w:sz w:val="14"/>
                <w:szCs w:val="14"/>
                <w:color w:val="auto"/>
              </w:rPr>
            </w:pPr>
          </w:p>
        </w:tc>
        <w:tc>
          <w:tcPr>
            <w:tcW w:w="6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5"/>
              </w:rPr>
              <w:t>(3,191)</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subject to repurchase.........</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400" w:type="dxa"/>
            <w:vAlign w:val="bottom"/>
            <w:vMerge w:val="restart"/>
          </w:tcPr>
          <w:p>
            <w:pPr>
              <w:ind w:left="880"/>
              <w:spacing w:after="0"/>
              <w:rPr>
                <w:sz w:val="20"/>
                <w:szCs w:val="20"/>
                <w:color w:val="auto"/>
              </w:rPr>
            </w:pPr>
            <w:r>
              <w:rPr>
                <w:rFonts w:ascii="Courier New" w:cs="Courier New" w:eastAsia="Courier New" w:hAnsi="Courier New"/>
                <w:sz w:val="15"/>
                <w:szCs w:val="15"/>
                <w:color w:val="auto"/>
              </w:rPr>
              <w:t>Denominator for basic</w:t>
            </w: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400" w:type="dxa"/>
            <w:vAlign w:val="bottom"/>
            <w:vMerge w:val="continue"/>
          </w:tcPr>
          <w:p>
            <w:pPr>
              <w:spacing w:after="0"/>
              <w:rPr>
                <w:sz w:val="7"/>
                <w:szCs w:val="7"/>
                <w:color w:val="auto"/>
              </w:rPr>
            </w:pPr>
          </w:p>
        </w:tc>
        <w:tc>
          <w:tcPr>
            <w:tcW w:w="1060" w:type="dxa"/>
            <w:vAlign w:val="bottom"/>
            <w:vMerge w:val="restart"/>
          </w:tcPr>
          <w:p>
            <w:pPr>
              <w:jc w:val="right"/>
              <w:ind w:right="287"/>
              <w:spacing w:after="0"/>
              <w:rPr>
                <w:sz w:val="20"/>
                <w:szCs w:val="20"/>
                <w:color w:val="auto"/>
              </w:rPr>
            </w:pPr>
            <w:r>
              <w:rPr>
                <w:rFonts w:ascii="Courier New" w:cs="Courier New" w:eastAsia="Courier New" w:hAnsi="Courier New"/>
                <w:sz w:val="15"/>
                <w:szCs w:val="15"/>
                <w:color w:val="auto"/>
              </w:rPr>
              <w:t>30,436</w:t>
            </w: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41,094</w:t>
            </w:r>
          </w:p>
        </w:tc>
        <w:tc>
          <w:tcPr>
            <w:tcW w:w="320" w:type="dxa"/>
            <w:vAlign w:val="bottom"/>
          </w:tcPr>
          <w:p>
            <w:pPr>
              <w:spacing w:after="0"/>
              <w:rPr>
                <w:sz w:val="7"/>
                <w:szCs w:val="7"/>
                <w:color w:val="auto"/>
              </w:rPr>
            </w:pPr>
          </w:p>
        </w:tc>
        <w:tc>
          <w:tcPr>
            <w:tcW w:w="80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w w:val="92"/>
              </w:rPr>
              <w:t>37,135</w:t>
            </w:r>
          </w:p>
        </w:tc>
        <w:tc>
          <w:tcPr>
            <w:tcW w:w="360" w:type="dxa"/>
            <w:vAlign w:val="bottom"/>
          </w:tcPr>
          <w:p>
            <w:pPr>
              <w:spacing w:after="0"/>
              <w:rPr>
                <w:sz w:val="7"/>
                <w:szCs w:val="7"/>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6"/>
              </w:rPr>
              <w:t>46,493</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calculation..............</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40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Effect of dilutive securities --</w:t>
            </w: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400" w:type="dxa"/>
            <w:vAlign w:val="bottom"/>
            <w:vMerge w:val="continue"/>
          </w:tcPr>
          <w:p>
            <w:pPr>
              <w:spacing w:after="0"/>
              <w:rPr>
                <w:sz w:val="7"/>
                <w:szCs w:val="7"/>
                <w:color w:val="auto"/>
              </w:rPr>
            </w:pPr>
          </w:p>
        </w:tc>
        <w:tc>
          <w:tcPr>
            <w:tcW w:w="1060" w:type="dxa"/>
            <w:vAlign w:val="bottom"/>
          </w:tcPr>
          <w:p>
            <w:pPr>
              <w:spacing w:after="0"/>
              <w:rPr>
                <w:sz w:val="7"/>
                <w:szCs w:val="7"/>
                <w:color w:val="auto"/>
              </w:rPr>
            </w:pPr>
          </w:p>
        </w:tc>
        <w:tc>
          <w:tcPr>
            <w:tcW w:w="860" w:type="dxa"/>
            <w:vAlign w:val="bottom"/>
          </w:tcPr>
          <w:p>
            <w:pPr>
              <w:spacing w:after="0"/>
              <w:rPr>
                <w:sz w:val="7"/>
                <w:szCs w:val="7"/>
                <w:color w:val="auto"/>
              </w:rPr>
            </w:pPr>
          </w:p>
        </w:tc>
        <w:tc>
          <w:tcPr>
            <w:tcW w:w="220" w:type="dxa"/>
            <w:vAlign w:val="bottom"/>
          </w:tcPr>
          <w:p>
            <w:pPr>
              <w:spacing w:after="0"/>
              <w:rPr>
                <w:sz w:val="7"/>
                <w:szCs w:val="7"/>
                <w:color w:val="auto"/>
              </w:rPr>
            </w:pPr>
          </w:p>
        </w:tc>
        <w:tc>
          <w:tcPr>
            <w:tcW w:w="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800" w:type="dxa"/>
            <w:vAlign w:val="bottom"/>
          </w:tcPr>
          <w:p>
            <w:pPr>
              <w:spacing w:after="0"/>
              <w:rPr>
                <w:sz w:val="7"/>
                <w:szCs w:val="7"/>
                <w:color w:val="auto"/>
              </w:rPr>
            </w:pPr>
          </w:p>
        </w:tc>
        <w:tc>
          <w:tcPr>
            <w:tcW w:w="360" w:type="dxa"/>
            <w:vAlign w:val="bottom"/>
          </w:tcPr>
          <w:p>
            <w:pPr>
              <w:spacing w:after="0"/>
              <w:rPr>
                <w:sz w:val="7"/>
                <w:szCs w:val="7"/>
                <w:color w:val="auto"/>
              </w:rPr>
            </w:pPr>
          </w:p>
        </w:tc>
        <w:tc>
          <w:tcPr>
            <w:tcW w:w="6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Unvested common shares subject</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jc w:val="right"/>
              <w:ind w:right="2525"/>
              <w:spacing w:after="0"/>
              <w:rPr>
                <w:sz w:val="20"/>
                <w:szCs w:val="20"/>
                <w:color w:val="auto"/>
              </w:rPr>
            </w:pPr>
            <w:r>
              <w:rPr>
                <w:rFonts w:ascii="Courier New" w:cs="Courier New" w:eastAsia="Courier New" w:hAnsi="Courier New"/>
                <w:sz w:val="15"/>
                <w:szCs w:val="15"/>
                <w:color w:val="auto"/>
              </w:rPr>
              <w:t>to</w:t>
            </w:r>
          </w:p>
        </w:tc>
        <w:tc>
          <w:tcPr>
            <w:tcW w:w="1060" w:type="dxa"/>
            <w:vAlign w:val="bottom"/>
            <w:vMerge w:val="restart"/>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5,334</w:t>
            </w:r>
          </w:p>
        </w:tc>
        <w:tc>
          <w:tcPr>
            <w:tcW w:w="320" w:type="dxa"/>
            <w:vAlign w:val="bottom"/>
          </w:tcPr>
          <w:p>
            <w:pPr>
              <w:spacing w:after="0"/>
              <w:rPr>
                <w:sz w:val="14"/>
                <w:szCs w:val="14"/>
                <w:color w:val="auto"/>
              </w:rPr>
            </w:pPr>
          </w:p>
        </w:tc>
        <w:tc>
          <w:tcPr>
            <w:tcW w:w="80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8,033</w:t>
            </w:r>
          </w:p>
        </w:tc>
        <w:tc>
          <w:tcPr>
            <w:tcW w:w="360" w:type="dxa"/>
            <w:vAlign w:val="bottom"/>
          </w:tcPr>
          <w:p>
            <w:pPr>
              <w:spacing w:after="0"/>
              <w:rPr>
                <w:sz w:val="14"/>
                <w:szCs w:val="14"/>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3,191</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repurchase....................</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Mandatorily redeemable</w:t>
            </w:r>
          </w:p>
        </w:tc>
        <w:tc>
          <w:tcPr>
            <w:tcW w:w="1060" w:type="dxa"/>
            <w:vAlign w:val="bottom"/>
            <w:vMerge w:val="restart"/>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25,063</w:t>
            </w:r>
          </w:p>
        </w:tc>
        <w:tc>
          <w:tcPr>
            <w:tcW w:w="320" w:type="dxa"/>
            <w:vAlign w:val="bottom"/>
          </w:tcPr>
          <w:p>
            <w:pPr>
              <w:spacing w:after="0"/>
              <w:rPr>
                <w:sz w:val="14"/>
                <w:szCs w:val="14"/>
                <w:color w:val="auto"/>
              </w:rPr>
            </w:pPr>
          </w:p>
        </w:tc>
        <w:tc>
          <w:tcPr>
            <w:tcW w:w="80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w w:val="92"/>
              </w:rPr>
              <w:t>23,522</w:t>
            </w:r>
          </w:p>
        </w:tc>
        <w:tc>
          <w:tcPr>
            <w:tcW w:w="360" w:type="dxa"/>
            <w:vAlign w:val="bottom"/>
          </w:tcPr>
          <w:p>
            <w:pPr>
              <w:spacing w:after="0"/>
              <w:rPr>
                <w:sz w:val="14"/>
                <w:szCs w:val="14"/>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6"/>
              </w:rPr>
              <w:t>26,485</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convertible preferred stock...</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Mandatorily redeemable</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convertible preferred stock</w:t>
            </w:r>
          </w:p>
        </w:tc>
        <w:tc>
          <w:tcPr>
            <w:tcW w:w="1060" w:type="dxa"/>
            <w:vAlign w:val="bottom"/>
            <w:vMerge w:val="restart"/>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273</w:t>
            </w:r>
          </w:p>
        </w:tc>
        <w:tc>
          <w:tcPr>
            <w:tcW w:w="320" w:type="dxa"/>
            <w:vAlign w:val="bottom"/>
          </w:tcPr>
          <w:p>
            <w:pPr>
              <w:spacing w:after="0"/>
              <w:rPr>
                <w:sz w:val="14"/>
                <w:szCs w:val="14"/>
                <w:color w:val="auto"/>
              </w:rPr>
            </w:pPr>
          </w:p>
        </w:tc>
        <w:tc>
          <w:tcPr>
            <w:tcW w:w="80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375</w:t>
            </w:r>
          </w:p>
        </w:tc>
        <w:tc>
          <w:tcPr>
            <w:tcW w:w="360" w:type="dxa"/>
            <w:vAlign w:val="bottom"/>
          </w:tcPr>
          <w:p>
            <w:pPr>
              <w:spacing w:after="0"/>
              <w:rPr>
                <w:sz w:val="14"/>
                <w:szCs w:val="14"/>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66</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warrants......................</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Common stock warrants...........</w:t>
            </w: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20</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Stock options...................</w:t>
            </w: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9,761</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9,473</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8,549</w:t>
            </w:r>
          </w:p>
        </w:tc>
        <w:tc>
          <w:tcPr>
            <w:tcW w:w="0" w:type="dxa"/>
            <w:vAlign w:val="bottom"/>
          </w:tcPr>
          <w:p>
            <w:pPr>
              <w:spacing w:after="0"/>
              <w:rPr>
                <w:sz w:val="1"/>
                <w:szCs w:val="1"/>
                <w:color w:val="auto"/>
              </w:rPr>
            </w:pPr>
          </w:p>
        </w:tc>
      </w:tr>
      <w:tr>
        <w:trPr>
          <w:trHeight w:val="252"/>
        </w:trPr>
        <w:tc>
          <w:tcPr>
            <w:tcW w:w="3400" w:type="dxa"/>
            <w:vAlign w:val="bottom"/>
            <w:vMerge w:val="restart"/>
          </w:tcPr>
          <w:p>
            <w:pPr>
              <w:ind w:left="880"/>
              <w:spacing w:after="0"/>
              <w:rPr>
                <w:sz w:val="20"/>
                <w:szCs w:val="20"/>
                <w:color w:val="auto"/>
              </w:rPr>
            </w:pPr>
            <w:r>
              <w:rPr>
                <w:rFonts w:ascii="Courier New" w:cs="Courier New" w:eastAsia="Courier New" w:hAnsi="Courier New"/>
                <w:sz w:val="15"/>
                <w:szCs w:val="15"/>
                <w:color w:val="auto"/>
              </w:rPr>
              <w:t>Denominator for diluted</w:t>
            </w: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400" w:type="dxa"/>
            <w:vAlign w:val="bottom"/>
            <w:vMerge w:val="continue"/>
          </w:tcPr>
          <w:p>
            <w:pPr>
              <w:spacing w:after="0"/>
              <w:rPr>
                <w:sz w:val="7"/>
                <w:szCs w:val="7"/>
                <w:color w:val="auto"/>
              </w:rPr>
            </w:pPr>
          </w:p>
        </w:tc>
        <w:tc>
          <w:tcPr>
            <w:tcW w:w="1060" w:type="dxa"/>
            <w:vAlign w:val="bottom"/>
            <w:vMerge w:val="restart"/>
          </w:tcPr>
          <w:p>
            <w:pPr>
              <w:jc w:val="right"/>
              <w:ind w:right="287"/>
              <w:spacing w:after="0"/>
              <w:rPr>
                <w:sz w:val="20"/>
                <w:szCs w:val="20"/>
                <w:color w:val="auto"/>
              </w:rPr>
            </w:pPr>
            <w:r>
              <w:rPr>
                <w:rFonts w:ascii="Courier New" w:cs="Courier New" w:eastAsia="Courier New" w:hAnsi="Courier New"/>
                <w:sz w:val="15"/>
                <w:szCs w:val="15"/>
                <w:color w:val="auto"/>
              </w:rPr>
              <w:t>30,436</w:t>
            </w: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7"/>
                <w:szCs w:val="7"/>
                <w:color w:val="auto"/>
              </w:rPr>
            </w:pP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81,545</w:t>
            </w:r>
          </w:p>
        </w:tc>
        <w:tc>
          <w:tcPr>
            <w:tcW w:w="320" w:type="dxa"/>
            <w:vAlign w:val="bottom"/>
          </w:tcPr>
          <w:p>
            <w:pPr>
              <w:spacing w:after="0"/>
              <w:rPr>
                <w:sz w:val="7"/>
                <w:szCs w:val="7"/>
                <w:color w:val="auto"/>
              </w:rPr>
            </w:pPr>
          </w:p>
        </w:tc>
        <w:tc>
          <w:tcPr>
            <w:tcW w:w="80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w w:val="92"/>
              </w:rPr>
              <w:t>78,538</w:t>
            </w:r>
          </w:p>
        </w:tc>
        <w:tc>
          <w:tcPr>
            <w:tcW w:w="360" w:type="dxa"/>
            <w:vAlign w:val="bottom"/>
          </w:tcPr>
          <w:p>
            <w:pPr>
              <w:spacing w:after="0"/>
              <w:rPr>
                <w:sz w:val="7"/>
                <w:szCs w:val="7"/>
                <w:color w:val="auto"/>
              </w:rPr>
            </w:pP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w w:val="96"/>
              </w:rPr>
              <w:t>84,796</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calculation..............</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40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w w:val="98"/>
              </w:rPr>
              <w:t>Basic net income (loss) per share....</w:t>
            </w: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400" w:type="dxa"/>
            <w:vAlign w:val="bottom"/>
            <w:vMerge w:val="continue"/>
          </w:tcPr>
          <w:p>
            <w:pPr>
              <w:spacing w:after="0"/>
              <w:rPr>
                <w:sz w:val="14"/>
                <w:szCs w:val="14"/>
                <w:color w:val="auto"/>
              </w:rPr>
            </w:pPr>
          </w:p>
        </w:tc>
        <w:tc>
          <w:tcPr>
            <w:tcW w:w="10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 (0.24)</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7"/>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0.32</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0.06</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252"/>
        </w:trPr>
        <w:tc>
          <w:tcPr>
            <w:tcW w:w="3400" w:type="dxa"/>
            <w:vAlign w:val="bottom"/>
            <w:vMerge w:val="restart"/>
          </w:tcPr>
          <w:p>
            <w:pPr>
              <w:spacing w:after="0"/>
              <w:rPr>
                <w:sz w:val="20"/>
                <w:szCs w:val="20"/>
                <w:color w:val="auto"/>
              </w:rPr>
            </w:pPr>
            <w:r>
              <w:rPr>
                <w:rFonts w:ascii="Courier New" w:cs="Courier New" w:eastAsia="Courier New" w:hAnsi="Courier New"/>
                <w:sz w:val="15"/>
                <w:szCs w:val="15"/>
                <w:color w:val="auto"/>
              </w:rPr>
              <w:t>Diluted net income (loss) per</w:t>
            </w: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3400" w:type="dxa"/>
            <w:vAlign w:val="bottom"/>
            <w:vMerge w:val="continue"/>
          </w:tcPr>
          <w:p>
            <w:pPr>
              <w:spacing w:after="0"/>
              <w:rPr>
                <w:sz w:val="7"/>
                <w:szCs w:val="7"/>
                <w:color w:val="auto"/>
              </w:rPr>
            </w:pPr>
          </w:p>
        </w:tc>
        <w:tc>
          <w:tcPr>
            <w:tcW w:w="1060" w:type="dxa"/>
            <w:vAlign w:val="bottom"/>
            <w:vMerge w:val="restart"/>
          </w:tcPr>
          <w:p>
            <w:pPr>
              <w:jc w:val="right"/>
              <w:ind w:right="187"/>
              <w:spacing w:after="0"/>
              <w:rPr>
                <w:sz w:val="20"/>
                <w:szCs w:val="20"/>
                <w:color w:val="auto"/>
              </w:rPr>
            </w:pPr>
            <w:r>
              <w:rPr>
                <w:rFonts w:ascii="Courier New" w:cs="Courier New" w:eastAsia="Courier New" w:hAnsi="Courier New"/>
                <w:sz w:val="15"/>
                <w:szCs w:val="15"/>
                <w:color w:val="auto"/>
              </w:rPr>
              <w:t>$ (0.24)</w:t>
            </w:r>
          </w:p>
        </w:tc>
        <w:tc>
          <w:tcPr>
            <w:tcW w:w="8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7"/>
              </w:rPr>
              <w:t>$ (0.03)</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0.16</w:t>
            </w:r>
          </w:p>
        </w:tc>
        <w:tc>
          <w:tcPr>
            <w:tcW w:w="3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vMerge w:val="restart"/>
          </w:tcPr>
          <w:p>
            <w:pPr>
              <w:jc w:val="right"/>
              <w:ind w:right="205"/>
              <w:spacing w:after="0"/>
              <w:rPr>
                <w:sz w:val="20"/>
                <w:szCs w:val="20"/>
                <w:color w:val="auto"/>
              </w:rPr>
            </w:pPr>
            <w:r>
              <w:rPr>
                <w:rFonts w:ascii="Courier New" w:cs="Courier New" w:eastAsia="Courier New" w:hAnsi="Courier New"/>
                <w:sz w:val="15"/>
                <w:szCs w:val="15"/>
                <w:color w:val="auto"/>
              </w:rPr>
              <w:t>0.03</w:t>
            </w:r>
          </w:p>
        </w:tc>
        <w:tc>
          <w:tcPr>
            <w:tcW w:w="36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0.02</w:t>
            </w:r>
          </w:p>
        </w:tc>
        <w:tc>
          <w:tcPr>
            <w:tcW w:w="0" w:type="dxa"/>
            <w:vAlign w:val="bottom"/>
          </w:tcPr>
          <w:p>
            <w:pPr>
              <w:spacing w:after="0"/>
              <w:rPr>
                <w:sz w:val="1"/>
                <w:szCs w:val="1"/>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0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3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360" w:type="dxa"/>
            <w:vAlign w:val="bottom"/>
            <w:vMerge w:val="continue"/>
          </w:tcPr>
          <w:p>
            <w:pPr>
              <w:spacing w:after="0"/>
              <w:rPr>
                <w:sz w:val="14"/>
                <w:szCs w:val="14"/>
                <w:color w:val="auto"/>
              </w:rPr>
            </w:pPr>
          </w:p>
        </w:tc>
        <w:tc>
          <w:tcPr>
            <w:tcW w:w="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400" w:type="dxa"/>
            <w:vAlign w:val="bottom"/>
          </w:tcPr>
          <w:p>
            <w:pPr>
              <w:spacing w:after="0"/>
              <w:rPr>
                <w:sz w:val="21"/>
                <w:szCs w:val="21"/>
                <w:color w:val="auto"/>
              </w:rPr>
            </w:pPr>
          </w:p>
        </w:tc>
        <w:tc>
          <w:tcPr>
            <w:tcW w:w="10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440" w:type="dxa"/>
            <w:vAlign w:val="bottom"/>
          </w:tcPr>
          <w:p>
            <w:pPr>
              <w:spacing w:after="0"/>
              <w:rPr>
                <w:sz w:val="14"/>
                <w:szCs w:val="14"/>
                <w:color w:val="auto"/>
              </w:rPr>
            </w:pPr>
          </w:p>
        </w:tc>
        <w:tc>
          <w:tcPr>
            <w:tcW w:w="15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JANUARY 31,</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14"/>
                <w:szCs w:val="14"/>
                <w:color w:val="auto"/>
              </w:rPr>
            </w:pPr>
          </w:p>
        </w:tc>
        <w:tc>
          <w:tcPr>
            <w:tcW w:w="15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1998</w:t>
            </w: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1999</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5440" w:type="dxa"/>
            <w:vAlign w:val="bottom"/>
          </w:tcPr>
          <w:p>
            <w:pPr>
              <w:spacing w:after="0"/>
              <w:rPr>
                <w:sz w:val="20"/>
                <w:szCs w:val="20"/>
                <w:color w:val="auto"/>
              </w:rPr>
            </w:pPr>
            <w:r>
              <w:rPr>
                <w:rFonts w:ascii="Courier New" w:cs="Courier New" w:eastAsia="Courier New" w:hAnsi="Courier New"/>
                <w:sz w:val="15"/>
                <w:szCs w:val="15"/>
                <w:color w:val="auto"/>
              </w:rPr>
              <w:t>Unvested common stock subject to repurchase.................</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8,247</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7,989</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19,352</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23,522</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2,192</w:t>
            </w:r>
          </w:p>
        </w:tc>
        <w:tc>
          <w:tcPr>
            <w:tcW w:w="7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2,440</w:t>
            </w:r>
          </w:p>
        </w:tc>
        <w:tc>
          <w:tcPr>
            <w:tcW w:w="0" w:type="dxa"/>
            <w:vAlign w:val="bottom"/>
          </w:tcPr>
          <w:p>
            <w:pPr>
              <w:spacing w:after="0"/>
              <w:rPr>
                <w:sz w:val="1"/>
                <w:szCs w:val="1"/>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warrants..................................................</w:t>
            </w:r>
          </w:p>
        </w:tc>
        <w:tc>
          <w:tcPr>
            <w:tcW w:w="82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Stock options...............................................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12,738</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12,896</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0219"/>
          </w:cols>
          <w:pgMar w:left="240" w:top="263" w:right="1440" w:bottom="1440" w:gutter="0" w:footer="0" w:header="0"/>
        </w:sectPr>
      </w:pPr>
    </w:p>
    <w:p>
      <w:pPr>
        <w:spacing w:after="0" w:line="64" w:lineRule="exact"/>
        <w:rPr>
          <w:sz w:val="20"/>
          <w:szCs w:val="20"/>
          <w:color w:val="auto"/>
        </w:rPr>
      </w:pPr>
    </w:p>
    <w:p>
      <w:pPr>
        <w:ind w:left="3400"/>
        <w:spacing w:after="0"/>
        <w:rPr>
          <w:sz w:val="20"/>
          <w:szCs w:val="20"/>
          <w:color w:val="auto"/>
        </w:rPr>
      </w:pPr>
      <w:r>
        <w:rPr>
          <w:rFonts w:ascii="Courier New" w:cs="Courier New" w:eastAsia="Courier New" w:hAnsi="Courier New"/>
          <w:sz w:val="14"/>
          <w:szCs w:val="14"/>
          <w:color w:val="auto"/>
        </w:rPr>
        <w:t>F-10</w:t>
      </w:r>
    </w:p>
    <w:p>
      <w:pPr>
        <w:sectPr>
          <w:pgSz w:w="11900" w:h="16838" w:orient="portrait"/>
          <w:cols w:equalWidth="0" w:num="1">
            <w:col w:w="10219"/>
          </w:cols>
          <w:pgMar w:left="240" w:top="263" w:right="1440" w:bottom="1440" w:gutter="0" w:footer="0" w:header="0"/>
          <w:type w:val="continuous"/>
        </w:sectPr>
      </w:pPr>
    </w:p>
    <w:bookmarkStart w:id="102" w:name="page103"/>
    <w:bookmarkEnd w:id="102"/>
    <w:p>
      <w:pPr>
        <w:ind w:left="260"/>
        <w:spacing w:after="0"/>
        <w:rPr>
          <w:sz w:val="20"/>
          <w:szCs w:val="20"/>
          <w:color w:val="auto"/>
        </w:rPr>
      </w:pPr>
      <w:r>
        <w:rPr>
          <w:rFonts w:ascii="Courier New" w:cs="Courier New" w:eastAsia="Courier New" w:hAnsi="Courier New"/>
          <w:sz w:val="15"/>
          <w:szCs w:val="15"/>
          <w:color w:val="auto"/>
        </w:rPr>
        <w:t>99</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NET INCOME PER SHARE (UNAUDITED)</w:t>
      </w:r>
    </w:p>
    <w:p>
      <w:pPr>
        <w:spacing w:after="0" w:line="17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Pro forma net income per share for the year ended January 31, 2000 and the three months ended April 30, 2000 is computed using the weighted average number of common shares outstanding, including the conversion of the Company's Series A, Series B, Series C, Series D and Series E mandatorily redeemable convertible preferred stock outstanding into shares of the Company's common stock effective upon the closing of the Company's initial public offering ("IPO") as if such conversion occurred on February 1, 1999 or at the date of original issuance, if later. The calculation of pro forma diluted net income per share includes incremental common shares issuable upon the exercise of stock options and common and preferred stock warrants.</w:t>
      </w:r>
    </w:p>
    <w:p>
      <w:pPr>
        <w:spacing w:after="0" w:line="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SHAREHOLDERS' EQUITY (UNAUDITED)</w:t>
      </w:r>
    </w:p>
    <w:p>
      <w:pPr>
        <w:spacing w:after="0" w:line="174"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Effective upon the closing of the IPO, the outstanding Series A, Series B, Series C, Series D and Series E preferred stock will automatically convert into an aggregate of 26,529,504 shares of common stock. The pro forma effect of this transaction is unaudited and has been reflected in the accompanying pro forma shareholders' equity as of April 30, 2000.</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4"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92" w:lineRule="exact"/>
        <w:rPr>
          <w:sz w:val="20"/>
          <w:szCs w:val="20"/>
          <w:color w:val="auto"/>
        </w:rPr>
      </w:pPr>
    </w:p>
    <w:p>
      <w:pPr>
        <w:ind w:right="3339" w:firstLine="447"/>
        <w:spacing w:after="0" w:line="272"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6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F-11</w:t>
      </w:r>
    </w:p>
    <w:p>
      <w:pPr>
        <w:sectPr>
          <w:pgSz w:w="11900" w:h="16838" w:orient="portrait"/>
          <w:cols w:equalWidth="0" w:num="1">
            <w:col w:w="10219"/>
          </w:cols>
          <w:pgMar w:left="240" w:top="262" w:right="1440" w:bottom="1440" w:gutter="0" w:footer="0" w:header="0"/>
        </w:sectPr>
      </w:pPr>
    </w:p>
    <w:bookmarkStart w:id="103" w:name="page104"/>
    <w:bookmarkEnd w:id="103"/>
    <w:p>
      <w:pPr>
        <w:ind w:left="260"/>
        <w:spacing w:after="0"/>
        <w:rPr>
          <w:sz w:val="20"/>
          <w:szCs w:val="20"/>
          <w:color w:val="auto"/>
        </w:rPr>
      </w:pPr>
      <w:r>
        <w:rPr>
          <w:rFonts w:ascii="Courier New" w:cs="Courier New" w:eastAsia="Courier New" w:hAnsi="Courier New"/>
          <w:sz w:val="15"/>
          <w:szCs w:val="15"/>
          <w:color w:val="auto"/>
        </w:rPr>
        <w:t>100</w:t>
      </w:r>
    </w:p>
    <w:p>
      <w:pPr>
        <w:spacing w:after="0" w:line="30"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880" w:type="dxa"/>
            <w:vAlign w:val="bottom"/>
          </w:tcPr>
          <w:p>
            <w:pPr>
              <w:spacing w:after="0"/>
              <w:rPr>
                <w:sz w:val="21"/>
                <w:szCs w:val="21"/>
                <w:color w:val="auto"/>
              </w:rPr>
            </w:pPr>
          </w:p>
        </w:tc>
        <w:tc>
          <w:tcPr>
            <w:tcW w:w="4740" w:type="dxa"/>
            <w:vAlign w:val="bottom"/>
            <w:gridSpan w:val="2"/>
          </w:tcPr>
          <w:p>
            <w:pPr>
              <w:jc w:val="right"/>
              <w:ind w:right="728"/>
              <w:spacing w:after="0"/>
              <w:rPr>
                <w:sz w:val="20"/>
                <w:szCs w:val="20"/>
                <w:color w:val="auto"/>
              </w:rPr>
            </w:pPr>
            <w:r>
              <w:rPr>
                <w:rFonts w:ascii="Courier New" w:cs="Courier New" w:eastAsia="Courier New" w:hAnsi="Courier New"/>
                <w:sz w:val="15"/>
                <w:szCs w:val="15"/>
                <w:color w:val="auto"/>
              </w:rPr>
              <w:t>MARVELL TECHNOLOGY GROUP LTD.</w:t>
            </w:r>
          </w:p>
        </w:tc>
        <w:tc>
          <w:tcPr>
            <w:tcW w:w="8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16"/>
        </w:trPr>
        <w:tc>
          <w:tcPr>
            <w:tcW w:w="880" w:type="dxa"/>
            <w:vAlign w:val="bottom"/>
          </w:tcPr>
          <w:p>
            <w:pPr>
              <w:spacing w:after="0"/>
              <w:rPr>
                <w:sz w:val="24"/>
                <w:szCs w:val="24"/>
                <w:color w:val="auto"/>
              </w:rPr>
            </w:pPr>
          </w:p>
        </w:tc>
        <w:tc>
          <w:tcPr>
            <w:tcW w:w="5600" w:type="dxa"/>
            <w:vAlign w:val="bottom"/>
            <w:gridSpan w:val="3"/>
          </w:tcPr>
          <w:p>
            <w:pPr>
              <w:jc w:val="right"/>
              <w:ind w:right="425"/>
              <w:spacing w:after="0"/>
              <w:rPr>
                <w:sz w:val="20"/>
                <w:szCs w:val="20"/>
                <w:color w:val="auto"/>
              </w:rPr>
            </w:pPr>
            <w:r>
              <w:rPr>
                <w:rFonts w:ascii="Courier New" w:cs="Courier New" w:eastAsia="Courier New" w:hAnsi="Courier New"/>
                <w:sz w:val="15"/>
                <w:szCs w:val="15"/>
                <w:color w:val="auto"/>
              </w:rPr>
              <w:t>NOTES TO CONSOLIDATED FINANCIAL STATEMENTS (CONTINUED)</w:t>
            </w: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4"/>
        </w:trPr>
        <w:tc>
          <w:tcPr>
            <w:tcW w:w="880" w:type="dxa"/>
            <w:vAlign w:val="bottom"/>
          </w:tcPr>
          <w:p>
            <w:pPr>
              <w:spacing w:after="0"/>
              <w:rPr>
                <w:sz w:val="20"/>
                <w:szCs w:val="20"/>
                <w:color w:val="auto"/>
              </w:rPr>
            </w:pPr>
            <w:r>
              <w:rPr>
                <w:rFonts w:ascii="Courier New" w:cs="Courier New" w:eastAsia="Courier New" w:hAnsi="Courier New"/>
                <w:sz w:val="15"/>
                <w:szCs w:val="15"/>
                <w:color w:val="auto"/>
              </w:rPr>
              <w:t>NOTE 2 --</w:t>
            </w:r>
          </w:p>
        </w:tc>
        <w:tc>
          <w:tcPr>
            <w:tcW w:w="3580" w:type="dxa"/>
            <w:vAlign w:val="bottom"/>
          </w:tcPr>
          <w:p>
            <w:pPr>
              <w:spacing w:after="0"/>
              <w:rPr>
                <w:sz w:val="20"/>
                <w:szCs w:val="20"/>
                <w:color w:val="auto"/>
              </w:rPr>
            </w:pPr>
            <w:r>
              <w:rPr>
                <w:rFonts w:ascii="Courier New" w:cs="Courier New" w:eastAsia="Courier New" w:hAnsi="Courier New"/>
                <w:sz w:val="15"/>
                <w:szCs w:val="15"/>
                <w:color w:val="auto"/>
              </w:rPr>
              <w:t>BALANCE SHEET DETAILS (IN THOUSANDS):</w:t>
            </w:r>
          </w:p>
        </w:tc>
        <w:tc>
          <w:tcPr>
            <w:tcW w:w="11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08"/>
        </w:trPr>
        <w:tc>
          <w:tcPr>
            <w:tcW w:w="88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202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JANUARY 31,</w:t>
            </w:r>
          </w:p>
        </w:tc>
        <w:tc>
          <w:tcPr>
            <w:tcW w:w="11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APRIL 30,</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vMerge w:val="restart"/>
          </w:tcPr>
          <w:p>
            <w:pPr>
              <w:jc w:val="right"/>
              <w:spacing w:after="0"/>
              <w:rPr>
                <w:sz w:val="20"/>
                <w:szCs w:val="20"/>
                <w:color w:val="auto"/>
              </w:rPr>
            </w:pPr>
            <w:r>
              <w:rPr>
                <w:rFonts w:ascii="Courier New" w:cs="Courier New" w:eastAsia="Courier New" w:hAnsi="Courier New"/>
                <w:sz w:val="12"/>
                <w:szCs w:val="12"/>
                <w:color w:val="auto"/>
                <w:w w:val="70"/>
              </w:rPr>
              <w:t>------------------</w:t>
            </w:r>
            <w:r>
              <w:rPr>
                <w:rFonts w:ascii="Courier New" w:cs="Courier New" w:eastAsia="Courier New" w:hAnsi="Courier New"/>
                <w:sz w:val="20"/>
                <w:szCs w:val="20"/>
                <w:color w:val="auto"/>
                <w:w w:val="70"/>
                <w:vertAlign w:val="subscript"/>
              </w:rPr>
              <w:t>1999</w:t>
            </w:r>
          </w:p>
        </w:tc>
        <w:tc>
          <w:tcPr>
            <w:tcW w:w="86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1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880" w:type="dxa"/>
            <w:vAlign w:val="bottom"/>
          </w:tcPr>
          <w:p>
            <w:pPr>
              <w:spacing w:after="0"/>
              <w:rPr>
                <w:sz w:val="21"/>
                <w:szCs w:val="21"/>
                <w:color w:val="auto"/>
              </w:rPr>
            </w:pPr>
          </w:p>
        </w:tc>
        <w:tc>
          <w:tcPr>
            <w:tcW w:w="35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(UNAUDITED)</w:t>
            </w:r>
          </w:p>
        </w:tc>
        <w:tc>
          <w:tcPr>
            <w:tcW w:w="0" w:type="dxa"/>
            <w:vAlign w:val="bottom"/>
          </w:tcPr>
          <w:p>
            <w:pPr>
              <w:spacing w:after="0"/>
              <w:rPr>
                <w:sz w:val="1"/>
                <w:szCs w:val="1"/>
                <w:color w:val="auto"/>
              </w:rPr>
            </w:pPr>
          </w:p>
        </w:tc>
      </w:tr>
      <w:tr>
        <w:trPr>
          <w:trHeight w:val="264"/>
        </w:trPr>
        <w:tc>
          <w:tcPr>
            <w:tcW w:w="880" w:type="dxa"/>
            <w:vAlign w:val="bottom"/>
          </w:tcPr>
          <w:p>
            <w:pPr>
              <w:spacing w:after="0"/>
              <w:rPr>
                <w:sz w:val="20"/>
                <w:szCs w:val="20"/>
                <w:color w:val="auto"/>
              </w:rPr>
            </w:pPr>
            <w:r>
              <w:rPr>
                <w:rFonts w:ascii="Courier New" w:cs="Courier New" w:eastAsia="Courier New" w:hAnsi="Courier New"/>
                <w:sz w:val="15"/>
                <w:szCs w:val="15"/>
                <w:color w:val="auto"/>
                <w:w w:val="95"/>
              </w:rPr>
              <w:t>INVENTORY:</w:t>
            </w:r>
          </w:p>
        </w:tc>
        <w:tc>
          <w:tcPr>
            <w:tcW w:w="3580" w:type="dxa"/>
            <w:vAlign w:val="bottom"/>
          </w:tcPr>
          <w:p>
            <w:pPr>
              <w:spacing w:after="0"/>
              <w:rPr>
                <w:sz w:val="22"/>
                <w:szCs w:val="22"/>
                <w:color w:val="auto"/>
              </w:rPr>
            </w:pPr>
          </w:p>
        </w:tc>
        <w:tc>
          <w:tcPr>
            <w:tcW w:w="1160" w:type="dxa"/>
            <w:vAlign w:val="bottom"/>
            <w:vMerge w:val="restart"/>
          </w:tcPr>
          <w:p>
            <w:pPr>
              <w:jc w:val="right"/>
              <w:ind w:right="288"/>
              <w:spacing w:after="0"/>
              <w:rPr>
                <w:sz w:val="20"/>
                <w:szCs w:val="20"/>
                <w:color w:val="auto"/>
              </w:rPr>
            </w:pPr>
            <w:r>
              <w:rPr>
                <w:rFonts w:ascii="Courier New" w:cs="Courier New" w:eastAsia="Courier New" w:hAnsi="Courier New"/>
                <w:sz w:val="15"/>
                <w:szCs w:val="15"/>
                <w:color w:val="auto"/>
              </w:rPr>
              <w:t>$ 2,315</w:t>
            </w: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8"/>
              </w:rPr>
              <w:t>$ 4,830</w:t>
            </w:r>
          </w:p>
        </w:tc>
        <w:tc>
          <w:tcPr>
            <w:tcW w:w="11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$12,150</w:t>
            </w:r>
          </w:p>
        </w:tc>
        <w:tc>
          <w:tcPr>
            <w:tcW w:w="0" w:type="dxa"/>
            <w:vAlign w:val="bottom"/>
          </w:tcPr>
          <w:p>
            <w:pPr>
              <w:spacing w:after="0"/>
              <w:rPr>
                <w:sz w:val="1"/>
                <w:szCs w:val="1"/>
                <w:color w:val="auto"/>
              </w:rPr>
            </w:pP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Work-in-process...............................</w:t>
            </w:r>
          </w:p>
        </w:tc>
        <w:tc>
          <w:tcPr>
            <w:tcW w:w="11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46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PROPERTY AND EQUIPMENT:</w:t>
            </w:r>
          </w:p>
        </w:tc>
        <w:tc>
          <w:tcPr>
            <w:tcW w:w="116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4460" w:type="dxa"/>
            <w:vAlign w:val="bottom"/>
            <w:gridSpan w:val="2"/>
            <w:vMerge w:val="continue"/>
          </w:tcPr>
          <w:p>
            <w:pPr>
              <w:spacing w:after="0"/>
              <w:rPr>
                <w:sz w:val="7"/>
                <w:szCs w:val="7"/>
                <w:color w:val="auto"/>
              </w:rPr>
            </w:pPr>
          </w:p>
        </w:tc>
        <w:tc>
          <w:tcPr>
            <w:tcW w:w="1160" w:type="dxa"/>
            <w:vAlign w:val="bottom"/>
            <w:vMerge w:val="restart"/>
          </w:tcPr>
          <w:p>
            <w:pPr>
              <w:jc w:val="right"/>
              <w:ind w:right="288"/>
              <w:spacing w:after="0"/>
              <w:rPr>
                <w:sz w:val="20"/>
                <w:szCs w:val="20"/>
                <w:color w:val="auto"/>
              </w:rPr>
            </w:pPr>
            <w:r>
              <w:rPr>
                <w:rFonts w:ascii="Courier New" w:cs="Courier New" w:eastAsia="Courier New" w:hAnsi="Courier New"/>
                <w:sz w:val="15"/>
                <w:szCs w:val="15"/>
                <w:color w:val="auto"/>
              </w:rPr>
              <w:t>$ 1,589</w:t>
            </w:r>
          </w:p>
        </w:tc>
        <w:tc>
          <w:tcPr>
            <w:tcW w:w="86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8"/>
              </w:rPr>
              <w:t>$ 3,890</w:t>
            </w:r>
          </w:p>
        </w:tc>
        <w:tc>
          <w:tcPr>
            <w:tcW w:w="11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$ 4,699</w:t>
            </w:r>
          </w:p>
        </w:tc>
        <w:tc>
          <w:tcPr>
            <w:tcW w:w="0" w:type="dxa"/>
            <w:vAlign w:val="bottom"/>
          </w:tcPr>
          <w:p>
            <w:pPr>
              <w:spacing w:after="0"/>
              <w:rPr>
                <w:sz w:val="1"/>
                <w:szCs w:val="1"/>
                <w:color w:val="auto"/>
              </w:rPr>
            </w:pP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Machinery and equipment.......................</w:t>
            </w:r>
          </w:p>
        </w:tc>
        <w:tc>
          <w:tcPr>
            <w:tcW w:w="11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Computer software.............................</w:t>
            </w:r>
          </w:p>
        </w:tc>
        <w:tc>
          <w:tcPr>
            <w:tcW w:w="116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1,285</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3,981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5,598</w:t>
            </w:r>
          </w:p>
        </w:tc>
        <w:tc>
          <w:tcPr>
            <w:tcW w:w="0" w:type="dxa"/>
            <w:vAlign w:val="bottom"/>
          </w:tcPr>
          <w:p>
            <w:pPr>
              <w:spacing w:after="0"/>
              <w:rPr>
                <w:sz w:val="1"/>
                <w:szCs w:val="1"/>
                <w:color w:val="auto"/>
              </w:rPr>
            </w:pP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Furniture and fixtures........................</w:t>
            </w:r>
          </w:p>
        </w:tc>
        <w:tc>
          <w:tcPr>
            <w:tcW w:w="116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203</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1,633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1,688</w:t>
            </w:r>
          </w:p>
        </w:tc>
        <w:tc>
          <w:tcPr>
            <w:tcW w:w="0" w:type="dxa"/>
            <w:vAlign w:val="bottom"/>
          </w:tcPr>
          <w:p>
            <w:pPr>
              <w:spacing w:after="0"/>
              <w:rPr>
                <w:sz w:val="1"/>
                <w:szCs w:val="1"/>
                <w:color w:val="auto"/>
              </w:rPr>
            </w:pP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Leasehold improvements........................</w:t>
            </w:r>
          </w:p>
        </w:tc>
        <w:tc>
          <w:tcPr>
            <w:tcW w:w="116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130</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685</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929</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vMerge w:val="restart"/>
          </w:tcPr>
          <w:p>
            <w:pPr>
              <w:jc w:val="right"/>
              <w:ind w:right="288"/>
              <w:spacing w:after="0"/>
              <w:rPr>
                <w:sz w:val="20"/>
                <w:szCs w:val="20"/>
                <w:color w:val="auto"/>
              </w:rPr>
            </w:pPr>
            <w:r>
              <w:rPr>
                <w:rFonts w:ascii="Courier New" w:cs="Courier New" w:eastAsia="Courier New" w:hAnsi="Courier New"/>
                <w:sz w:val="14"/>
                <w:szCs w:val="14"/>
                <w:color w:val="auto"/>
                <w:w w:val="70"/>
              </w:rPr>
              <w:t>-------</w:t>
            </w:r>
            <w:r>
              <w:rPr>
                <w:rFonts w:ascii="Courier New" w:cs="Courier New" w:eastAsia="Courier New" w:hAnsi="Courier New"/>
                <w:sz w:val="26"/>
                <w:szCs w:val="26"/>
                <w:color w:val="auto"/>
                <w:w w:val="70"/>
                <w:vertAlign w:val="subscript"/>
              </w:rPr>
              <w:t>3,207</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6"/>
        </w:trPr>
        <w:tc>
          <w:tcPr>
            <w:tcW w:w="4460" w:type="dxa"/>
            <w:vAlign w:val="bottom"/>
            <w:gridSpan w:val="2"/>
            <w:vMerge w:val="restart"/>
          </w:tcPr>
          <w:p>
            <w:pPr>
              <w:ind w:left="180"/>
              <w:spacing w:after="0"/>
              <w:rPr>
                <w:sz w:val="20"/>
                <w:szCs w:val="20"/>
                <w:color w:val="auto"/>
              </w:rPr>
            </w:pPr>
            <w:r>
              <w:rPr>
                <w:rFonts w:ascii="Courier New" w:cs="Courier New" w:eastAsia="Courier New" w:hAnsi="Courier New"/>
                <w:sz w:val="15"/>
                <w:szCs w:val="15"/>
                <w:color w:val="auto"/>
              </w:rPr>
              <w:t>Less: Accumulated depreciation and</w:t>
            </w:r>
          </w:p>
        </w:tc>
        <w:tc>
          <w:tcPr>
            <w:tcW w:w="1160" w:type="dxa"/>
            <w:vAlign w:val="bottom"/>
            <w:vMerge w:val="continue"/>
          </w:tcPr>
          <w:p>
            <w:pPr>
              <w:spacing w:after="0"/>
              <w:rPr>
                <w:sz w:val="23"/>
                <w:szCs w:val="23"/>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10,189</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12,914</w:t>
            </w:r>
          </w:p>
        </w:tc>
        <w:tc>
          <w:tcPr>
            <w:tcW w:w="0" w:type="dxa"/>
            <w:vAlign w:val="bottom"/>
          </w:tcPr>
          <w:p>
            <w:pPr>
              <w:spacing w:after="0"/>
              <w:rPr>
                <w:sz w:val="1"/>
                <w:szCs w:val="1"/>
                <w:color w:val="auto"/>
              </w:rPr>
            </w:pPr>
          </w:p>
        </w:tc>
      </w:tr>
      <w:tr>
        <w:trPr>
          <w:trHeight w:val="78"/>
        </w:trPr>
        <w:tc>
          <w:tcPr>
            <w:tcW w:w="4460" w:type="dxa"/>
            <w:vAlign w:val="bottom"/>
            <w:gridSpan w:val="2"/>
            <w:vMerge w:val="continue"/>
          </w:tcPr>
          <w:p>
            <w:pPr>
              <w:spacing w:after="0"/>
              <w:rPr>
                <w:sz w:val="6"/>
                <w:szCs w:val="6"/>
                <w:color w:val="auto"/>
              </w:rPr>
            </w:pPr>
          </w:p>
        </w:tc>
        <w:tc>
          <w:tcPr>
            <w:tcW w:w="1160" w:type="dxa"/>
            <w:vAlign w:val="bottom"/>
            <w:vMerge w:val="restart"/>
          </w:tcPr>
          <w:p>
            <w:pPr>
              <w:jc w:val="right"/>
              <w:ind w:right="188"/>
              <w:spacing w:after="0"/>
              <w:rPr>
                <w:sz w:val="20"/>
                <w:szCs w:val="20"/>
                <w:color w:val="auto"/>
              </w:rPr>
            </w:pPr>
            <w:r>
              <w:rPr>
                <w:rFonts w:ascii="Courier New" w:cs="Courier New" w:eastAsia="Courier New" w:hAnsi="Courier New"/>
                <w:sz w:val="15"/>
                <w:szCs w:val="15"/>
                <w:color w:val="auto"/>
              </w:rPr>
              <w:t>(1,126)</w:t>
            </w:r>
          </w:p>
        </w:tc>
        <w:tc>
          <w:tcPr>
            <w:tcW w:w="8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(2,776)</w:t>
            </w:r>
          </w:p>
        </w:tc>
        <w:tc>
          <w:tcPr>
            <w:tcW w:w="112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(3,598)</w:t>
            </w:r>
          </w:p>
        </w:tc>
        <w:tc>
          <w:tcPr>
            <w:tcW w:w="0" w:type="dxa"/>
            <w:vAlign w:val="bottom"/>
          </w:tcPr>
          <w:p>
            <w:pPr>
              <w:spacing w:after="0"/>
              <w:rPr>
                <w:sz w:val="1"/>
                <w:szCs w:val="1"/>
                <w:color w:val="auto"/>
              </w:rPr>
            </w:pPr>
          </w:p>
        </w:tc>
      </w:tr>
      <w:tr>
        <w:trPr>
          <w:trHeight w:val="172"/>
        </w:trPr>
        <w:tc>
          <w:tcPr>
            <w:tcW w:w="446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amortization...............................</w:t>
            </w:r>
          </w:p>
        </w:tc>
        <w:tc>
          <w:tcPr>
            <w:tcW w:w="1160" w:type="dxa"/>
            <w:vAlign w:val="bottom"/>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vMerge w:val="restart"/>
          </w:tcPr>
          <w:p>
            <w:pPr>
              <w:jc w:val="right"/>
              <w:ind w:right="288"/>
              <w:spacing w:after="0"/>
              <w:rPr>
                <w:sz w:val="20"/>
                <w:szCs w:val="20"/>
                <w:color w:val="auto"/>
              </w:rPr>
            </w:pPr>
            <w:r>
              <w:rPr>
                <w:rFonts w:ascii="Courier New" w:cs="Courier New" w:eastAsia="Courier New" w:hAnsi="Courier New"/>
                <w:sz w:val="23"/>
                <w:szCs w:val="23"/>
                <w:color w:val="auto"/>
                <w:w w:val="70"/>
                <w:vertAlign w:val="subscript"/>
              </w:rPr>
              <w:t>$</w:t>
            </w:r>
            <w:r>
              <w:rPr>
                <w:rFonts w:ascii="Courier New" w:cs="Courier New" w:eastAsia="Courier New" w:hAnsi="Courier New"/>
                <w:sz w:val="13"/>
                <w:szCs w:val="13"/>
                <w:color w:val="auto"/>
                <w:w w:val="70"/>
              </w:rPr>
              <w:t>-------</w:t>
            </w:r>
            <w:r>
              <w:rPr>
                <w:rFonts w:ascii="Courier New" w:cs="Courier New" w:eastAsia="Courier New" w:hAnsi="Courier New"/>
                <w:sz w:val="23"/>
                <w:szCs w:val="23"/>
                <w:color w:val="auto"/>
                <w:w w:val="70"/>
                <w:vertAlign w:val="subscript"/>
              </w:rPr>
              <w:t>2,081</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vMerge w:val="continue"/>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$ 7,413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$ 9,316</w:t>
            </w:r>
          </w:p>
        </w:tc>
        <w:tc>
          <w:tcPr>
            <w:tcW w:w="0" w:type="dxa"/>
            <w:vAlign w:val="bottom"/>
          </w:tcPr>
          <w:p>
            <w:pPr>
              <w:spacing w:after="0"/>
              <w:rPr>
                <w:sz w:val="1"/>
                <w:szCs w:val="1"/>
                <w:color w:val="auto"/>
              </w:rPr>
            </w:pPr>
          </w:p>
        </w:tc>
      </w:tr>
      <w:tr>
        <w:trPr>
          <w:trHeight w:val="252"/>
        </w:trPr>
        <w:tc>
          <w:tcPr>
            <w:tcW w:w="880" w:type="dxa"/>
            <w:vAlign w:val="bottom"/>
          </w:tcPr>
          <w:p>
            <w:pPr>
              <w:spacing w:after="0"/>
              <w:rPr>
                <w:sz w:val="21"/>
                <w:szCs w:val="21"/>
                <w:color w:val="auto"/>
              </w:rPr>
            </w:pPr>
          </w:p>
        </w:tc>
        <w:tc>
          <w:tcPr>
            <w:tcW w:w="3580" w:type="dxa"/>
            <w:vAlign w:val="bottom"/>
          </w:tcPr>
          <w:p>
            <w:pPr>
              <w:spacing w:after="0"/>
              <w:rPr>
                <w:sz w:val="21"/>
                <w:szCs w:val="21"/>
                <w:color w:val="auto"/>
              </w:rPr>
            </w:pPr>
          </w:p>
        </w:tc>
        <w:tc>
          <w:tcPr>
            <w:tcW w:w="116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Machinery and equipment include $144, $320 and $320 of assets under capital leases at January 31, 1999 and 2000 and April 30, 2000, respectively. Accumulated depreciation for such equipment was $53, $124 and $142 at January 31, 1999 and 2000 and April 30, 2000, respectively.</w:t>
      </w:r>
    </w:p>
    <w:p>
      <w:pPr>
        <w:spacing w:after="0" w:line="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3 -- LINE OF CREDIT AND NOTES PAYABLE TO BANK:</w:t>
      </w:r>
    </w:p>
    <w:p>
      <w:pPr>
        <w:spacing w:after="0" w:line="174" w:lineRule="exact"/>
        <w:rPr>
          <w:sz w:val="20"/>
          <w:szCs w:val="20"/>
          <w:color w:val="auto"/>
        </w:rPr>
      </w:pPr>
    </w:p>
    <w:p>
      <w:pPr>
        <w:ind w:right="3079" w:firstLine="447"/>
        <w:spacing w:after="0" w:line="257" w:lineRule="auto"/>
        <w:rPr>
          <w:sz w:val="20"/>
          <w:szCs w:val="20"/>
          <w:color w:val="auto"/>
        </w:rPr>
      </w:pPr>
      <w:r>
        <w:rPr>
          <w:rFonts w:ascii="Courier New" w:cs="Courier New" w:eastAsia="Courier New" w:hAnsi="Courier New"/>
          <w:sz w:val="15"/>
          <w:szCs w:val="15"/>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83"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69"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880" w:type="dxa"/>
            <w:vAlign w:val="bottom"/>
          </w:tcPr>
          <w:p>
            <w:pPr>
              <w:spacing w:after="0"/>
              <w:rPr>
                <w:sz w:val="20"/>
                <w:szCs w:val="20"/>
                <w:color w:val="auto"/>
              </w:rPr>
            </w:pPr>
            <w:r>
              <w:rPr>
                <w:rFonts w:ascii="Courier New" w:cs="Courier New" w:eastAsia="Courier New" w:hAnsi="Courier New"/>
                <w:sz w:val="15"/>
                <w:szCs w:val="15"/>
                <w:color w:val="auto"/>
              </w:rPr>
              <w:t>NOTE 4 --</w:t>
            </w:r>
          </w:p>
        </w:tc>
        <w:tc>
          <w:tcPr>
            <w:tcW w:w="5380" w:type="dxa"/>
            <w:vAlign w:val="bottom"/>
            <w:gridSpan w:val="2"/>
          </w:tcPr>
          <w:p>
            <w:pPr>
              <w:jc w:val="right"/>
              <w:ind w:right="745"/>
              <w:spacing w:after="0"/>
              <w:rPr>
                <w:sz w:val="20"/>
                <w:szCs w:val="20"/>
                <w:color w:val="auto"/>
              </w:rPr>
            </w:pPr>
            <w:r>
              <w:rPr>
                <w:rFonts w:ascii="Courier New" w:cs="Courier New" w:eastAsia="Courier New" w:hAnsi="Courier New"/>
                <w:sz w:val="15"/>
                <w:szCs w:val="15"/>
                <w:color w:val="auto"/>
                <w:w w:val="98"/>
              </w:rPr>
              <w:t>MANDATORILY REDEEMABLE CONVERTIBLE PREFERRED STOCK:</w:t>
            </w:r>
          </w:p>
        </w:tc>
        <w:tc>
          <w:tcPr>
            <w:tcW w:w="16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7860" w:type="dxa"/>
            <w:vAlign w:val="bottom"/>
            <w:gridSpan w:val="4"/>
          </w:tcPr>
          <w:p>
            <w:pPr>
              <w:jc w:val="right"/>
              <w:ind w:right="1085"/>
              <w:spacing w:after="0"/>
              <w:rPr>
                <w:sz w:val="20"/>
                <w:szCs w:val="20"/>
                <w:color w:val="auto"/>
              </w:rPr>
            </w:pPr>
            <w:r>
              <w:rPr>
                <w:rFonts w:ascii="Courier New" w:cs="Courier New" w:eastAsia="Courier New" w:hAnsi="Courier New"/>
                <w:sz w:val="15"/>
                <w:szCs w:val="15"/>
                <w:color w:val="auto"/>
              </w:rPr>
              <w:t>Mandatorily redeemable convertible preferred stock at January 31, 2000</w:t>
            </w:r>
          </w:p>
        </w:tc>
        <w:tc>
          <w:tcPr>
            <w:tcW w:w="1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rPr>
              <w:t>consisted of the following (in thousands):</w:t>
            </w:r>
          </w:p>
        </w:tc>
        <w:tc>
          <w:tcPr>
            <w:tcW w:w="11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608"/>
        </w:trPr>
        <w:tc>
          <w:tcPr>
            <w:tcW w:w="880" w:type="dxa"/>
            <w:vAlign w:val="bottom"/>
          </w:tcPr>
          <w:p>
            <w:pPr>
              <w:spacing w:after="0"/>
              <w:rPr>
                <w:sz w:val="24"/>
                <w:szCs w:val="24"/>
                <w:color w:val="auto"/>
              </w:rPr>
            </w:pPr>
          </w:p>
        </w:tc>
        <w:tc>
          <w:tcPr>
            <w:tcW w:w="5380" w:type="dxa"/>
            <w:vAlign w:val="bottom"/>
            <w:gridSpan w:val="2"/>
          </w:tcPr>
          <w:p>
            <w:pPr>
              <w:jc w:val="right"/>
              <w:ind w:right="925"/>
              <w:spacing w:after="0"/>
              <w:rPr>
                <w:sz w:val="20"/>
                <w:szCs w:val="20"/>
                <w:color w:val="auto"/>
              </w:rPr>
            </w:pPr>
            <w:r>
              <w:rPr>
                <w:rFonts w:ascii="Courier New" w:cs="Courier New" w:eastAsia="Courier New" w:hAnsi="Courier New"/>
                <w:sz w:val="15"/>
                <w:szCs w:val="15"/>
                <w:color w:val="auto"/>
              </w:rPr>
              <w:t>SHARES</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PROCEEDS</w:t>
            </w:r>
          </w:p>
        </w:tc>
        <w:tc>
          <w:tcPr>
            <w:tcW w:w="116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LIQUIDATION</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4220" w:type="dxa"/>
            <w:vAlign w:val="bottom"/>
            <w:vMerge w:val="restart"/>
          </w:tcPr>
          <w:p>
            <w:pPr>
              <w:ind w:left="3040"/>
              <w:spacing w:after="0"/>
              <w:rPr>
                <w:sz w:val="20"/>
                <w:szCs w:val="20"/>
                <w:color w:val="auto"/>
              </w:rPr>
            </w:pPr>
            <w:r>
              <w:rPr>
                <w:rFonts w:ascii="Courier New" w:cs="Courier New" w:eastAsia="Courier New" w:hAnsi="Courier New"/>
                <w:sz w:val="11"/>
                <w:szCs w:val="11"/>
                <w:color w:val="auto"/>
                <w:w w:val="72"/>
                <w:vertAlign w:val="subscript"/>
              </w:rPr>
              <w:t>AUTHORIZED</w:t>
            </w:r>
            <w:r>
              <w:rPr>
                <w:rFonts w:ascii="Courier New" w:cs="Courier New" w:eastAsia="Courier New" w:hAnsi="Courier New"/>
                <w:sz w:val="8"/>
                <w:szCs w:val="8"/>
                <w:color w:val="auto"/>
                <w:w w:val="72"/>
              </w:rPr>
              <w:t>------------------------</w:t>
            </w:r>
          </w:p>
        </w:tc>
        <w:tc>
          <w:tcPr>
            <w:tcW w:w="116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w w:val="96"/>
              </w:rPr>
              <w:t>OUTSTANDING</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NET OF</w:t>
            </w:r>
          </w:p>
        </w:tc>
        <w:tc>
          <w:tcPr>
            <w:tcW w:w="11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4220" w:type="dxa"/>
            <w:vAlign w:val="bottom"/>
            <w:vMerge w:val="continue"/>
          </w:tcPr>
          <w:p>
            <w:pPr>
              <w:spacing w:after="0"/>
              <w:rPr>
                <w:sz w:val="14"/>
                <w:szCs w:val="14"/>
                <w:color w:val="auto"/>
              </w:rPr>
            </w:pPr>
          </w:p>
        </w:tc>
        <w:tc>
          <w:tcPr>
            <w:tcW w:w="1160" w:type="dxa"/>
            <w:vAlign w:val="bottom"/>
            <w:vMerge w:val="continue"/>
          </w:tcPr>
          <w:p>
            <w:pPr>
              <w:spacing w:after="0"/>
              <w:rPr>
                <w:sz w:val="14"/>
                <w:szCs w:val="14"/>
                <w:color w:val="auto"/>
              </w:rPr>
            </w:pP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8"/>
              </w:rPr>
              <w:t>ISSUANCE COSTS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AMOUNT</w:t>
            </w:r>
          </w:p>
        </w:tc>
        <w:tc>
          <w:tcPr>
            <w:tcW w:w="0" w:type="dxa"/>
            <w:vAlign w:val="bottom"/>
          </w:tcPr>
          <w:p>
            <w:pPr>
              <w:spacing w:after="0"/>
              <w:rPr>
                <w:sz w:val="1"/>
                <w:szCs w:val="1"/>
                <w:color w:val="auto"/>
              </w:rPr>
            </w:pPr>
          </w:p>
        </w:tc>
      </w:tr>
      <w:tr>
        <w:trPr>
          <w:trHeight w:val="252"/>
        </w:trPr>
        <w:tc>
          <w:tcPr>
            <w:tcW w:w="880" w:type="dxa"/>
            <w:vAlign w:val="bottom"/>
          </w:tcPr>
          <w:p>
            <w:pPr>
              <w:spacing w:after="0"/>
              <w:rPr>
                <w:sz w:val="21"/>
                <w:szCs w:val="21"/>
                <w:color w:val="auto"/>
              </w:rPr>
            </w:pPr>
          </w:p>
        </w:tc>
        <w:tc>
          <w:tcPr>
            <w:tcW w:w="4220" w:type="dxa"/>
            <w:vAlign w:val="bottom"/>
          </w:tcPr>
          <w:p>
            <w:pPr>
              <w:ind w:left="3040"/>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8"/>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A..................................</w:t>
            </w:r>
          </w:p>
        </w:tc>
        <w:tc>
          <w:tcPr>
            <w:tcW w:w="4220" w:type="dxa"/>
            <w:vAlign w:val="bottom"/>
          </w:tcPr>
          <w:p>
            <w:pPr>
              <w:jc w:val="right"/>
              <w:ind w:right="388"/>
              <w:spacing w:after="0"/>
              <w:rPr>
                <w:sz w:val="20"/>
                <w:szCs w:val="20"/>
                <w:color w:val="auto"/>
              </w:rPr>
            </w:pPr>
            <w:r>
              <w:rPr>
                <w:rFonts w:ascii="Courier New" w:cs="Courier New" w:eastAsia="Courier New" w:hAnsi="Courier New"/>
                <w:sz w:val="15"/>
                <w:szCs w:val="15"/>
                <w:color w:val="auto"/>
              </w:rPr>
              <w:t>525</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525</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   350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350</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B..................................</w:t>
            </w:r>
          </w:p>
        </w:tc>
        <w:tc>
          <w:tcPr>
            <w:tcW w:w="4220" w:type="dxa"/>
            <w:vAlign w:val="bottom"/>
          </w:tcPr>
          <w:p>
            <w:pPr>
              <w:jc w:val="right"/>
              <w:ind w:right="388"/>
              <w:spacing w:after="0"/>
              <w:rPr>
                <w:sz w:val="20"/>
                <w:szCs w:val="20"/>
                <w:color w:val="auto"/>
              </w:rPr>
            </w:pPr>
            <w:r>
              <w:rPr>
                <w:rFonts w:ascii="Courier New" w:cs="Courier New" w:eastAsia="Courier New" w:hAnsi="Courier New"/>
                <w:sz w:val="15"/>
                <w:szCs w:val="15"/>
                <w:color w:val="auto"/>
              </w:rPr>
              <w:t>1,119</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1,119</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1,199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1,231</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C..................................</w:t>
            </w:r>
          </w:p>
        </w:tc>
        <w:tc>
          <w:tcPr>
            <w:tcW w:w="4220" w:type="dxa"/>
            <w:vAlign w:val="bottom"/>
          </w:tcPr>
          <w:p>
            <w:pPr>
              <w:jc w:val="right"/>
              <w:ind w:right="388"/>
              <w:spacing w:after="0"/>
              <w:rPr>
                <w:sz w:val="20"/>
                <w:szCs w:val="20"/>
                <w:color w:val="auto"/>
              </w:rPr>
            </w:pPr>
            <w:r>
              <w:rPr>
                <w:rFonts w:ascii="Courier New" w:cs="Courier New" w:eastAsia="Courier New" w:hAnsi="Courier New"/>
                <w:sz w:val="15"/>
                <w:szCs w:val="15"/>
                <w:color w:val="auto"/>
              </w:rPr>
              <w:t>2,184</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2,090</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7,098</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7,316</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D..................................</w:t>
            </w:r>
          </w:p>
        </w:tc>
        <w:tc>
          <w:tcPr>
            <w:tcW w:w="4220" w:type="dxa"/>
            <w:vAlign w:val="bottom"/>
          </w:tcPr>
          <w:p>
            <w:pPr>
              <w:jc w:val="right"/>
              <w:ind w:right="388"/>
              <w:spacing w:after="0"/>
              <w:rPr>
                <w:sz w:val="20"/>
                <w:szCs w:val="20"/>
                <w:color w:val="auto"/>
              </w:rPr>
            </w:pPr>
            <w:r>
              <w:rPr>
                <w:rFonts w:ascii="Courier New" w:cs="Courier New" w:eastAsia="Courier New" w:hAnsi="Courier New"/>
                <w:sz w:val="15"/>
                <w:szCs w:val="15"/>
                <w:color w:val="auto"/>
              </w:rPr>
              <w:t>3,750</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2,526</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10,206</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10,945</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E..................................</w:t>
            </w:r>
          </w:p>
        </w:tc>
        <w:tc>
          <w:tcPr>
            <w:tcW w:w="4220" w:type="dxa"/>
            <w:vAlign w:val="bottom"/>
          </w:tcPr>
          <w:p>
            <w:pPr>
              <w:jc w:val="right"/>
              <w:ind w:right="388"/>
              <w:spacing w:after="0"/>
              <w:rPr>
                <w:sz w:val="20"/>
                <w:szCs w:val="20"/>
                <w:color w:val="auto"/>
              </w:rPr>
            </w:pPr>
            <w:r>
              <w:rPr>
                <w:rFonts w:ascii="Courier New" w:cs="Courier New" w:eastAsia="Courier New" w:hAnsi="Courier New"/>
                <w:sz w:val="15"/>
                <w:szCs w:val="15"/>
                <w:color w:val="auto"/>
              </w:rPr>
              <w:t>422</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350</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3,500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3,500</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4220" w:type="dxa"/>
            <w:vAlign w:val="bottom"/>
            <w:vMerge w:val="restart"/>
          </w:tcPr>
          <w:p>
            <w:pPr>
              <w:jc w:val="right"/>
              <w:ind w:right="388"/>
              <w:spacing w:after="0"/>
              <w:rPr>
                <w:sz w:val="20"/>
                <w:szCs w:val="20"/>
                <w:color w:val="auto"/>
              </w:rPr>
            </w:pPr>
            <w:r>
              <w:rPr>
                <w:rFonts w:ascii="Courier New" w:cs="Courier New" w:eastAsia="Courier New" w:hAnsi="Courier New"/>
                <w:sz w:val="15"/>
                <w:szCs w:val="15"/>
                <w:color w:val="auto"/>
              </w:rPr>
              <w:t>------</w:t>
            </w:r>
            <w:r>
              <w:rPr>
                <w:rFonts w:ascii="Courier New" w:cs="Courier New" w:eastAsia="Courier New" w:hAnsi="Courier New"/>
                <w:sz w:val="29"/>
                <w:szCs w:val="29"/>
                <w:color w:val="auto"/>
                <w:vertAlign w:val="subscript"/>
              </w:rPr>
              <w:t>8,000</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880" w:type="dxa"/>
            <w:vAlign w:val="bottom"/>
          </w:tcPr>
          <w:p>
            <w:pPr>
              <w:spacing w:after="0"/>
              <w:rPr>
                <w:sz w:val="14"/>
                <w:szCs w:val="14"/>
                <w:color w:val="auto"/>
              </w:rPr>
            </w:pPr>
          </w:p>
        </w:tc>
        <w:tc>
          <w:tcPr>
            <w:tcW w:w="4220" w:type="dxa"/>
            <w:vAlign w:val="bottom"/>
            <w:vMerge w:val="continue"/>
          </w:tcPr>
          <w:p>
            <w:pPr>
              <w:spacing w:after="0"/>
              <w:rPr>
                <w:sz w:val="14"/>
                <w:szCs w:val="14"/>
                <w:color w:val="auto"/>
              </w:rPr>
            </w:pP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6,610</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$22,353</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$23,342</w:t>
            </w:r>
          </w:p>
        </w:tc>
        <w:tc>
          <w:tcPr>
            <w:tcW w:w="0" w:type="dxa"/>
            <w:vAlign w:val="bottom"/>
          </w:tcPr>
          <w:p>
            <w:pPr>
              <w:spacing w:after="0"/>
              <w:rPr>
                <w:sz w:val="1"/>
                <w:szCs w:val="1"/>
                <w:color w:val="auto"/>
              </w:rPr>
            </w:pPr>
          </w:p>
        </w:tc>
      </w:tr>
      <w:tr>
        <w:trPr>
          <w:trHeight w:val="252"/>
        </w:trPr>
        <w:tc>
          <w:tcPr>
            <w:tcW w:w="880" w:type="dxa"/>
            <w:vAlign w:val="bottom"/>
          </w:tcPr>
          <w:p>
            <w:pPr>
              <w:spacing w:after="0"/>
              <w:rPr>
                <w:sz w:val="21"/>
                <w:szCs w:val="21"/>
                <w:color w:val="auto"/>
              </w:rPr>
            </w:pPr>
          </w:p>
        </w:tc>
        <w:tc>
          <w:tcPr>
            <w:tcW w:w="4220" w:type="dxa"/>
            <w:vAlign w:val="bottom"/>
          </w:tcPr>
          <w:p>
            <w:pPr>
              <w:jc w:val="right"/>
              <w:ind w:right="388"/>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0219"/>
          </w:cols>
          <w:pgMar w:left="240" w:top="262" w:right="1440" w:bottom="1440" w:gutter="0" w:footer="0" w:header="0"/>
        </w:sectPr>
      </w:pPr>
    </w:p>
    <w:p>
      <w:pPr>
        <w:spacing w:after="0" w:line="64" w:lineRule="exact"/>
        <w:rPr>
          <w:sz w:val="20"/>
          <w:szCs w:val="20"/>
          <w:color w:val="auto"/>
        </w:rPr>
      </w:pPr>
    </w:p>
    <w:p>
      <w:pPr>
        <w:ind w:left="3400"/>
        <w:spacing w:after="0"/>
        <w:rPr>
          <w:sz w:val="20"/>
          <w:szCs w:val="20"/>
          <w:color w:val="auto"/>
        </w:rPr>
      </w:pPr>
      <w:r>
        <w:rPr>
          <w:rFonts w:ascii="Courier New" w:cs="Courier New" w:eastAsia="Courier New" w:hAnsi="Courier New"/>
          <w:sz w:val="14"/>
          <w:szCs w:val="14"/>
          <w:color w:val="auto"/>
        </w:rPr>
        <w:t>F-12</w:t>
      </w:r>
    </w:p>
    <w:p>
      <w:pPr>
        <w:sectPr>
          <w:pgSz w:w="11900" w:h="16838" w:orient="portrait"/>
          <w:cols w:equalWidth="0" w:num="1">
            <w:col w:w="10219"/>
          </w:cols>
          <w:pgMar w:left="240" w:top="262" w:right="1440" w:bottom="1440" w:gutter="0" w:footer="0" w:header="0"/>
          <w:type w:val="continuous"/>
        </w:sectPr>
      </w:pPr>
    </w:p>
    <w:bookmarkStart w:id="104" w:name="page105"/>
    <w:bookmarkEnd w:id="104"/>
    <w:p>
      <w:pPr>
        <w:ind w:left="260"/>
        <w:spacing w:after="0"/>
        <w:rPr>
          <w:sz w:val="20"/>
          <w:szCs w:val="20"/>
          <w:color w:val="auto"/>
        </w:rPr>
      </w:pPr>
      <w:r>
        <w:rPr>
          <w:rFonts w:ascii="Courier New" w:cs="Courier New" w:eastAsia="Courier New" w:hAnsi="Courier New"/>
          <w:sz w:val="15"/>
          <w:szCs w:val="15"/>
          <w:color w:val="auto"/>
        </w:rPr>
        <w:t>101</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rights with respect to Series A, Series B, Series C, Series D and</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are as follows:</w:t>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w:t>
      </w:r>
    </w:p>
    <w:p>
      <w:pPr>
        <w:spacing w:after="0" w:line="174" w:lineRule="exact"/>
        <w:rPr>
          <w:sz w:val="20"/>
          <w:szCs w:val="20"/>
          <w:color w:val="auto"/>
        </w:rPr>
      </w:pPr>
    </w:p>
    <w:p>
      <w:pPr>
        <w:ind w:right="3259" w:firstLine="447"/>
        <w:spacing w:after="0" w:line="272" w:lineRule="auto"/>
        <w:rPr>
          <w:sz w:val="20"/>
          <w:szCs w:val="20"/>
          <w:color w:val="auto"/>
        </w:rPr>
      </w:pPr>
      <w:r>
        <w:rPr>
          <w:rFonts w:ascii="Courier New" w:cs="Courier New" w:eastAsia="Courier New" w:hAnsi="Courier New"/>
          <w:sz w:val="15"/>
          <w:szCs w:val="15"/>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LIQUIDATION</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the event of any liquidation, dissolution, winding up, or merger where</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less than 50% of the voting power is maintained by existing shareholders of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Company, the Series A, Series B, Series C, Series D and Series E shareholders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are entitled to receive prior and in preference to any distribution to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holders of common stock, an amount per share equal to $0.67, $1.10, $3.50, $4.33</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$10.00, respectively, plus any declared but unpaid dividends. The remaining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assets shall be distributed pro rata to the holders of Series A, Series B,</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C, Series D and Series E based on the number of shares held. However,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such incremental distribution is limited to an amount equal to $1.67, $2.75,</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$8.75, $10.83 and $25.00 per share of Series A, Series B, Series C, Series D and</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respectively. All remaining assets shall be distributed pro rata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holders of common stock.</w:t>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CONVERSION</w:t>
      </w:r>
    </w:p>
    <w:p>
      <w:pPr>
        <w:spacing w:after="0" w:line="17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 Series C, Series D and Series E of greater than fifty percent of the outstanding shares of Series A, Series B, Series C, Series D and Series E.</w:t>
      </w:r>
    </w:p>
    <w:p>
      <w:pPr>
        <w:spacing w:after="0" w:line="87" w:lineRule="exact"/>
        <w:rPr>
          <w:sz w:val="20"/>
          <w:szCs w:val="20"/>
          <w:color w:val="auto"/>
        </w:rPr>
      </w:pPr>
    </w:p>
    <w:p>
      <w:pPr>
        <w:ind w:right="3259" w:firstLine="447"/>
        <w:spacing w:after="0" w:line="301" w:lineRule="auto"/>
        <w:rPr>
          <w:sz w:val="20"/>
          <w:szCs w:val="20"/>
          <w:color w:val="auto"/>
        </w:rPr>
      </w:pPr>
      <w:r>
        <w:rPr>
          <w:rFonts w:ascii="Courier New" w:cs="Courier New" w:eastAsia="Courier New" w:hAnsi="Courier New"/>
          <w:sz w:val="15"/>
          <w:szCs w:val="15"/>
          <w:color w:val="auto"/>
        </w:rPr>
        <w:t>At January 31, 2000, the Company has reserved 32,000,000 shares of common stock for issuance upon conversion of the mandatorily redeemable convertible preferred stock.</w:t>
      </w:r>
    </w:p>
    <w:p>
      <w:pPr>
        <w:spacing w:after="0" w:line="4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F-13</w:t>
      </w:r>
    </w:p>
    <w:p>
      <w:pPr>
        <w:sectPr>
          <w:pgSz w:w="11900" w:h="16838" w:orient="portrait"/>
          <w:cols w:equalWidth="0" w:num="1">
            <w:col w:w="10219"/>
          </w:cols>
          <w:pgMar w:left="240" w:top="263" w:right="1440" w:bottom="1440" w:gutter="0" w:footer="0" w:header="0"/>
        </w:sectPr>
      </w:pPr>
    </w:p>
    <w:bookmarkStart w:id="105" w:name="page106"/>
    <w:bookmarkEnd w:id="105"/>
    <w:p>
      <w:pPr>
        <w:ind w:left="260"/>
        <w:spacing w:after="0"/>
        <w:rPr>
          <w:sz w:val="20"/>
          <w:szCs w:val="20"/>
          <w:color w:val="auto"/>
        </w:rPr>
      </w:pPr>
      <w:r>
        <w:rPr>
          <w:rFonts w:ascii="Courier New" w:cs="Courier New" w:eastAsia="Courier New" w:hAnsi="Courier New"/>
          <w:sz w:val="15"/>
          <w:szCs w:val="15"/>
          <w:color w:val="auto"/>
        </w:rPr>
        <w:t>102</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right="4059" w:firstLine="447"/>
        <w:spacing w:after="0" w:line="359" w:lineRule="auto"/>
        <w:rPr>
          <w:sz w:val="20"/>
          <w:szCs w:val="20"/>
          <w:color w:val="auto"/>
        </w:rPr>
      </w:pPr>
      <w:r>
        <w:rPr>
          <w:rFonts w:ascii="Courier New" w:cs="Courier New" w:eastAsia="Courier New" w:hAnsi="Courier New"/>
          <w:sz w:val="15"/>
          <w:szCs w:val="15"/>
          <w:color w:val="auto"/>
        </w:rPr>
        <w:t>The following is a summary of activity in mandatorily redeemable convertible preferred stock (in thousands):</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5"/>
                <w:szCs w:val="15"/>
                <w:color w:val="auto"/>
              </w:rPr>
              <w:t>SHARES</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w:t>
            </w:r>
          </w:p>
        </w:tc>
        <w:tc>
          <w:tcPr>
            <w:tcW w:w="0" w:type="dxa"/>
            <w:vAlign w:val="bottom"/>
          </w:tcPr>
          <w:p>
            <w:pPr>
              <w:spacing w:after="0"/>
              <w:rPr>
                <w:sz w:val="1"/>
                <w:szCs w:val="1"/>
                <w:color w:val="auto"/>
              </w:rPr>
            </w:pP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AMOUNT</w:t>
            </w:r>
          </w:p>
        </w:tc>
        <w:tc>
          <w:tcPr>
            <w:tcW w:w="0" w:type="dxa"/>
            <w:vAlign w:val="bottom"/>
          </w:tcPr>
          <w:p>
            <w:pPr>
              <w:spacing w:after="0"/>
              <w:rPr>
                <w:sz w:val="1"/>
                <w:szCs w:val="1"/>
                <w:color w:val="auto"/>
              </w:rPr>
            </w:pPr>
          </w:p>
        </w:tc>
      </w:tr>
      <w:tr>
        <w:trPr>
          <w:trHeight w:val="252"/>
        </w:trPr>
        <w:tc>
          <w:tcPr>
            <w:tcW w:w="840" w:type="dxa"/>
            <w:vAlign w:val="bottom"/>
          </w:tcPr>
          <w:p>
            <w:pPr>
              <w:spacing w:after="0"/>
              <w:rPr>
                <w:sz w:val="21"/>
                <w:szCs w:val="21"/>
                <w:color w:val="auto"/>
              </w:rPr>
            </w:pPr>
          </w:p>
        </w:tc>
        <w:tc>
          <w:tcPr>
            <w:tcW w:w="4600" w:type="dxa"/>
            <w:vAlign w:val="bottom"/>
          </w:tcPr>
          <w:p>
            <w:pPr>
              <w:spacing w:after="0"/>
              <w:rPr>
                <w:sz w:val="21"/>
                <w:szCs w:val="21"/>
                <w:color w:val="auto"/>
              </w:rPr>
            </w:pPr>
          </w:p>
        </w:tc>
        <w:tc>
          <w:tcPr>
            <w:tcW w:w="820" w:type="dxa"/>
            <w:vAlign w:val="bottom"/>
          </w:tcPr>
          <w:p>
            <w:pPr>
              <w:jc w:val="right"/>
              <w:ind w:right="1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1997.................................</w:t>
            </w:r>
          </w:p>
        </w:tc>
        <w:tc>
          <w:tcPr>
            <w:tcW w:w="820" w:type="dxa"/>
            <w:vAlign w:val="bottom"/>
          </w:tcPr>
          <w:p>
            <w:pPr>
              <w:jc w:val="right"/>
              <w:ind w:right="109"/>
              <w:spacing w:after="0"/>
              <w:rPr>
                <w:sz w:val="20"/>
                <w:szCs w:val="20"/>
                <w:color w:val="auto"/>
              </w:rPr>
            </w:pPr>
            <w:r>
              <w:rPr>
                <w:rFonts w:ascii="Courier New" w:cs="Courier New" w:eastAsia="Courier New" w:hAnsi="Courier New"/>
                <w:sz w:val="15"/>
                <w:szCs w:val="15"/>
                <w:color w:val="auto"/>
              </w:rPr>
              <w:t>3,357</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$ 7,176</w:t>
            </w:r>
          </w:p>
        </w:tc>
        <w:tc>
          <w:tcPr>
            <w:tcW w:w="0" w:type="dxa"/>
            <w:vAlign w:val="bottom"/>
          </w:tcPr>
          <w:p>
            <w:pPr>
              <w:spacing w:after="0"/>
              <w:rPr>
                <w:sz w:val="1"/>
                <w:szCs w:val="1"/>
                <w:color w:val="auto"/>
              </w:rPr>
            </w:pP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5"/>
                <w:szCs w:val="15"/>
                <w:color w:val="auto"/>
              </w:rPr>
              <w:t>1,481</w:t>
            </w:r>
          </w:p>
        </w:tc>
        <w:tc>
          <w:tcPr>
            <w:tcW w:w="8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6,289</w:t>
            </w:r>
          </w:p>
        </w:tc>
        <w:tc>
          <w:tcPr>
            <w:tcW w:w="0" w:type="dxa"/>
            <w:vAlign w:val="bottom"/>
          </w:tcPr>
          <w:p>
            <w:pPr>
              <w:spacing w:after="0"/>
              <w:rPr>
                <w:sz w:val="1"/>
                <w:szCs w:val="1"/>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Balance at January 31, 1998</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2"/>
                <w:szCs w:val="12"/>
                <w:color w:val="auto"/>
                <w:w w:val="71"/>
              </w:rPr>
              <w:t>------</w:t>
            </w:r>
            <w:r>
              <w:rPr>
                <w:rFonts w:ascii="Courier New" w:cs="Courier New" w:eastAsia="Courier New" w:hAnsi="Courier New"/>
                <w:sz w:val="22"/>
                <w:szCs w:val="22"/>
                <w:color w:val="auto"/>
                <w:w w:val="71"/>
                <w:vertAlign w:val="subscript"/>
              </w:rPr>
              <w:t>4,838</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820" w:type="dxa"/>
            <w:vAlign w:val="bottom"/>
            <w:vMerge w:val="continue"/>
          </w:tcPr>
          <w:p>
            <w:pPr>
              <w:spacing w:after="0"/>
              <w:rPr>
                <w:sz w:val="14"/>
                <w:szCs w:val="14"/>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13,465</w:t>
            </w:r>
          </w:p>
        </w:tc>
        <w:tc>
          <w:tcPr>
            <w:tcW w:w="0" w:type="dxa"/>
            <w:vAlign w:val="bottom"/>
          </w:tcPr>
          <w:p>
            <w:pPr>
              <w:spacing w:after="0"/>
              <w:rPr>
                <w:sz w:val="1"/>
                <w:szCs w:val="1"/>
                <w:color w:val="auto"/>
              </w:rPr>
            </w:pP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5"/>
                <w:szCs w:val="15"/>
                <w:color w:val="auto"/>
              </w:rPr>
              <w:t>1,043</w:t>
            </w:r>
          </w:p>
        </w:tc>
        <w:tc>
          <w:tcPr>
            <w:tcW w:w="8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4,059</w:t>
            </w:r>
          </w:p>
        </w:tc>
        <w:tc>
          <w:tcPr>
            <w:tcW w:w="0" w:type="dxa"/>
            <w:vAlign w:val="bottom"/>
          </w:tcPr>
          <w:p>
            <w:pPr>
              <w:spacing w:after="0"/>
              <w:rPr>
                <w:sz w:val="1"/>
                <w:szCs w:val="1"/>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Balance at January 31, 1999</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2"/>
                <w:szCs w:val="12"/>
                <w:color w:val="auto"/>
                <w:w w:val="71"/>
              </w:rPr>
              <w:t>------</w:t>
            </w:r>
            <w:r>
              <w:rPr>
                <w:rFonts w:ascii="Courier New" w:cs="Courier New" w:eastAsia="Courier New" w:hAnsi="Courier New"/>
                <w:sz w:val="22"/>
                <w:szCs w:val="22"/>
                <w:color w:val="auto"/>
                <w:w w:val="71"/>
                <w:vertAlign w:val="subscript"/>
              </w:rPr>
              <w:t>5,881</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820" w:type="dxa"/>
            <w:vAlign w:val="bottom"/>
            <w:vMerge w:val="continue"/>
          </w:tcPr>
          <w:p>
            <w:pPr>
              <w:spacing w:after="0"/>
              <w:rPr>
                <w:sz w:val="14"/>
                <w:szCs w:val="14"/>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17,524</w:t>
            </w:r>
          </w:p>
        </w:tc>
        <w:tc>
          <w:tcPr>
            <w:tcW w:w="0" w:type="dxa"/>
            <w:vAlign w:val="bottom"/>
          </w:tcPr>
          <w:p>
            <w:pPr>
              <w:spacing w:after="0"/>
              <w:rPr>
                <w:sz w:val="1"/>
                <w:szCs w:val="1"/>
                <w:color w:val="auto"/>
              </w:rPr>
            </w:pP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E Mandatorily Redeemable Convertible</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5"/>
                <w:szCs w:val="15"/>
                <w:color w:val="auto"/>
              </w:rPr>
              <w:t>350</w:t>
            </w:r>
          </w:p>
        </w:tc>
        <w:tc>
          <w:tcPr>
            <w:tcW w:w="8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3,500</w:t>
            </w:r>
          </w:p>
        </w:tc>
        <w:tc>
          <w:tcPr>
            <w:tcW w:w="0" w:type="dxa"/>
            <w:vAlign w:val="bottom"/>
          </w:tcPr>
          <w:p>
            <w:pPr>
              <w:spacing w:after="0"/>
              <w:rPr>
                <w:sz w:val="1"/>
                <w:szCs w:val="1"/>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C and Series D Mandatorily Redeemable</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5"/>
                <w:szCs w:val="15"/>
                <w:color w:val="auto"/>
              </w:rPr>
              <w:t>379</w:t>
            </w:r>
          </w:p>
        </w:tc>
        <w:tc>
          <w:tcPr>
            <w:tcW w:w="8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1,329</w:t>
            </w:r>
          </w:p>
        </w:tc>
        <w:tc>
          <w:tcPr>
            <w:tcW w:w="0" w:type="dxa"/>
            <w:vAlign w:val="bottom"/>
          </w:tcPr>
          <w:p>
            <w:pPr>
              <w:spacing w:after="0"/>
              <w:rPr>
                <w:sz w:val="1"/>
                <w:szCs w:val="1"/>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Convertible Preferred Stock upon exercise of warrants.....</w:t>
            </w:r>
          </w:p>
        </w:tc>
        <w:tc>
          <w:tcPr>
            <w:tcW w:w="8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Balance at January 31, 2000</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2"/>
                <w:szCs w:val="12"/>
                <w:color w:val="auto"/>
                <w:w w:val="71"/>
              </w:rPr>
              <w:t>------</w:t>
            </w:r>
            <w:r>
              <w:rPr>
                <w:rFonts w:ascii="Courier New" w:cs="Courier New" w:eastAsia="Courier New" w:hAnsi="Courier New"/>
                <w:sz w:val="22"/>
                <w:szCs w:val="22"/>
                <w:color w:val="auto"/>
                <w:w w:val="71"/>
                <w:vertAlign w:val="subscript"/>
              </w:rPr>
              <w:t>6,610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820" w:type="dxa"/>
            <w:vAlign w:val="bottom"/>
            <w:vMerge w:val="continue"/>
          </w:tcPr>
          <w:p>
            <w:pPr>
              <w:spacing w:after="0"/>
              <w:rPr>
                <w:sz w:val="14"/>
                <w:szCs w:val="14"/>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22,353</w:t>
            </w:r>
          </w:p>
        </w:tc>
        <w:tc>
          <w:tcPr>
            <w:tcW w:w="0" w:type="dxa"/>
            <w:vAlign w:val="bottom"/>
          </w:tcPr>
          <w:p>
            <w:pPr>
              <w:spacing w:after="0"/>
              <w:rPr>
                <w:sz w:val="1"/>
                <w:szCs w:val="1"/>
                <w:color w:val="auto"/>
              </w:rPr>
            </w:pP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5"/>
                <w:szCs w:val="15"/>
                <w:color w:val="auto"/>
              </w:rPr>
              <w:t>22</w:t>
            </w:r>
          </w:p>
        </w:tc>
        <w:tc>
          <w:tcPr>
            <w:tcW w:w="8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98</w:t>
            </w:r>
          </w:p>
        </w:tc>
        <w:tc>
          <w:tcPr>
            <w:tcW w:w="0" w:type="dxa"/>
            <w:vAlign w:val="bottom"/>
          </w:tcPr>
          <w:p>
            <w:pPr>
              <w:spacing w:after="0"/>
              <w:rPr>
                <w:sz w:val="1"/>
                <w:szCs w:val="1"/>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 upon exercise of warrants (unaudited).....</w:t>
            </w:r>
          </w:p>
        </w:tc>
        <w:tc>
          <w:tcPr>
            <w:tcW w:w="8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440" w:type="dxa"/>
            <w:vAlign w:val="bottom"/>
            <w:gridSpan w:val="2"/>
            <w:vMerge w:val="restart"/>
          </w:tcPr>
          <w:p>
            <w:pPr>
              <w:spacing w:after="0"/>
              <w:rPr>
                <w:sz w:val="20"/>
                <w:szCs w:val="20"/>
                <w:color w:val="auto"/>
              </w:rPr>
            </w:pPr>
            <w:r>
              <w:rPr>
                <w:rFonts w:ascii="Courier New" w:cs="Courier New" w:eastAsia="Courier New" w:hAnsi="Courier New"/>
                <w:sz w:val="15"/>
                <w:szCs w:val="15"/>
                <w:color w:val="auto"/>
              </w:rPr>
              <w:t>Balance at April 30, 2000 (unaudited)</w:t>
            </w:r>
          </w:p>
        </w:tc>
        <w:tc>
          <w:tcPr>
            <w:tcW w:w="820" w:type="dxa"/>
            <w:vAlign w:val="bottom"/>
            <w:vMerge w:val="restart"/>
          </w:tcPr>
          <w:p>
            <w:pPr>
              <w:jc w:val="right"/>
              <w:ind w:right="109"/>
              <w:spacing w:after="0"/>
              <w:rPr>
                <w:sz w:val="20"/>
                <w:szCs w:val="20"/>
                <w:color w:val="auto"/>
              </w:rPr>
            </w:pPr>
            <w:r>
              <w:rPr>
                <w:rFonts w:ascii="Courier New" w:cs="Courier New" w:eastAsia="Courier New" w:hAnsi="Courier New"/>
                <w:sz w:val="12"/>
                <w:szCs w:val="12"/>
                <w:color w:val="auto"/>
                <w:w w:val="71"/>
              </w:rPr>
              <w:t>------</w:t>
            </w:r>
            <w:r>
              <w:rPr>
                <w:rFonts w:ascii="Courier New" w:cs="Courier New" w:eastAsia="Courier New" w:hAnsi="Courier New"/>
                <w:sz w:val="22"/>
                <w:szCs w:val="22"/>
                <w:color w:val="auto"/>
                <w:w w:val="71"/>
                <w:vertAlign w:val="subscript"/>
              </w:rPr>
              <w:t>6,632</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gridSpan w:val="2"/>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820" w:type="dxa"/>
            <w:vAlign w:val="bottom"/>
            <w:vMerge w:val="continue"/>
          </w:tcPr>
          <w:p>
            <w:pPr>
              <w:spacing w:after="0"/>
              <w:rPr>
                <w:sz w:val="14"/>
                <w:szCs w:val="14"/>
                <w:color w:val="auto"/>
              </w:rPr>
            </w:pP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$22,451</w:t>
            </w:r>
          </w:p>
        </w:tc>
        <w:tc>
          <w:tcPr>
            <w:tcW w:w="0" w:type="dxa"/>
            <w:vAlign w:val="bottom"/>
          </w:tcPr>
          <w:p>
            <w:pPr>
              <w:spacing w:after="0"/>
              <w:rPr>
                <w:sz w:val="1"/>
                <w:szCs w:val="1"/>
                <w:color w:val="auto"/>
              </w:rPr>
            </w:pPr>
          </w:p>
        </w:tc>
      </w:tr>
      <w:tr>
        <w:trPr>
          <w:trHeight w:val="252"/>
        </w:trPr>
        <w:tc>
          <w:tcPr>
            <w:tcW w:w="840" w:type="dxa"/>
            <w:vAlign w:val="bottom"/>
          </w:tcPr>
          <w:p>
            <w:pPr>
              <w:spacing w:after="0"/>
              <w:rPr>
                <w:sz w:val="21"/>
                <w:szCs w:val="21"/>
                <w:color w:val="auto"/>
              </w:rPr>
            </w:pPr>
          </w:p>
        </w:tc>
        <w:tc>
          <w:tcPr>
            <w:tcW w:w="4600" w:type="dxa"/>
            <w:vAlign w:val="bottom"/>
          </w:tcPr>
          <w:p>
            <w:pPr>
              <w:spacing w:after="0"/>
              <w:rPr>
                <w:sz w:val="21"/>
                <w:szCs w:val="21"/>
                <w:color w:val="auto"/>
              </w:rPr>
            </w:pPr>
          </w:p>
        </w:tc>
        <w:tc>
          <w:tcPr>
            <w:tcW w:w="820" w:type="dxa"/>
            <w:vAlign w:val="bottom"/>
          </w:tcPr>
          <w:p>
            <w:pPr>
              <w:jc w:val="right"/>
              <w:ind w:right="10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516"/>
        </w:trPr>
        <w:tc>
          <w:tcPr>
            <w:tcW w:w="840" w:type="dxa"/>
            <w:vAlign w:val="bottom"/>
          </w:tcPr>
          <w:p>
            <w:pPr>
              <w:spacing w:after="0"/>
              <w:rPr>
                <w:sz w:val="20"/>
                <w:szCs w:val="20"/>
                <w:color w:val="auto"/>
              </w:rPr>
            </w:pPr>
            <w:r>
              <w:rPr>
                <w:rFonts w:ascii="Courier New" w:cs="Courier New" w:eastAsia="Courier New" w:hAnsi="Courier New"/>
                <w:sz w:val="15"/>
                <w:szCs w:val="15"/>
                <w:color w:val="auto"/>
              </w:rPr>
              <w:t>NOTE 5 --</w:t>
            </w:r>
          </w:p>
        </w:tc>
        <w:tc>
          <w:tcPr>
            <w:tcW w:w="4600" w:type="dxa"/>
            <w:vAlign w:val="bottom"/>
          </w:tcPr>
          <w:p>
            <w:pPr>
              <w:jc w:val="right"/>
              <w:ind w:right="1265"/>
              <w:spacing w:after="0"/>
              <w:rPr>
                <w:sz w:val="20"/>
                <w:szCs w:val="20"/>
                <w:color w:val="auto"/>
              </w:rPr>
            </w:pPr>
            <w:r>
              <w:rPr>
                <w:rFonts w:ascii="Courier New" w:cs="Courier New" w:eastAsia="Courier New" w:hAnsi="Courier New"/>
                <w:sz w:val="15"/>
                <w:szCs w:val="15"/>
                <w:color w:val="auto"/>
                <w:w w:val="99"/>
              </w:rPr>
              <w:t>PREFERRED AND COMMON STOCK WARRANTS:</w:t>
            </w: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92" w:lineRule="exact"/>
        <w:rPr>
          <w:sz w:val="20"/>
          <w:szCs w:val="20"/>
          <w:color w:val="auto"/>
        </w:rPr>
      </w:pPr>
    </w:p>
    <w:p>
      <w:pPr>
        <w:jc w:val="both"/>
        <w:ind w:right="3159" w:firstLine="447"/>
        <w:spacing w:after="0" w:line="301" w:lineRule="auto"/>
        <w:rPr>
          <w:sz w:val="20"/>
          <w:szCs w:val="20"/>
          <w:color w:val="auto"/>
        </w:rPr>
      </w:pPr>
      <w:r>
        <w:rPr>
          <w:rFonts w:ascii="Courier New" w:cs="Courier New" w:eastAsia="Courier New" w:hAnsi="Courier New"/>
          <w:sz w:val="15"/>
          <w:szCs w:val="15"/>
          <w:color w:val="auto"/>
        </w:rPr>
        <w:t>At January 31, 2000, the Company has reserved 136,353 and 60,000 shares of Preferred Stock and Common Stock, respectively, for the issuance of shares upon the exercise of warrants.</w:t>
      </w:r>
    </w:p>
    <w:p>
      <w:pPr>
        <w:spacing w:after="0" w:line="49" w:lineRule="exact"/>
        <w:rPr>
          <w:sz w:val="20"/>
          <w:szCs w:val="20"/>
          <w:color w:val="auto"/>
        </w:rPr>
      </w:pPr>
    </w:p>
    <w:p>
      <w:pPr>
        <w:ind w:right="3079" w:firstLine="447"/>
        <w:spacing w:after="0" w:line="281" w:lineRule="auto"/>
        <w:rPr>
          <w:sz w:val="20"/>
          <w:szCs w:val="20"/>
          <w:color w:val="auto"/>
        </w:rPr>
      </w:pPr>
      <w:r>
        <w:rPr>
          <w:rFonts w:ascii="Courier New" w:cs="Courier New" w:eastAsia="Courier New" w:hAnsi="Courier New"/>
          <w:sz w:val="15"/>
          <w:szCs w:val="15"/>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64"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87" w:lineRule="exact"/>
        <w:rPr>
          <w:sz w:val="20"/>
          <w:szCs w:val="20"/>
          <w:color w:val="auto"/>
        </w:rPr>
      </w:pPr>
    </w:p>
    <w:p>
      <w:pPr>
        <w:ind w:right="3079" w:firstLine="447"/>
        <w:spacing w:after="0" w:line="259" w:lineRule="auto"/>
        <w:rPr>
          <w:sz w:val="20"/>
          <w:szCs w:val="20"/>
          <w:color w:val="auto"/>
        </w:rPr>
      </w:pPr>
      <w:r>
        <w:rPr>
          <w:rFonts w:ascii="Courier New" w:cs="Courier New" w:eastAsia="Courier New" w:hAnsi="Courier New"/>
          <w:sz w:val="15"/>
          <w:szCs w:val="15"/>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81" w:lineRule="exact"/>
        <w:rPr>
          <w:sz w:val="20"/>
          <w:szCs w:val="20"/>
          <w:color w:val="auto"/>
        </w:rPr>
      </w:pPr>
    </w:p>
    <w:p>
      <w:pPr>
        <w:ind w:right="3159" w:firstLine="447"/>
        <w:spacing w:after="0" w:line="280" w:lineRule="auto"/>
        <w:rPr>
          <w:sz w:val="20"/>
          <w:szCs w:val="20"/>
          <w:color w:val="auto"/>
        </w:rPr>
      </w:pPr>
      <w:r>
        <w:rPr>
          <w:rFonts w:ascii="Courier New" w:cs="Courier New" w:eastAsia="Courier New" w:hAnsi="Courier New"/>
          <w:sz w:val="14"/>
          <w:szCs w:val="14"/>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 the Company's common stock, or (ii) July 16, 2004. The Company valued the warrants under the "Black-Scholes" formula at approximately $23,000. The warrant value has been recorded as interest expense.</w:t>
      </w:r>
    </w:p>
    <w:p>
      <w:pPr>
        <w:spacing w:after="0" w:line="6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F-14</w:t>
      </w:r>
    </w:p>
    <w:p>
      <w:pPr>
        <w:sectPr>
          <w:pgSz w:w="11900" w:h="16838" w:orient="portrait"/>
          <w:cols w:equalWidth="0" w:num="1">
            <w:col w:w="10219"/>
          </w:cols>
          <w:pgMar w:left="240" w:top="262" w:right="1440" w:bottom="1440" w:gutter="0" w:footer="0" w:header="0"/>
        </w:sectPr>
      </w:pPr>
    </w:p>
    <w:bookmarkStart w:id="106" w:name="page107"/>
    <w:bookmarkEnd w:id="106"/>
    <w:p>
      <w:pPr>
        <w:ind w:left="260"/>
        <w:spacing w:after="0"/>
        <w:rPr>
          <w:sz w:val="20"/>
          <w:szCs w:val="20"/>
          <w:color w:val="auto"/>
        </w:rPr>
      </w:pPr>
      <w:r>
        <w:rPr>
          <w:rFonts w:ascii="Courier New" w:cs="Courier New" w:eastAsia="Courier New" w:hAnsi="Courier New"/>
          <w:sz w:val="15"/>
          <w:szCs w:val="15"/>
          <w:color w:val="auto"/>
        </w:rPr>
        <w:t>103</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6 -- COMMON STOCK:</w:t>
      </w:r>
    </w:p>
    <w:p>
      <w:pPr>
        <w:spacing w:after="0" w:line="174" w:lineRule="exact"/>
        <w:rPr>
          <w:sz w:val="20"/>
          <w:szCs w:val="20"/>
          <w:color w:val="auto"/>
        </w:rPr>
      </w:pPr>
    </w:p>
    <w:p>
      <w:pPr>
        <w:ind w:right="3079" w:firstLine="447"/>
        <w:spacing w:after="0" w:line="301" w:lineRule="auto"/>
        <w:rPr>
          <w:sz w:val="20"/>
          <w:szCs w:val="20"/>
          <w:color w:val="auto"/>
        </w:rPr>
      </w:pPr>
      <w:r>
        <w:rPr>
          <w:rFonts w:ascii="Courier New" w:cs="Courier New" w:eastAsia="Courier New" w:hAnsi="Courier New"/>
          <w:sz w:val="15"/>
          <w:szCs w:val="15"/>
          <w:color w:val="auto"/>
        </w:rPr>
        <w:t>In April 1995, the Company adopted the 1995 Stock Option Plan, (the "Option Plan"). The Option Plan, as amended, has 29,500,000 shares of common stock reserved for issuance thereunder.</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OPTION PLAN</w:t>
      </w:r>
    </w:p>
    <w:p>
      <w:pPr>
        <w:spacing w:after="0" w:line="174"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The Option Plan allows for the issuance of incentive and nonqualified stock options to employees and consultants of the Company.</w:t>
      </w:r>
    </w:p>
    <w:p>
      <w:pPr>
        <w:spacing w:after="0" w:line="8" w:lineRule="exact"/>
        <w:rPr>
          <w:sz w:val="20"/>
          <w:szCs w:val="20"/>
          <w:color w:val="auto"/>
        </w:rPr>
      </w:pPr>
    </w:p>
    <w:p>
      <w:pPr>
        <w:ind w:right="3079" w:firstLine="447"/>
        <w:spacing w:after="0" w:line="252" w:lineRule="auto"/>
        <w:rPr>
          <w:sz w:val="20"/>
          <w:szCs w:val="20"/>
          <w:color w:val="auto"/>
        </w:rPr>
      </w:pPr>
      <w:r>
        <w:rPr>
          <w:rFonts w:ascii="Courier New" w:cs="Courier New" w:eastAsia="Courier New" w:hAnsi="Courier New"/>
          <w:sz w:val="15"/>
          <w:szCs w:val="15"/>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8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4" w:lineRule="exact"/>
        <w:rPr>
          <w:sz w:val="20"/>
          <w:szCs w:val="20"/>
          <w:color w:val="auto"/>
        </w:rPr>
      </w:pPr>
    </w:p>
    <w:p>
      <w:pPr>
        <w:ind w:right="3079" w:firstLine="447"/>
        <w:spacing w:after="0" w:line="252" w:lineRule="auto"/>
        <w:rPr>
          <w:sz w:val="20"/>
          <w:szCs w:val="20"/>
          <w:color w:val="auto"/>
        </w:rPr>
      </w:pPr>
      <w:r>
        <w:rPr>
          <w:rFonts w:ascii="Courier New" w:cs="Courier New" w:eastAsia="Courier New" w:hAnsi="Courier New"/>
          <w:sz w:val="15"/>
          <w:szCs w:val="15"/>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8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F-15</w:t>
      </w:r>
    </w:p>
    <w:p>
      <w:pPr>
        <w:sectPr>
          <w:pgSz w:w="11900" w:h="16838" w:orient="portrait"/>
          <w:cols w:equalWidth="0" w:num="1">
            <w:col w:w="10219"/>
          </w:cols>
          <w:pgMar w:left="240" w:top="263" w:right="1440" w:bottom="1440" w:gutter="0" w:footer="0" w:header="0"/>
        </w:sectPr>
      </w:pPr>
    </w:p>
    <w:bookmarkStart w:id="107" w:name="page108"/>
    <w:bookmarkEnd w:id="107"/>
    <w:p>
      <w:pPr>
        <w:ind w:left="260"/>
        <w:spacing w:after="0"/>
        <w:rPr>
          <w:sz w:val="20"/>
          <w:szCs w:val="20"/>
          <w:color w:val="auto"/>
        </w:rPr>
      </w:pPr>
      <w:r>
        <w:rPr>
          <w:rFonts w:ascii="Courier New" w:cs="Courier New" w:eastAsia="Courier New" w:hAnsi="Courier New"/>
          <w:sz w:val="15"/>
          <w:szCs w:val="15"/>
          <w:color w:val="auto"/>
        </w:rPr>
        <w:t>104</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right="3259" w:firstLine="447"/>
        <w:spacing w:after="0" w:line="359" w:lineRule="auto"/>
        <w:rPr>
          <w:sz w:val="20"/>
          <w:szCs w:val="20"/>
          <w:color w:val="auto"/>
        </w:rPr>
      </w:pPr>
      <w:r>
        <w:rPr>
          <w:rFonts w:ascii="Courier New" w:cs="Courier New" w:eastAsia="Courier New" w:hAnsi="Courier New"/>
          <w:sz w:val="15"/>
          <w:szCs w:val="15"/>
          <w:color w:val="auto"/>
        </w:rPr>
        <w:t>Aggregate activity under both the Option Plan and the Directors' Plan was as follows:</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2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WEIGHTED</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980" w:type="dxa"/>
            <w:vAlign w:val="bottom"/>
          </w:tcPr>
          <w:p>
            <w:pPr>
              <w:jc w:val="center"/>
              <w:ind w:left="125"/>
              <w:spacing w:after="0"/>
              <w:rPr>
                <w:sz w:val="20"/>
                <w:szCs w:val="20"/>
                <w:color w:val="auto"/>
              </w:rPr>
            </w:pPr>
            <w:r>
              <w:rPr>
                <w:rFonts w:ascii="Courier New" w:cs="Courier New" w:eastAsia="Courier New" w:hAnsi="Courier New"/>
                <w:sz w:val="15"/>
                <w:szCs w:val="15"/>
                <w:color w:val="auto"/>
                <w:w w:val="98"/>
              </w:rPr>
              <w:t>AVERAGE</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14"/>
                <w:szCs w:val="14"/>
                <w:color w:val="auto"/>
              </w:rPr>
            </w:pPr>
          </w:p>
        </w:tc>
        <w:tc>
          <w:tcPr>
            <w:tcW w:w="1080" w:type="dxa"/>
            <w:vAlign w:val="bottom"/>
            <w:vMerge w:val="restart"/>
          </w:tcPr>
          <w:p>
            <w:pPr>
              <w:jc w:val="right"/>
              <w:ind w:right="286"/>
              <w:spacing w:after="0"/>
              <w:rPr>
                <w:sz w:val="20"/>
                <w:szCs w:val="20"/>
                <w:color w:val="auto"/>
              </w:rPr>
            </w:pPr>
            <w:r>
              <w:rPr>
                <w:rFonts w:ascii="Courier New" w:cs="Courier New" w:eastAsia="Courier New" w:hAnsi="Courier New"/>
                <w:sz w:val="15"/>
                <w:szCs w:val="15"/>
                <w:color w:val="auto"/>
              </w:rPr>
              <w:t>SHARES</w:t>
            </w:r>
          </w:p>
        </w:tc>
        <w:tc>
          <w:tcPr>
            <w:tcW w:w="134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OPTIONS</w:t>
            </w:r>
          </w:p>
        </w:tc>
        <w:tc>
          <w:tcPr>
            <w:tcW w:w="980" w:type="dxa"/>
            <w:vAlign w:val="bottom"/>
          </w:tcPr>
          <w:p>
            <w:pPr>
              <w:jc w:val="center"/>
              <w:ind w:left="125"/>
              <w:spacing w:after="0"/>
              <w:rPr>
                <w:sz w:val="20"/>
                <w:szCs w:val="20"/>
                <w:color w:val="auto"/>
              </w:rPr>
            </w:pPr>
            <w:r>
              <w:rPr>
                <w:rFonts w:ascii="Courier New" w:cs="Courier New" w:eastAsia="Courier New" w:hAnsi="Courier New"/>
                <w:sz w:val="15"/>
                <w:szCs w:val="15"/>
                <w:color w:val="auto"/>
                <w:w w:val="98"/>
              </w:rPr>
              <w:t>OPTIONS</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14"/>
                <w:szCs w:val="14"/>
                <w:color w:val="auto"/>
              </w:rPr>
            </w:pPr>
          </w:p>
        </w:tc>
        <w:tc>
          <w:tcPr>
            <w:tcW w:w="1080" w:type="dxa"/>
            <w:vAlign w:val="bottom"/>
            <w:vMerge w:val="continue"/>
          </w:tcPr>
          <w:p>
            <w:pPr>
              <w:spacing w:after="0"/>
              <w:rPr>
                <w:sz w:val="14"/>
                <w:szCs w:val="14"/>
                <w:color w:val="auto"/>
              </w:rPr>
            </w:pPr>
          </w:p>
        </w:tc>
        <w:tc>
          <w:tcPr>
            <w:tcW w:w="1340" w:type="dxa"/>
            <w:vAlign w:val="bottom"/>
            <w:vMerge w:val="continue"/>
          </w:tcPr>
          <w:p>
            <w:pPr>
              <w:spacing w:after="0"/>
              <w:rPr>
                <w:sz w:val="14"/>
                <w:szCs w:val="14"/>
                <w:color w:val="auto"/>
              </w:rPr>
            </w:pP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PRICE</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14"/>
                <w:szCs w:val="14"/>
                <w:color w:val="auto"/>
              </w:rPr>
            </w:pPr>
          </w:p>
        </w:tc>
        <w:tc>
          <w:tcPr>
            <w:tcW w:w="1080" w:type="dxa"/>
            <w:vAlign w:val="bottom"/>
          </w:tcPr>
          <w:p>
            <w:pPr>
              <w:jc w:val="right"/>
              <w:ind w:right="106"/>
              <w:spacing w:after="0"/>
              <w:rPr>
                <w:sz w:val="20"/>
                <w:szCs w:val="20"/>
                <w:color w:val="auto"/>
              </w:rPr>
            </w:pPr>
            <w:r>
              <w:rPr>
                <w:rFonts w:ascii="Courier New" w:cs="Courier New" w:eastAsia="Courier New" w:hAnsi="Courier New"/>
                <w:sz w:val="15"/>
                <w:szCs w:val="15"/>
                <w:color w:val="auto"/>
              </w:rPr>
              <w:t>AVAILABLE</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OUTSTANDING</w:t>
            </w: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PER SHARE</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14"/>
                <w:szCs w:val="14"/>
                <w:color w:val="auto"/>
              </w:rPr>
            </w:pPr>
          </w:p>
        </w:tc>
        <w:tc>
          <w:tcPr>
            <w:tcW w:w="1080" w:type="dxa"/>
            <w:vAlign w:val="bottom"/>
          </w:tcPr>
          <w:p>
            <w:pPr>
              <w:jc w:val="right"/>
              <w:ind w:right="106"/>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252"/>
        </w:trPr>
        <w:tc>
          <w:tcPr>
            <w:tcW w:w="5260" w:type="dxa"/>
            <w:vAlign w:val="bottom"/>
          </w:tcPr>
          <w:p>
            <w:pPr>
              <w:spacing w:after="0"/>
              <w:rPr>
                <w:sz w:val="21"/>
                <w:szCs w:val="21"/>
                <w:color w:val="auto"/>
              </w:rPr>
            </w:pPr>
          </w:p>
        </w:tc>
        <w:tc>
          <w:tcPr>
            <w:tcW w:w="2420" w:type="dxa"/>
            <w:vAlign w:val="bottom"/>
            <w:gridSpan w:val="2"/>
          </w:tcPr>
          <w:p>
            <w:pPr>
              <w:jc w:val="right"/>
              <w:ind w:right="545"/>
              <w:spacing w:after="0"/>
              <w:rPr>
                <w:sz w:val="20"/>
                <w:szCs w:val="20"/>
                <w:color w:val="auto"/>
              </w:rPr>
            </w:pPr>
            <w:r>
              <w:rPr>
                <w:rFonts w:ascii="Courier New" w:cs="Courier New" w:eastAsia="Courier New" w:hAnsi="Courier New"/>
                <w:sz w:val="15"/>
                <w:szCs w:val="15"/>
                <w:color w:val="auto"/>
              </w:rPr>
              <w:t>(IN THOUSANDS)</w:t>
            </w:r>
          </w:p>
        </w:tc>
        <w:tc>
          <w:tcPr>
            <w:tcW w:w="9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526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1,156</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7,698</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9,900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(7,641)</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7,641</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$0.18</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813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(813)</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(1,788)</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172"/>
        </w:trPr>
        <w:tc>
          <w:tcPr>
            <w:tcW w:w="5260" w:type="dxa"/>
            <w:vAlign w:val="bottom"/>
            <w:vMerge w:val="restart"/>
          </w:tcPr>
          <w:p>
            <w:pPr>
              <w:spacing w:after="0"/>
              <w:rPr>
                <w:sz w:val="20"/>
                <w:szCs w:val="20"/>
                <w:color w:val="auto"/>
              </w:rPr>
            </w:pPr>
            <w:r>
              <w:rPr>
                <w:rFonts w:ascii="Courier New" w:cs="Courier New" w:eastAsia="Courier New" w:hAnsi="Courier New"/>
                <w:sz w:val="15"/>
                <w:szCs w:val="15"/>
                <w:color w:val="auto"/>
              </w:rPr>
              <w:t>Balance at January 31, 1998...............................</w:t>
            </w:r>
          </w:p>
        </w:tc>
        <w:tc>
          <w:tcPr>
            <w:tcW w:w="1080" w:type="dxa"/>
            <w:vAlign w:val="bottom"/>
            <w:vMerge w:val="restart"/>
          </w:tcPr>
          <w:p>
            <w:pPr>
              <w:jc w:val="right"/>
              <w:ind w:right="286"/>
              <w:spacing w:after="0"/>
              <w:rPr>
                <w:sz w:val="20"/>
                <w:szCs w:val="20"/>
                <w:color w:val="auto"/>
              </w:rPr>
            </w:pPr>
            <w:r>
              <w:rPr>
                <w:rFonts w:ascii="Courier New" w:cs="Courier New" w:eastAsia="Courier New" w:hAnsi="Courier New"/>
                <w:sz w:val="13"/>
                <w:szCs w:val="13"/>
                <w:color w:val="auto"/>
                <w:w w:val="72"/>
              </w:rPr>
              <w:t>------</w:t>
            </w:r>
            <w:r>
              <w:rPr>
                <w:rFonts w:ascii="Courier New" w:cs="Courier New" w:eastAsia="Courier New" w:hAnsi="Courier New"/>
                <w:sz w:val="25"/>
                <w:szCs w:val="25"/>
                <w:color w:val="auto"/>
                <w:w w:val="72"/>
                <w:vertAlign w:val="subscript"/>
              </w:rPr>
              <w:t>4,228</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$0.12</w:t>
            </w: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12,738</w:t>
            </w:r>
          </w:p>
        </w:tc>
        <w:tc>
          <w:tcPr>
            <w:tcW w:w="9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6,400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(6,677)</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6,677</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$0.49</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1,032</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$0.13</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375</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$0.03</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(5,487)</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$0.20</w:t>
            </w:r>
          </w:p>
        </w:tc>
        <w:tc>
          <w:tcPr>
            <w:tcW w:w="0" w:type="dxa"/>
            <w:vAlign w:val="bottom"/>
          </w:tcPr>
          <w:p>
            <w:pPr>
              <w:spacing w:after="0"/>
              <w:rPr>
                <w:sz w:val="1"/>
                <w:szCs w:val="1"/>
                <w:color w:val="auto"/>
              </w:rPr>
            </w:pPr>
          </w:p>
        </w:tc>
      </w:tr>
      <w:tr>
        <w:trPr>
          <w:trHeight w:val="172"/>
        </w:trPr>
        <w:tc>
          <w:tcPr>
            <w:tcW w:w="5260" w:type="dxa"/>
            <w:vAlign w:val="bottom"/>
            <w:vMerge w:val="restart"/>
          </w:tcPr>
          <w:p>
            <w:pPr>
              <w:spacing w:after="0"/>
              <w:rPr>
                <w:sz w:val="20"/>
                <w:szCs w:val="20"/>
                <w:color w:val="auto"/>
              </w:rPr>
            </w:pPr>
            <w:r>
              <w:rPr>
                <w:rFonts w:ascii="Courier New" w:cs="Courier New" w:eastAsia="Courier New" w:hAnsi="Courier New"/>
                <w:sz w:val="15"/>
                <w:szCs w:val="15"/>
                <w:color w:val="auto"/>
              </w:rPr>
              <w:t>Balance at January 31, 1999...............................</w:t>
            </w:r>
          </w:p>
        </w:tc>
        <w:tc>
          <w:tcPr>
            <w:tcW w:w="1080" w:type="dxa"/>
            <w:vAlign w:val="bottom"/>
            <w:vMerge w:val="restart"/>
          </w:tcPr>
          <w:p>
            <w:pPr>
              <w:jc w:val="right"/>
              <w:ind w:right="286"/>
              <w:spacing w:after="0"/>
              <w:rPr>
                <w:sz w:val="20"/>
                <w:szCs w:val="20"/>
                <w:color w:val="auto"/>
              </w:rPr>
            </w:pPr>
            <w:r>
              <w:rPr>
                <w:rFonts w:ascii="Courier New" w:cs="Courier New" w:eastAsia="Courier New" w:hAnsi="Courier New"/>
                <w:sz w:val="13"/>
                <w:szCs w:val="13"/>
                <w:color w:val="auto"/>
                <w:w w:val="72"/>
              </w:rPr>
              <w:t>------</w:t>
            </w:r>
            <w:r>
              <w:rPr>
                <w:rFonts w:ascii="Courier New" w:cs="Courier New" w:eastAsia="Courier New" w:hAnsi="Courier New"/>
                <w:sz w:val="25"/>
                <w:szCs w:val="25"/>
                <w:color w:val="auto"/>
                <w:w w:val="72"/>
                <w:vertAlign w:val="subscript"/>
              </w:rPr>
              <w:t>5,358</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$0.28</w:t>
            </w: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12,896</w:t>
            </w:r>
          </w:p>
        </w:tc>
        <w:tc>
          <w:tcPr>
            <w:tcW w:w="9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3,600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$1.80</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(5,289)</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5,289</w:t>
            </w:r>
          </w:p>
        </w:tc>
        <w:tc>
          <w:tcPr>
            <w:tcW w:w="9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1,363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(1,363)</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$0.39</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51</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$0.66</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(4,437)</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$0.44</w:t>
            </w:r>
          </w:p>
        </w:tc>
        <w:tc>
          <w:tcPr>
            <w:tcW w:w="0" w:type="dxa"/>
            <w:vAlign w:val="bottom"/>
          </w:tcPr>
          <w:p>
            <w:pPr>
              <w:spacing w:after="0"/>
              <w:rPr>
                <w:sz w:val="1"/>
                <w:szCs w:val="1"/>
                <w:color w:val="auto"/>
              </w:rPr>
            </w:pPr>
          </w:p>
        </w:tc>
      </w:tr>
      <w:tr>
        <w:trPr>
          <w:trHeight w:val="172"/>
        </w:trPr>
        <w:tc>
          <w:tcPr>
            <w:tcW w:w="5260" w:type="dxa"/>
            <w:vAlign w:val="bottom"/>
            <w:vMerge w:val="restart"/>
          </w:tcPr>
          <w:p>
            <w:pPr>
              <w:spacing w:after="0"/>
              <w:rPr>
                <w:sz w:val="20"/>
                <w:szCs w:val="20"/>
                <w:color w:val="auto"/>
              </w:rPr>
            </w:pPr>
            <w:r>
              <w:rPr>
                <w:rFonts w:ascii="Courier New" w:cs="Courier New" w:eastAsia="Courier New" w:hAnsi="Courier New"/>
                <w:sz w:val="15"/>
                <w:szCs w:val="15"/>
                <w:color w:val="auto"/>
              </w:rPr>
              <w:t>Balance at January 31, 2000...............................</w:t>
            </w:r>
          </w:p>
        </w:tc>
        <w:tc>
          <w:tcPr>
            <w:tcW w:w="1080" w:type="dxa"/>
            <w:vAlign w:val="bottom"/>
            <w:vMerge w:val="restart"/>
          </w:tcPr>
          <w:p>
            <w:pPr>
              <w:jc w:val="right"/>
              <w:ind w:right="286"/>
              <w:spacing w:after="0"/>
              <w:rPr>
                <w:sz w:val="20"/>
                <w:szCs w:val="20"/>
                <w:color w:val="auto"/>
              </w:rPr>
            </w:pPr>
            <w:r>
              <w:rPr>
                <w:rFonts w:ascii="Courier New" w:cs="Courier New" w:eastAsia="Courier New" w:hAnsi="Courier New"/>
                <w:sz w:val="13"/>
                <w:szCs w:val="13"/>
                <w:color w:val="auto"/>
                <w:w w:val="72"/>
              </w:rPr>
              <w:t>------</w:t>
            </w:r>
            <w:r>
              <w:rPr>
                <w:rFonts w:ascii="Courier New" w:cs="Courier New" w:eastAsia="Courier New" w:hAnsi="Courier New"/>
                <w:sz w:val="25"/>
                <w:szCs w:val="25"/>
                <w:color w:val="auto"/>
                <w:w w:val="72"/>
                <w:vertAlign w:val="subscript"/>
              </w:rPr>
              <w:t>5,083</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$0.87</w:t>
            </w:r>
          </w:p>
        </w:tc>
        <w:tc>
          <w:tcPr>
            <w:tcW w:w="0" w:type="dxa"/>
            <w:vAlign w:val="bottom"/>
          </w:tcPr>
          <w:p>
            <w:pPr>
              <w:spacing w:after="0"/>
              <w:rPr>
                <w:sz w:val="1"/>
                <w:szCs w:val="1"/>
                <w:color w:val="auto"/>
              </w:rPr>
            </w:pPr>
          </w:p>
        </w:tc>
      </w:tr>
      <w:tr>
        <w:trPr>
          <w:trHeight w:val="172"/>
        </w:trPr>
        <w:tc>
          <w:tcPr>
            <w:tcW w:w="526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12,385</w:t>
            </w:r>
          </w:p>
        </w:tc>
        <w:tc>
          <w:tcPr>
            <w:tcW w:w="9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granted (unaudited)...............................</w:t>
            </w:r>
          </w:p>
        </w:tc>
        <w:tc>
          <w:tcPr>
            <w:tcW w:w="1080" w:type="dxa"/>
            <w:vAlign w:val="bottom"/>
          </w:tcPr>
          <w:p>
            <w:pPr>
              <w:jc w:val="right"/>
              <w:ind w:right="186"/>
              <w:spacing w:after="0"/>
              <w:rPr>
                <w:sz w:val="20"/>
                <w:szCs w:val="20"/>
                <w:color w:val="auto"/>
              </w:rPr>
            </w:pPr>
            <w:r>
              <w:rPr>
                <w:rFonts w:ascii="Courier New" w:cs="Courier New" w:eastAsia="Courier New" w:hAnsi="Courier New"/>
                <w:sz w:val="15"/>
                <w:szCs w:val="15"/>
                <w:color w:val="auto"/>
              </w:rPr>
              <w:t>(1,152)</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1,152</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$5.00</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canceled (unaudited)..............................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138</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(138)</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$1.62</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Shares repurchased (unaudited)............................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1,156</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$0.32</w:t>
            </w:r>
          </w:p>
        </w:tc>
        <w:tc>
          <w:tcPr>
            <w:tcW w:w="0" w:type="dxa"/>
            <w:vAlign w:val="bottom"/>
          </w:tcPr>
          <w:p>
            <w:pPr>
              <w:spacing w:after="0"/>
              <w:rPr>
                <w:sz w:val="1"/>
                <w:szCs w:val="1"/>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Options exercised (unaudited).............................</w:t>
            </w: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(1,906)</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$0.88</w:t>
            </w:r>
          </w:p>
        </w:tc>
        <w:tc>
          <w:tcPr>
            <w:tcW w:w="0" w:type="dxa"/>
            <w:vAlign w:val="bottom"/>
          </w:tcPr>
          <w:p>
            <w:pPr>
              <w:spacing w:after="0"/>
              <w:rPr>
                <w:sz w:val="1"/>
                <w:szCs w:val="1"/>
                <w:color w:val="auto"/>
              </w:rPr>
            </w:pPr>
          </w:p>
        </w:tc>
      </w:tr>
      <w:tr>
        <w:trPr>
          <w:trHeight w:val="172"/>
        </w:trPr>
        <w:tc>
          <w:tcPr>
            <w:tcW w:w="5260" w:type="dxa"/>
            <w:vAlign w:val="bottom"/>
            <w:vMerge w:val="restart"/>
          </w:tcPr>
          <w:p>
            <w:pPr>
              <w:spacing w:after="0"/>
              <w:rPr>
                <w:sz w:val="20"/>
                <w:szCs w:val="20"/>
                <w:color w:val="auto"/>
              </w:rPr>
            </w:pPr>
            <w:r>
              <w:rPr>
                <w:rFonts w:ascii="Courier New" w:cs="Courier New" w:eastAsia="Courier New" w:hAnsi="Courier New"/>
                <w:sz w:val="15"/>
                <w:szCs w:val="15"/>
                <w:color w:val="auto"/>
              </w:rPr>
              <w:t>Balance at April 30, 2000 (unaudited)</w:t>
            </w:r>
          </w:p>
        </w:tc>
        <w:tc>
          <w:tcPr>
            <w:tcW w:w="1080" w:type="dxa"/>
            <w:vAlign w:val="bottom"/>
            <w:vMerge w:val="restart"/>
          </w:tcPr>
          <w:p>
            <w:pPr>
              <w:jc w:val="right"/>
              <w:ind w:right="286"/>
              <w:spacing w:after="0"/>
              <w:rPr>
                <w:sz w:val="20"/>
                <w:szCs w:val="20"/>
                <w:color w:val="auto"/>
              </w:rPr>
            </w:pPr>
            <w:r>
              <w:rPr>
                <w:rFonts w:ascii="Courier New" w:cs="Courier New" w:eastAsia="Courier New" w:hAnsi="Courier New"/>
                <w:sz w:val="13"/>
                <w:szCs w:val="13"/>
                <w:color w:val="auto"/>
                <w:w w:val="72"/>
              </w:rPr>
              <w:t>------</w:t>
            </w:r>
            <w:r>
              <w:rPr>
                <w:rFonts w:ascii="Courier New" w:cs="Courier New" w:eastAsia="Courier New" w:hAnsi="Courier New"/>
                <w:sz w:val="25"/>
                <w:szCs w:val="25"/>
                <w:color w:val="auto"/>
                <w:w w:val="72"/>
                <w:vertAlign w:val="subscript"/>
              </w:rPr>
              <w:t>5,225</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$1.27</w:t>
            </w:r>
          </w:p>
        </w:tc>
        <w:tc>
          <w:tcPr>
            <w:tcW w:w="0" w:type="dxa"/>
            <w:vAlign w:val="bottom"/>
          </w:tcPr>
          <w:p>
            <w:pPr>
              <w:spacing w:after="0"/>
              <w:rPr>
                <w:sz w:val="1"/>
                <w:szCs w:val="1"/>
                <w:color w:val="auto"/>
              </w:rPr>
            </w:pPr>
          </w:p>
        </w:tc>
      </w:tr>
      <w:tr>
        <w:trPr>
          <w:trHeight w:val="172"/>
        </w:trPr>
        <w:tc>
          <w:tcPr>
            <w:tcW w:w="5260" w:type="dxa"/>
            <w:vAlign w:val="bottom"/>
            <w:vMerge w:val="continue"/>
          </w:tcPr>
          <w:p>
            <w:pPr>
              <w:ind w:left="3300"/>
              <w:spacing w:after="0" w:line="152" w:lineRule="exact"/>
              <w:rPr>
                <w:sz w:val="20"/>
                <w:szCs w:val="20"/>
                <w:color w:val="auto"/>
              </w:rPr>
            </w:pPr>
            <w:r>
              <w:rPr>
                <w:rFonts w:ascii="Courier New" w:cs="Courier New" w:eastAsia="Courier New" w:hAnsi="Courier New"/>
                <w:sz w:val="15"/>
                <w:szCs w:val="15"/>
                <w:color w:val="auto"/>
              </w:rPr>
              <w:t>.....................</w:t>
            </w:r>
          </w:p>
        </w:tc>
        <w:tc>
          <w:tcPr>
            <w:tcW w:w="1080" w:type="dxa"/>
            <w:vAlign w:val="bottom"/>
            <w:vMerge w:val="continue"/>
          </w:tcPr>
          <w:p>
            <w:pPr>
              <w:spacing w:after="0"/>
              <w:rPr>
                <w:sz w:val="14"/>
                <w:szCs w:val="14"/>
                <w:color w:val="auto"/>
              </w:rPr>
            </w:pP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11,493</w:t>
            </w:r>
          </w:p>
        </w:tc>
        <w:tc>
          <w:tcPr>
            <w:tcW w:w="9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5260" w:type="dxa"/>
            <w:vAlign w:val="bottom"/>
          </w:tcPr>
          <w:p>
            <w:pPr>
              <w:spacing w:after="0"/>
              <w:rPr>
                <w:sz w:val="21"/>
                <w:szCs w:val="21"/>
                <w:color w:val="auto"/>
              </w:rPr>
            </w:pPr>
          </w:p>
        </w:tc>
        <w:tc>
          <w:tcPr>
            <w:tcW w:w="1080" w:type="dxa"/>
            <w:vAlign w:val="bottom"/>
          </w:tcPr>
          <w:p>
            <w:pPr>
              <w:jc w:val="right"/>
              <w:ind w:right="286"/>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159" w:firstLine="447"/>
        <w:spacing w:after="0" w:line="301" w:lineRule="auto"/>
        <w:rPr>
          <w:sz w:val="20"/>
          <w:szCs w:val="20"/>
          <w:color w:val="auto"/>
        </w:rPr>
      </w:pPr>
      <w:r>
        <w:rPr>
          <w:rFonts w:ascii="Courier New" w:cs="Courier New" w:eastAsia="Courier New" w:hAnsi="Courier New"/>
          <w:sz w:val="15"/>
          <w:szCs w:val="15"/>
          <w:color w:val="auto"/>
        </w:rPr>
        <w:t>At January 31, 2000, options to purchase 11,047,560 shares were vested and 5,334,148 unvested shares remain subject to the Company's repurchase rights under the Option Plan and the Directors Plan.</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 OF COMMON STOCK TO FOUNDERS</w:t>
      </w:r>
    </w:p>
    <w:p>
      <w:pPr>
        <w:spacing w:after="0" w:line="174"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STOCK OPTIONS</w:t>
      </w:r>
    </w:p>
    <w:p>
      <w:pPr>
        <w:spacing w:after="0" w:line="174" w:lineRule="exact"/>
        <w:rPr>
          <w:sz w:val="20"/>
          <w:szCs w:val="20"/>
          <w:color w:val="auto"/>
        </w:rPr>
      </w:pPr>
    </w:p>
    <w:p>
      <w:pPr>
        <w:ind w:right="3259" w:firstLine="447"/>
        <w:spacing w:after="0" w:line="295" w:lineRule="auto"/>
        <w:rPr>
          <w:sz w:val="20"/>
          <w:szCs w:val="20"/>
          <w:color w:val="auto"/>
        </w:rPr>
      </w:pPr>
      <w:r>
        <w:rPr>
          <w:rFonts w:ascii="Courier New" w:cs="Courier New" w:eastAsia="Courier New" w:hAnsi="Courier New"/>
          <w:sz w:val="14"/>
          <w:szCs w:val="14"/>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w:t>
      </w:r>
    </w:p>
    <w:p>
      <w:pPr>
        <w:spacing w:after="0" w:line="57"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F-16</w:t>
      </w:r>
    </w:p>
    <w:p>
      <w:pPr>
        <w:sectPr>
          <w:pgSz w:w="11900" w:h="16838" w:orient="portrait"/>
          <w:cols w:equalWidth="0" w:num="1">
            <w:col w:w="10219"/>
          </w:cols>
          <w:pgMar w:left="240" w:top="263" w:right="1440" w:bottom="1440" w:gutter="0" w:footer="0" w:header="0"/>
        </w:sectPr>
      </w:pPr>
    </w:p>
    <w:bookmarkStart w:id="108" w:name="page109"/>
    <w:bookmarkEnd w:id="108"/>
    <w:p>
      <w:pPr>
        <w:ind w:left="260"/>
        <w:spacing w:after="0"/>
        <w:rPr>
          <w:sz w:val="20"/>
          <w:szCs w:val="20"/>
          <w:color w:val="auto"/>
        </w:rPr>
      </w:pPr>
      <w:r>
        <w:rPr>
          <w:rFonts w:ascii="Courier New" w:cs="Courier New" w:eastAsia="Courier New" w:hAnsi="Courier New"/>
          <w:sz w:val="15"/>
          <w:szCs w:val="15"/>
          <w:color w:val="auto"/>
        </w:rPr>
        <w:t>105</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jc w:val="both"/>
        <w:ind w:right="3159"/>
        <w:spacing w:after="0" w:line="301" w:lineRule="auto"/>
        <w:rPr>
          <w:sz w:val="20"/>
          <w:szCs w:val="20"/>
          <w:color w:val="auto"/>
        </w:rPr>
      </w:pPr>
      <w:r>
        <w:rPr>
          <w:rFonts w:ascii="Courier New" w:cs="Courier New" w:eastAsia="Courier New" w:hAnsi="Courier New"/>
          <w:sz w:val="15"/>
          <w:szCs w:val="15"/>
          <w:color w:val="auto"/>
        </w:rPr>
        <w:t>remaining forty-eight months. In 1995, the director exercised 1,500,000 shares, of which 225,000 shares are subject to repurchase as of January 31, 2000 in the event he ceases to be a director.</w:t>
      </w:r>
    </w:p>
    <w:p>
      <w:pPr>
        <w:spacing w:after="0" w:line="49"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69"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Information relating to stock options outstanding under the Option Plan and the Directors' Plan at January 31, 2000 was as follows:</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3040" w:type="dxa"/>
            <w:vAlign w:val="bottom"/>
          </w:tcPr>
          <w:p>
            <w:pPr>
              <w:spacing w:after="0"/>
              <w:rPr>
                <w:sz w:val="14"/>
                <w:szCs w:val="14"/>
                <w:color w:val="auto"/>
              </w:rPr>
            </w:pPr>
          </w:p>
        </w:tc>
        <w:tc>
          <w:tcPr>
            <w:tcW w:w="3400" w:type="dxa"/>
            <w:vAlign w:val="bottom"/>
            <w:gridSpan w:val="3"/>
          </w:tcPr>
          <w:p>
            <w:pPr>
              <w:jc w:val="right"/>
              <w:ind w:right="825"/>
              <w:spacing w:after="0"/>
              <w:rPr>
                <w:sz w:val="20"/>
                <w:szCs w:val="20"/>
                <w:color w:val="auto"/>
              </w:rPr>
            </w:pPr>
            <w:r>
              <w:rPr>
                <w:rFonts w:ascii="Courier New" w:cs="Courier New" w:eastAsia="Courier New" w:hAnsi="Courier New"/>
                <w:sz w:val="15"/>
                <w:szCs w:val="15"/>
                <w:color w:val="auto"/>
              </w:rPr>
              <w:t>OPTIONS OUTSTANDING</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3400" w:type="dxa"/>
            <w:vAlign w:val="bottom"/>
            <w:gridSpan w:val="3"/>
          </w:tcPr>
          <w:p>
            <w:pPr>
              <w:jc w:val="right"/>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WEIGHTED</w:t>
            </w: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AVERAGE</w:t>
            </w:r>
          </w:p>
        </w:tc>
        <w:tc>
          <w:tcPr>
            <w:tcW w:w="104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WEIGHTED</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vMerge w:val="restart"/>
          </w:tcPr>
          <w:p>
            <w:pPr>
              <w:jc w:val="right"/>
              <w:ind w:right="345"/>
              <w:spacing w:after="0"/>
              <w:rPr>
                <w:sz w:val="20"/>
                <w:szCs w:val="20"/>
                <w:color w:val="auto"/>
              </w:rPr>
            </w:pPr>
            <w:r>
              <w:rPr>
                <w:rFonts w:ascii="Courier New" w:cs="Courier New" w:eastAsia="Courier New" w:hAnsi="Courier New"/>
                <w:sz w:val="15"/>
                <w:szCs w:val="15"/>
                <w:color w:val="auto"/>
              </w:rPr>
              <w:t>NUMBER</w:t>
            </w:r>
          </w:p>
        </w:tc>
        <w:tc>
          <w:tcPr>
            <w:tcW w:w="124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8"/>
              </w:rPr>
              <w:t>REMAINING</w:t>
            </w:r>
          </w:p>
        </w:tc>
        <w:tc>
          <w:tcPr>
            <w:tcW w:w="10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vMerge w:val="continue"/>
          </w:tcPr>
          <w:p>
            <w:pPr>
              <w:spacing w:after="0"/>
              <w:rPr>
                <w:sz w:val="14"/>
                <w:szCs w:val="14"/>
                <w:color w:val="auto"/>
              </w:rPr>
            </w:pPr>
          </w:p>
        </w:tc>
        <w:tc>
          <w:tcPr>
            <w:tcW w:w="12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CONTRACTUAL</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EXERCISE</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OUTSTANDING</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LIFE</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PRICE</w:t>
            </w:r>
          </w:p>
        </w:tc>
        <w:tc>
          <w:tcPr>
            <w:tcW w:w="0" w:type="dxa"/>
            <w:vAlign w:val="bottom"/>
          </w:tcPr>
          <w:p>
            <w:pPr>
              <w:spacing w:after="0"/>
              <w:rPr>
                <w:sz w:val="1"/>
                <w:szCs w:val="1"/>
                <w:color w:val="auto"/>
              </w:rPr>
            </w:pPr>
          </w:p>
        </w:tc>
      </w:tr>
      <w:tr>
        <w:trPr>
          <w:trHeight w:val="252"/>
        </w:trPr>
        <w:tc>
          <w:tcPr>
            <w:tcW w:w="3040" w:type="dxa"/>
            <w:vAlign w:val="bottom"/>
          </w:tcPr>
          <w:p>
            <w:pPr>
              <w:spacing w:after="0"/>
              <w:rPr>
                <w:sz w:val="21"/>
                <w:szCs w:val="21"/>
                <w:color w:val="auto"/>
              </w:rPr>
            </w:pP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w:t>
            </w:r>
          </w:p>
        </w:tc>
        <w:tc>
          <w:tcPr>
            <w:tcW w:w="12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304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2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2,325,904</w:t>
            </w:r>
          </w:p>
        </w:tc>
        <w:tc>
          <w:tcPr>
            <w:tcW w:w="124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6.16</w:t>
            </w:r>
          </w:p>
        </w:tc>
        <w:tc>
          <w:tcPr>
            <w:tcW w:w="104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$0.03 - $0.04.................</w:t>
            </w:r>
          </w:p>
        </w:tc>
        <w:tc>
          <w:tcPr>
            <w:tcW w:w="1120" w:type="dxa"/>
            <w:vAlign w:val="bottom"/>
            <w:vMerge w:val="continue"/>
          </w:tcPr>
          <w:p>
            <w:pPr>
              <w:spacing w:after="0"/>
              <w:rPr>
                <w:sz w:val="14"/>
                <w:szCs w:val="14"/>
                <w:color w:val="auto"/>
              </w:rPr>
            </w:pPr>
          </w:p>
        </w:tc>
        <w:tc>
          <w:tcPr>
            <w:tcW w:w="124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$0.05 - $0.25.................</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2,636,248</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7.50</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$0.16</w:t>
            </w:r>
          </w:p>
        </w:tc>
        <w:tc>
          <w:tcPr>
            <w:tcW w:w="0" w:type="dxa"/>
            <w:vAlign w:val="bottom"/>
          </w:tcPr>
          <w:p>
            <w:pPr>
              <w:spacing w:after="0"/>
              <w:rPr>
                <w:sz w:val="1"/>
                <w:szCs w:val="1"/>
                <w:color w:val="auto"/>
              </w:rPr>
            </w:pP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$0.33 - $0.88.................</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1,969,872</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8.61</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$0.42</w:t>
            </w:r>
          </w:p>
        </w:tc>
        <w:tc>
          <w:tcPr>
            <w:tcW w:w="0" w:type="dxa"/>
            <w:vAlign w:val="bottom"/>
          </w:tcPr>
          <w:p>
            <w:pPr>
              <w:spacing w:after="0"/>
              <w:rPr>
                <w:sz w:val="1"/>
                <w:szCs w:val="1"/>
                <w:color w:val="auto"/>
              </w:rPr>
            </w:pP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$1.06 - $2.00.................</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4,433,900</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9.40</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w:t>
            </w:r>
          </w:p>
        </w:tc>
        <w:tc>
          <w:tcPr>
            <w:tcW w:w="0" w:type="dxa"/>
            <w:vAlign w:val="bottom"/>
          </w:tcPr>
          <w:p>
            <w:pPr>
              <w:spacing w:after="0"/>
              <w:rPr>
                <w:sz w:val="1"/>
                <w:szCs w:val="1"/>
                <w:color w:val="auto"/>
              </w:rPr>
            </w:pP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$2.50 - $3.00.................</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1,020,000</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9.98</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$3.00</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w:t>
            </w:r>
          </w:p>
        </w:tc>
        <w:tc>
          <w:tcPr>
            <w:tcW w:w="12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12,385,924</w:t>
            </w:r>
          </w:p>
        </w:tc>
        <w:tc>
          <w:tcPr>
            <w:tcW w:w="12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040" w:type="dxa"/>
            <w:vAlign w:val="bottom"/>
          </w:tcPr>
          <w:p>
            <w:pPr>
              <w:spacing w:after="0"/>
              <w:rPr>
                <w:sz w:val="21"/>
                <w:szCs w:val="21"/>
                <w:color w:val="auto"/>
              </w:rPr>
            </w:pP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w:t>
            </w:r>
          </w:p>
        </w:tc>
        <w:tc>
          <w:tcPr>
            <w:tcW w:w="124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80"/>
        </w:trPr>
        <w:tc>
          <w:tcPr>
            <w:tcW w:w="3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280" w:type="dxa"/>
            <w:vAlign w:val="bottom"/>
            <w:gridSpan w:val="2"/>
          </w:tcPr>
          <w:p>
            <w:pPr>
              <w:jc w:val="right"/>
              <w:ind w:right="565"/>
              <w:spacing w:after="0"/>
              <w:rPr>
                <w:sz w:val="20"/>
                <w:szCs w:val="20"/>
                <w:color w:val="auto"/>
              </w:rPr>
            </w:pPr>
            <w:r>
              <w:rPr>
                <w:rFonts w:ascii="Courier New" w:cs="Courier New" w:eastAsia="Courier New" w:hAnsi="Courier New"/>
                <w:sz w:val="15"/>
                <w:szCs w:val="15"/>
                <w:color w:val="auto"/>
              </w:rPr>
              <w:t>OPTIONS VESTED</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WEIGHTED</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vMerge w:val="restart"/>
          </w:tcPr>
          <w:p>
            <w:pPr>
              <w:jc w:val="right"/>
              <w:ind w:right="325"/>
              <w:spacing w:after="0"/>
              <w:rPr>
                <w:sz w:val="20"/>
                <w:szCs w:val="20"/>
                <w:color w:val="auto"/>
              </w:rPr>
            </w:pPr>
            <w:r>
              <w:rPr>
                <w:rFonts w:ascii="Courier New" w:cs="Courier New" w:eastAsia="Courier New" w:hAnsi="Courier New"/>
                <w:sz w:val="15"/>
                <w:szCs w:val="15"/>
                <w:color w:val="auto"/>
              </w:rPr>
              <w:t>NUMBER</w:t>
            </w: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AVERAGE</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EXERCISE</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VESTED</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PRICE</w:t>
            </w:r>
          </w:p>
        </w:tc>
        <w:tc>
          <w:tcPr>
            <w:tcW w:w="0" w:type="dxa"/>
            <w:vAlign w:val="bottom"/>
          </w:tcPr>
          <w:p>
            <w:pPr>
              <w:spacing w:after="0"/>
              <w:rPr>
                <w:sz w:val="1"/>
                <w:szCs w:val="1"/>
                <w:color w:val="auto"/>
              </w:rPr>
            </w:pPr>
          </w:p>
        </w:tc>
      </w:tr>
      <w:tr>
        <w:trPr>
          <w:trHeight w:val="252"/>
        </w:trPr>
        <w:tc>
          <w:tcPr>
            <w:tcW w:w="30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304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20" w:type="dxa"/>
            <w:vAlign w:val="bottom"/>
          </w:tcPr>
          <w:p>
            <w:pPr>
              <w:spacing w:after="0"/>
              <w:rPr>
                <w:sz w:val="22"/>
                <w:szCs w:val="22"/>
                <w:color w:val="auto"/>
              </w:rPr>
            </w:pPr>
          </w:p>
        </w:tc>
        <w:tc>
          <w:tcPr>
            <w:tcW w:w="124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4,761,000</w:t>
            </w:r>
          </w:p>
        </w:tc>
        <w:tc>
          <w:tcPr>
            <w:tcW w:w="1040" w:type="dxa"/>
            <w:vAlign w:val="bottom"/>
            <w:vMerge w:val="restart"/>
          </w:tcPr>
          <w:p>
            <w:pPr>
              <w:jc w:val="right"/>
              <w:ind w:right="385"/>
              <w:spacing w:after="0"/>
              <w:rPr>
                <w:sz w:val="20"/>
                <w:szCs w:val="20"/>
                <w:color w:val="auto"/>
              </w:rPr>
            </w:pPr>
            <w:r>
              <w:rPr>
                <w:rFonts w:ascii="Courier New" w:cs="Courier New" w:eastAsia="Courier New" w:hAnsi="Courier New"/>
                <w:sz w:val="15"/>
                <w:szCs w:val="15"/>
                <w:color w:val="auto"/>
              </w:rPr>
              <w:t>$0.04</w:t>
            </w:r>
          </w:p>
        </w:tc>
        <w:tc>
          <w:tcPr>
            <w:tcW w:w="0" w:type="dxa"/>
            <w:vAlign w:val="bottom"/>
          </w:tcPr>
          <w:p>
            <w:pPr>
              <w:spacing w:after="0"/>
              <w:rPr>
                <w:sz w:val="1"/>
                <w:szCs w:val="1"/>
                <w:color w:val="auto"/>
              </w:rPr>
            </w:pPr>
          </w:p>
        </w:tc>
      </w:tr>
      <w:tr>
        <w:trPr>
          <w:trHeight w:val="172"/>
        </w:trPr>
        <w:tc>
          <w:tcPr>
            <w:tcW w:w="416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$0.03 - $0.04...............................</w:t>
            </w:r>
          </w:p>
        </w:tc>
        <w:tc>
          <w:tcPr>
            <w:tcW w:w="1240" w:type="dxa"/>
            <w:vAlign w:val="bottom"/>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16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$0.05 - $0.25...............................</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4,635,992</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$0.14</w:t>
            </w:r>
          </w:p>
        </w:tc>
        <w:tc>
          <w:tcPr>
            <w:tcW w:w="0" w:type="dxa"/>
            <w:vAlign w:val="bottom"/>
          </w:tcPr>
          <w:p>
            <w:pPr>
              <w:spacing w:after="0"/>
              <w:rPr>
                <w:sz w:val="1"/>
                <w:szCs w:val="1"/>
                <w:color w:val="auto"/>
              </w:rPr>
            </w:pPr>
          </w:p>
        </w:tc>
      </w:tr>
      <w:tr>
        <w:trPr>
          <w:trHeight w:val="172"/>
        </w:trPr>
        <w:tc>
          <w:tcPr>
            <w:tcW w:w="416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$0.33 - $0.88...............................</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1,460,568</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$0.39</w:t>
            </w:r>
          </w:p>
        </w:tc>
        <w:tc>
          <w:tcPr>
            <w:tcW w:w="0" w:type="dxa"/>
            <w:vAlign w:val="bottom"/>
          </w:tcPr>
          <w:p>
            <w:pPr>
              <w:spacing w:after="0"/>
              <w:rPr>
                <w:sz w:val="1"/>
                <w:szCs w:val="1"/>
                <w:color w:val="auto"/>
              </w:rPr>
            </w:pPr>
          </w:p>
        </w:tc>
      </w:tr>
      <w:tr>
        <w:trPr>
          <w:trHeight w:val="172"/>
        </w:trPr>
        <w:tc>
          <w:tcPr>
            <w:tcW w:w="416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$1.06 - $1.25...............................</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190,000</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$1.06</w:t>
            </w: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11,047,560</w:t>
            </w: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0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16"/>
        </w:trPr>
        <w:tc>
          <w:tcPr>
            <w:tcW w:w="3040" w:type="dxa"/>
            <w:vAlign w:val="bottom"/>
          </w:tcPr>
          <w:p>
            <w:pPr>
              <w:spacing w:after="0"/>
              <w:rPr>
                <w:sz w:val="24"/>
                <w:szCs w:val="24"/>
                <w:color w:val="auto"/>
              </w:rPr>
            </w:pPr>
          </w:p>
        </w:tc>
        <w:tc>
          <w:tcPr>
            <w:tcW w:w="112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F-17</w:t>
            </w:r>
          </w:p>
        </w:tc>
        <w:tc>
          <w:tcPr>
            <w:tcW w:w="12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262" w:right="1440" w:bottom="1440" w:gutter="0" w:footer="0" w:header="0"/>
        </w:sectPr>
      </w:pPr>
    </w:p>
    <w:bookmarkStart w:id="109" w:name="page110"/>
    <w:bookmarkEnd w:id="109"/>
    <w:p>
      <w:pPr>
        <w:ind w:left="260"/>
        <w:spacing w:after="0"/>
        <w:rPr>
          <w:sz w:val="20"/>
          <w:szCs w:val="20"/>
          <w:color w:val="auto"/>
        </w:rPr>
      </w:pPr>
      <w:r>
        <w:rPr>
          <w:rFonts w:ascii="Courier New" w:cs="Courier New" w:eastAsia="Courier New" w:hAnsi="Courier New"/>
          <w:sz w:val="15"/>
          <w:szCs w:val="15"/>
          <w:color w:val="auto"/>
        </w:rPr>
        <w:t>106</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CERTAIN PRO FORMA DISCLOSURES</w:t>
      </w:r>
    </w:p>
    <w:p>
      <w:pPr>
        <w:spacing w:after="0" w:line="174" w:lineRule="exact"/>
        <w:rPr>
          <w:sz w:val="20"/>
          <w:szCs w:val="20"/>
          <w:color w:val="auto"/>
        </w:rPr>
      </w:pPr>
    </w:p>
    <w:p>
      <w:pPr>
        <w:ind w:right="3339" w:firstLine="447"/>
        <w:spacing w:after="0" w:line="301" w:lineRule="auto"/>
        <w:rPr>
          <w:sz w:val="20"/>
          <w:szCs w:val="20"/>
          <w:color w:val="auto"/>
        </w:rPr>
      </w:pPr>
      <w:r>
        <w:rPr>
          <w:rFonts w:ascii="Courier New" w:cs="Courier New" w:eastAsia="Courier New" w:hAnsi="Courier New"/>
          <w:sz w:val="15"/>
          <w:szCs w:val="15"/>
          <w:color w:val="auto"/>
        </w:rPr>
        <w:t>Had compensation expense for the Company's option grants been determined based on the fair value at the grant dates, as prescribed in SFAS 123, the Company's net income (loss) would have been as follows:</w:t>
      </w:r>
    </w:p>
    <w:p>
      <w:pPr>
        <w:spacing w:after="0" w:line="393"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3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0" w:type="dxa"/>
            <w:vAlign w:val="bottom"/>
          </w:tcPr>
          <w:p>
            <w:pPr>
              <w:jc w:val="right"/>
              <w:spacing w:after="0"/>
              <w:rPr>
                <w:sz w:val="20"/>
                <w:szCs w:val="20"/>
                <w:color w:val="auto"/>
              </w:rPr>
            </w:pPr>
            <w:r>
              <w:rPr>
                <w:rFonts w:ascii="Courier New" w:cs="Courier New" w:eastAsia="Courier New" w:hAnsi="Courier New"/>
                <w:sz w:val="15"/>
                <w:szCs w:val="15"/>
                <w:color w:val="auto"/>
              </w:rPr>
              <w:t>YEARS</w:t>
            </w:r>
          </w:p>
        </w:tc>
        <w:tc>
          <w:tcPr>
            <w:tcW w:w="2380" w:type="dxa"/>
            <w:vAlign w:val="bottom"/>
            <w:gridSpan w:val="4"/>
          </w:tcPr>
          <w:p>
            <w:pPr>
              <w:ind w:left="40"/>
              <w:spacing w:after="0"/>
              <w:rPr>
                <w:sz w:val="20"/>
                <w:szCs w:val="20"/>
                <w:color w:val="auto"/>
              </w:rPr>
            </w:pPr>
            <w:r>
              <w:rPr>
                <w:rFonts w:ascii="Courier New" w:cs="Courier New" w:eastAsia="Courier New" w:hAnsi="Courier New"/>
                <w:sz w:val="15"/>
                <w:szCs w:val="15"/>
                <w:color w:val="auto"/>
              </w:rPr>
              <w:t>ENDED JANUARY 31,</w:t>
            </w:r>
          </w:p>
        </w:tc>
        <w:tc>
          <w:tcPr>
            <w:tcW w:w="0" w:type="dxa"/>
            <w:vAlign w:val="bottom"/>
          </w:tcPr>
          <w:p>
            <w:pPr>
              <w:spacing w:after="0"/>
              <w:rPr>
                <w:sz w:val="1"/>
                <w:szCs w:val="1"/>
                <w:color w:val="auto"/>
              </w:rPr>
            </w:pPr>
          </w:p>
        </w:tc>
      </w:tr>
      <w:tr>
        <w:trPr>
          <w:trHeight w:val="172"/>
        </w:trPr>
        <w:tc>
          <w:tcPr>
            <w:tcW w:w="4380" w:type="dxa"/>
            <w:vAlign w:val="bottom"/>
          </w:tcPr>
          <w:p>
            <w:pPr>
              <w:spacing w:after="0"/>
              <w:rPr>
                <w:sz w:val="14"/>
                <w:szCs w:val="14"/>
                <w:color w:val="auto"/>
              </w:rPr>
            </w:pPr>
          </w:p>
        </w:tc>
        <w:tc>
          <w:tcPr>
            <w:tcW w:w="376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3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0" w:type="dxa"/>
            <w:vAlign w:val="bottom"/>
          </w:tcPr>
          <w:p>
            <w:pPr>
              <w:jc w:val="right"/>
              <w:ind w:right="585"/>
              <w:spacing w:after="0"/>
              <w:rPr>
                <w:sz w:val="20"/>
                <w:szCs w:val="20"/>
                <w:color w:val="auto"/>
              </w:rPr>
            </w:pPr>
            <w:r>
              <w:rPr>
                <w:rFonts w:ascii="Courier New" w:cs="Courier New" w:eastAsia="Courier New" w:hAnsi="Courier New"/>
                <w:sz w:val="15"/>
                <w:szCs w:val="15"/>
                <w:color w:val="auto"/>
              </w:rPr>
              <w:t>1998</w:t>
            </w:r>
          </w:p>
        </w:tc>
        <w:tc>
          <w:tcPr>
            <w:tcW w:w="1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252"/>
        </w:trPr>
        <w:tc>
          <w:tcPr>
            <w:tcW w:w="4380" w:type="dxa"/>
            <w:vAlign w:val="bottom"/>
          </w:tcPr>
          <w:p>
            <w:pPr>
              <w:spacing w:after="0"/>
              <w:rPr>
                <w:sz w:val="21"/>
                <w:szCs w:val="21"/>
                <w:color w:val="auto"/>
              </w:rPr>
            </w:pPr>
          </w:p>
        </w:tc>
        <w:tc>
          <w:tcPr>
            <w:tcW w:w="13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26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438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w w:val="96"/>
              </w:rPr>
              <w:t>(7,444,000)</w:t>
            </w:r>
          </w:p>
        </w:tc>
        <w:tc>
          <w:tcPr>
            <w:tcW w:w="140" w:type="dxa"/>
            <w:vAlign w:val="bottom"/>
            <w:vMerge w:val="restart"/>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(959,000)</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7"/>
              </w:rPr>
              <w:t>13,070,000</w:t>
            </w:r>
          </w:p>
        </w:tc>
        <w:tc>
          <w:tcPr>
            <w:tcW w:w="0" w:type="dxa"/>
            <w:vAlign w:val="bottom"/>
          </w:tcPr>
          <w:p>
            <w:pPr>
              <w:spacing w:after="0"/>
              <w:rPr>
                <w:sz w:val="1"/>
                <w:szCs w:val="1"/>
                <w:color w:val="auto"/>
              </w:rPr>
            </w:pP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vMerge w:val="continue"/>
          </w:tcPr>
          <w:p>
            <w:pPr>
              <w:spacing w:after="0"/>
              <w:rPr>
                <w:sz w:val="14"/>
                <w:szCs w:val="14"/>
                <w:color w:val="auto"/>
              </w:rPr>
            </w:pPr>
          </w:p>
        </w:tc>
        <w:tc>
          <w:tcPr>
            <w:tcW w:w="120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(7,505,000)</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(1,572,000)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11,857,000</w:t>
            </w:r>
          </w:p>
        </w:tc>
        <w:tc>
          <w:tcPr>
            <w:tcW w:w="0" w:type="dxa"/>
            <w:vAlign w:val="bottom"/>
          </w:tcPr>
          <w:p>
            <w:pPr>
              <w:spacing w:after="0"/>
              <w:rPr>
                <w:sz w:val="1"/>
                <w:szCs w:val="1"/>
                <w:color w:val="auto"/>
              </w:rPr>
            </w:pPr>
          </w:p>
        </w:tc>
      </w:tr>
      <w:tr>
        <w:trPr>
          <w:trHeight w:val="172"/>
        </w:trPr>
        <w:tc>
          <w:tcPr>
            <w:tcW w:w="4380" w:type="dxa"/>
            <w:vAlign w:val="bottom"/>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(0.24)</w:t>
            </w:r>
          </w:p>
        </w:tc>
        <w:tc>
          <w:tcPr>
            <w:tcW w:w="140" w:type="dxa"/>
            <w:vAlign w:val="bottom"/>
            <w:vMerge w:val="restart"/>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0.32</w:t>
            </w:r>
          </w:p>
        </w:tc>
        <w:tc>
          <w:tcPr>
            <w:tcW w:w="0" w:type="dxa"/>
            <w:vAlign w:val="bottom"/>
          </w:tcPr>
          <w:p>
            <w:pPr>
              <w:spacing w:after="0"/>
              <w:rPr>
                <w:sz w:val="1"/>
                <w:szCs w:val="1"/>
                <w:color w:val="auto"/>
              </w:rPr>
            </w:pP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vMerge w:val="continue"/>
          </w:tcPr>
          <w:p>
            <w:pPr>
              <w:spacing w:after="0"/>
              <w:rPr>
                <w:sz w:val="14"/>
                <w:szCs w:val="14"/>
                <w:color w:val="auto"/>
              </w:rPr>
            </w:pPr>
          </w:p>
        </w:tc>
        <w:tc>
          <w:tcPr>
            <w:tcW w:w="120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(0.25)</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0.29</w:t>
            </w:r>
          </w:p>
        </w:tc>
        <w:tc>
          <w:tcPr>
            <w:tcW w:w="0" w:type="dxa"/>
            <w:vAlign w:val="bottom"/>
          </w:tcPr>
          <w:p>
            <w:pPr>
              <w:spacing w:after="0"/>
              <w:rPr>
                <w:sz w:val="1"/>
                <w:szCs w:val="1"/>
                <w:color w:val="auto"/>
              </w:rPr>
            </w:pPr>
          </w:p>
        </w:tc>
      </w:tr>
      <w:tr>
        <w:trPr>
          <w:trHeight w:val="172"/>
        </w:trPr>
        <w:tc>
          <w:tcPr>
            <w:tcW w:w="4380" w:type="dxa"/>
            <w:vAlign w:val="bottom"/>
          </w:tcPr>
          <w:p>
            <w:pPr>
              <w:spacing w:after="0"/>
              <w:rPr>
                <w:sz w:val="20"/>
                <w:szCs w:val="20"/>
                <w:color w:val="auto"/>
              </w:rPr>
            </w:pPr>
            <w:r>
              <w:rPr>
                <w:rFonts w:ascii="Courier New" w:cs="Courier New" w:eastAsia="Courier New" w:hAnsi="Courier New"/>
                <w:sz w:val="15"/>
                <w:szCs w:val="15"/>
                <w:color w:val="auto"/>
              </w:rPr>
              <w:t>Diluted net income (loss) per share:</w:t>
            </w:r>
          </w:p>
        </w:tc>
        <w:tc>
          <w:tcPr>
            <w:tcW w:w="18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(0.24)</w:t>
            </w:r>
          </w:p>
        </w:tc>
        <w:tc>
          <w:tcPr>
            <w:tcW w:w="140" w:type="dxa"/>
            <w:vAlign w:val="bottom"/>
            <w:vMerge w:val="restart"/>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2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0.16</w:t>
            </w:r>
          </w:p>
        </w:tc>
        <w:tc>
          <w:tcPr>
            <w:tcW w:w="0" w:type="dxa"/>
            <w:vAlign w:val="bottom"/>
          </w:tcPr>
          <w:p>
            <w:pPr>
              <w:spacing w:after="0"/>
              <w:rPr>
                <w:sz w:val="1"/>
                <w:szCs w:val="1"/>
                <w:color w:val="auto"/>
              </w:rPr>
            </w:pP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vMerge w:val="continue"/>
          </w:tcPr>
          <w:p>
            <w:pPr>
              <w:spacing w:after="0"/>
              <w:rPr>
                <w:sz w:val="14"/>
                <w:szCs w:val="14"/>
                <w:color w:val="auto"/>
              </w:rPr>
            </w:pPr>
          </w:p>
        </w:tc>
        <w:tc>
          <w:tcPr>
            <w:tcW w:w="120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112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(0.25)</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0.15</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For the purpose of above noted SFAS 123 pro forma disclosure the fair value of each option grant has been estimated on the date of grant using the minimum value method as prescribed by SFAS 123. The following table summarizes the estimated fair value of options and assumptions used in the SFAS 123 calculations:</w:t>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360" w:type="dxa"/>
            <w:vAlign w:val="bottom"/>
          </w:tcPr>
          <w:p>
            <w:pPr>
              <w:spacing w:after="0"/>
              <w:rPr>
                <w:sz w:val="14"/>
                <w:szCs w:val="14"/>
                <w:color w:val="auto"/>
              </w:rPr>
            </w:pPr>
          </w:p>
        </w:tc>
        <w:tc>
          <w:tcPr>
            <w:tcW w:w="224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360" w:type="dxa"/>
            <w:vAlign w:val="bottom"/>
          </w:tcPr>
          <w:p>
            <w:pPr>
              <w:spacing w:after="0"/>
              <w:rPr>
                <w:sz w:val="14"/>
                <w:szCs w:val="14"/>
                <w:color w:val="auto"/>
              </w:rPr>
            </w:pPr>
          </w:p>
        </w:tc>
        <w:tc>
          <w:tcPr>
            <w:tcW w:w="224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36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1999</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252"/>
        </w:trPr>
        <w:tc>
          <w:tcPr>
            <w:tcW w:w="5360" w:type="dxa"/>
            <w:vAlign w:val="bottom"/>
          </w:tcPr>
          <w:p>
            <w:pPr>
              <w:spacing w:after="0"/>
              <w:rPr>
                <w:sz w:val="21"/>
                <w:szCs w:val="21"/>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264"/>
        </w:trPr>
        <w:tc>
          <w:tcPr>
            <w:tcW w:w="5360" w:type="dxa"/>
            <w:vAlign w:val="bottom"/>
          </w:tcPr>
          <w:p>
            <w:pPr>
              <w:spacing w:after="0"/>
              <w:rPr>
                <w:sz w:val="20"/>
                <w:szCs w:val="20"/>
                <w:color w:val="auto"/>
              </w:rPr>
            </w:pPr>
            <w:r>
              <w:rPr>
                <w:rFonts w:ascii="Courier New" w:cs="Courier New" w:eastAsia="Courier New" w:hAnsi="Courier New"/>
                <w:sz w:val="15"/>
                <w:szCs w:val="15"/>
                <w:color w:val="auto"/>
              </w:rPr>
              <w:t>Estimated fair value.......................................</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$0.04</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$0.38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$2.96</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Expected life (years)......................................</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Risk-free interest rate....................................</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6.0%</w:t>
            </w:r>
          </w:p>
        </w:tc>
        <w:tc>
          <w:tcPr>
            <w:tcW w:w="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6.1%</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Dividend yield.............................................</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252"/>
        </w:trPr>
        <w:tc>
          <w:tcPr>
            <w:tcW w:w="5360" w:type="dxa"/>
            <w:vAlign w:val="bottom"/>
          </w:tcPr>
          <w:p>
            <w:pPr>
              <w:spacing w:after="0"/>
              <w:rPr>
                <w:sz w:val="20"/>
                <w:szCs w:val="20"/>
                <w:color w:val="auto"/>
              </w:rPr>
            </w:pPr>
            <w:r>
              <w:rPr>
                <w:rFonts w:ascii="Courier New" w:cs="Courier New" w:eastAsia="Courier New" w:hAnsi="Courier New"/>
                <w:sz w:val="15"/>
                <w:szCs w:val="15"/>
                <w:color w:val="auto"/>
              </w:rPr>
              <w:t>Volatility.................................................</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2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COMPENSATION</w:t>
      </w:r>
    </w:p>
    <w:p>
      <w:pPr>
        <w:spacing w:after="0" w:line="174" w:lineRule="exact"/>
        <w:rPr>
          <w:sz w:val="20"/>
          <w:szCs w:val="20"/>
          <w:color w:val="auto"/>
        </w:rPr>
      </w:pPr>
    </w:p>
    <w:p>
      <w:pPr>
        <w:ind w:right="3079" w:firstLine="447"/>
        <w:spacing w:after="0" w:line="288" w:lineRule="auto"/>
        <w:rPr>
          <w:sz w:val="20"/>
          <w:szCs w:val="20"/>
          <w:color w:val="auto"/>
        </w:rPr>
      </w:pPr>
      <w:r>
        <w:rPr>
          <w:rFonts w:ascii="Courier New" w:cs="Courier New" w:eastAsia="Courier New" w:hAnsi="Courier New"/>
          <w:sz w:val="14"/>
          <w:szCs w:val="14"/>
          <w:color w:val="auto"/>
        </w:rPr>
        <w:t>During the years ended January 31, 1999 and 2000, and the three months ended April 30, 2000, the Company granted options to employees and directors and recognized unearned stock compensation of approximately $262,000, $13,852,000 and $5,761,000 (unaudited), respectively. Such unearned stock compensation is being amortized using an accelerated method over the vesting period of five years and may decrease due to employees that terminate service prior to vesting.</w:t>
      </w:r>
    </w:p>
    <w:p>
      <w:pPr>
        <w:spacing w:after="0" w:line="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7 -- BENEFIT PLAN:</w:t>
      </w:r>
    </w:p>
    <w:p>
      <w:pPr>
        <w:spacing w:after="0" w:line="174" w:lineRule="exact"/>
        <w:rPr>
          <w:sz w:val="20"/>
          <w:szCs w:val="20"/>
          <w:color w:val="auto"/>
        </w:rPr>
      </w:pPr>
    </w:p>
    <w:p>
      <w:pPr>
        <w:ind w:right="3159" w:firstLine="447"/>
        <w:spacing w:after="0" w:line="266" w:lineRule="auto"/>
        <w:rPr>
          <w:sz w:val="20"/>
          <w:szCs w:val="20"/>
          <w:color w:val="auto"/>
        </w:rPr>
      </w:pPr>
      <w:r>
        <w:rPr>
          <w:rFonts w:ascii="Courier New" w:cs="Courier New" w:eastAsia="Courier New" w:hAnsi="Courier New"/>
          <w:sz w:val="15"/>
          <w:szCs w:val="15"/>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F-18</w:t>
      </w:r>
    </w:p>
    <w:p>
      <w:pPr>
        <w:sectPr>
          <w:pgSz w:w="11900" w:h="16838" w:orient="portrait"/>
          <w:cols w:equalWidth="0" w:num="1">
            <w:col w:w="10219"/>
          </w:cols>
          <w:pgMar w:left="240" w:top="262" w:right="1440" w:bottom="1440" w:gutter="0" w:footer="0" w:header="0"/>
        </w:sectPr>
      </w:pPr>
    </w:p>
    <w:bookmarkStart w:id="110" w:name="page111"/>
    <w:bookmarkEnd w:id="110"/>
    <w:p>
      <w:pPr>
        <w:ind w:left="260"/>
        <w:spacing w:after="0"/>
        <w:rPr>
          <w:sz w:val="20"/>
          <w:szCs w:val="20"/>
          <w:color w:val="auto"/>
        </w:rPr>
      </w:pPr>
      <w:r>
        <w:rPr>
          <w:rFonts w:ascii="Courier New" w:cs="Courier New" w:eastAsia="Courier New" w:hAnsi="Courier New"/>
          <w:sz w:val="15"/>
          <w:szCs w:val="15"/>
          <w:color w:val="auto"/>
        </w:rPr>
        <w:t>107</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8 -- INCOME TAXES: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provision for income taxes for the years ended January 31, 1998, 1999</w:t>
      </w:r>
    </w:p>
    <w:p>
      <w:pPr>
        <w:spacing w:after="0" w:line="30"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5100" w:type="dxa"/>
            <w:vAlign w:val="bottom"/>
          </w:tcPr>
          <w:p>
            <w:pPr>
              <w:spacing w:after="0"/>
              <w:rPr>
                <w:sz w:val="20"/>
                <w:szCs w:val="20"/>
                <w:color w:val="auto"/>
              </w:rPr>
            </w:pPr>
            <w:r>
              <w:rPr>
                <w:rFonts w:ascii="Courier New" w:cs="Courier New" w:eastAsia="Courier New" w:hAnsi="Courier New"/>
                <w:sz w:val="15"/>
                <w:szCs w:val="15"/>
                <w:color w:val="auto"/>
              </w:rPr>
              <w:t>and 2000 consists of the following (in thousands):</w:t>
            </w:r>
          </w:p>
        </w:tc>
        <w:tc>
          <w:tcPr>
            <w:tcW w:w="7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80"/>
        </w:trPr>
        <w:tc>
          <w:tcPr>
            <w:tcW w:w="5100" w:type="dxa"/>
            <w:vAlign w:val="bottom"/>
          </w:tcPr>
          <w:p>
            <w:pPr>
              <w:spacing w:after="0"/>
              <w:rPr>
                <w:sz w:val="24"/>
                <w:szCs w:val="24"/>
                <w:color w:val="auto"/>
              </w:rPr>
            </w:pPr>
          </w:p>
        </w:tc>
        <w:tc>
          <w:tcPr>
            <w:tcW w:w="232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YEAR ENDED JANUARY 31,</w:t>
            </w:r>
          </w:p>
        </w:tc>
        <w:tc>
          <w:tcPr>
            <w:tcW w:w="0" w:type="dxa"/>
            <w:vAlign w:val="bottom"/>
          </w:tcPr>
          <w:p>
            <w:pPr>
              <w:spacing w:after="0"/>
              <w:rPr>
                <w:sz w:val="1"/>
                <w:szCs w:val="1"/>
                <w:color w:val="auto"/>
              </w:rPr>
            </w:pPr>
          </w:p>
        </w:tc>
      </w:tr>
      <w:tr>
        <w:trPr>
          <w:trHeight w:val="172"/>
        </w:trPr>
        <w:tc>
          <w:tcPr>
            <w:tcW w:w="5100" w:type="dxa"/>
            <w:vAlign w:val="bottom"/>
          </w:tcPr>
          <w:p>
            <w:pPr>
              <w:spacing w:after="0"/>
              <w:rPr>
                <w:sz w:val="14"/>
                <w:szCs w:val="14"/>
                <w:color w:val="auto"/>
              </w:rPr>
            </w:pPr>
          </w:p>
        </w:tc>
        <w:tc>
          <w:tcPr>
            <w:tcW w:w="232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100" w:type="dxa"/>
            <w:vAlign w:val="bottom"/>
          </w:tcPr>
          <w:p>
            <w:pPr>
              <w:spacing w:after="0"/>
              <w:rPr>
                <w:sz w:val="14"/>
                <w:szCs w:val="14"/>
                <w:color w:val="auto"/>
              </w:rPr>
            </w:pP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7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252"/>
        </w:trPr>
        <w:tc>
          <w:tcPr>
            <w:tcW w:w="5100" w:type="dxa"/>
            <w:vAlign w:val="bottom"/>
          </w:tcPr>
          <w:p>
            <w:pPr>
              <w:spacing w:after="0"/>
              <w:rPr>
                <w:sz w:val="21"/>
                <w:szCs w:val="21"/>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5100" w:type="dxa"/>
            <w:vAlign w:val="bottom"/>
          </w:tcPr>
          <w:p>
            <w:pPr>
              <w:spacing w:after="0"/>
              <w:rPr>
                <w:sz w:val="20"/>
                <w:szCs w:val="20"/>
                <w:color w:val="auto"/>
              </w:rPr>
            </w:pPr>
            <w:r>
              <w:rPr>
                <w:rFonts w:ascii="Courier New" w:cs="Courier New" w:eastAsia="Courier New" w:hAnsi="Courier New"/>
                <w:sz w:val="15"/>
                <w:szCs w:val="15"/>
                <w:color w:val="auto"/>
              </w:rPr>
              <w:t>Current tax expense</w:t>
            </w:r>
          </w:p>
        </w:tc>
        <w:tc>
          <w:tcPr>
            <w:tcW w:w="760" w:type="dxa"/>
            <w:vAlign w:val="bottom"/>
            <w:vMerge w:val="restart"/>
          </w:tcPr>
          <w:p>
            <w:pPr>
              <w:jc w:val="right"/>
              <w:ind w:right="165"/>
              <w:spacing w:after="0"/>
              <w:rPr>
                <w:sz w:val="20"/>
                <w:szCs w:val="20"/>
                <w:color w:val="auto"/>
              </w:rPr>
            </w:pPr>
            <w:r>
              <w:rPr>
                <w:rFonts w:ascii="Courier New" w:cs="Courier New" w:eastAsia="Courier New" w:hAnsi="Courier New"/>
                <w:sz w:val="15"/>
                <w:szCs w:val="15"/>
                <w:color w:val="auto"/>
              </w:rPr>
              <w:t>$ 354</w:t>
            </w:r>
          </w:p>
        </w:tc>
        <w:tc>
          <w:tcPr>
            <w:tcW w:w="800" w:type="dxa"/>
            <w:vAlign w:val="bottom"/>
            <w:vMerge w:val="restart"/>
          </w:tcPr>
          <w:p>
            <w:pPr>
              <w:jc w:val="right"/>
              <w:ind w:right="145"/>
              <w:spacing w:after="0"/>
              <w:rPr>
                <w:sz w:val="20"/>
                <w:szCs w:val="20"/>
                <w:color w:val="auto"/>
              </w:rPr>
            </w:pPr>
            <w:r>
              <w:rPr>
                <w:rFonts w:ascii="Courier New" w:cs="Courier New" w:eastAsia="Courier New" w:hAnsi="Courier New"/>
                <w:sz w:val="15"/>
                <w:szCs w:val="15"/>
                <w:color w:val="auto"/>
              </w:rPr>
              <w:t>$ 571</w:t>
            </w:r>
          </w:p>
        </w:tc>
        <w:tc>
          <w:tcPr>
            <w:tcW w:w="76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  387</w:t>
            </w:r>
          </w:p>
        </w:tc>
        <w:tc>
          <w:tcPr>
            <w:tcW w:w="0" w:type="dxa"/>
            <w:vAlign w:val="bottom"/>
          </w:tcPr>
          <w:p>
            <w:pPr>
              <w:spacing w:after="0"/>
              <w:rPr>
                <w:sz w:val="1"/>
                <w:szCs w:val="1"/>
                <w:color w:val="auto"/>
              </w:rPr>
            </w:pP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Federal...............................................</w:t>
            </w:r>
          </w:p>
        </w:tc>
        <w:tc>
          <w:tcPr>
            <w:tcW w:w="76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State.................................................</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w:t>
            </w:r>
          </w:p>
        </w:tc>
        <w:tc>
          <w:tcPr>
            <w:tcW w:w="0" w:type="dxa"/>
            <w:vAlign w:val="bottom"/>
          </w:tcPr>
          <w:p>
            <w:pPr>
              <w:spacing w:after="0"/>
              <w:rPr>
                <w:sz w:val="1"/>
                <w:szCs w:val="1"/>
                <w:color w:val="auto"/>
              </w:rPr>
            </w:pP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Foreign...............................................</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8</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364</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4,582</w:t>
            </w:r>
          </w:p>
        </w:tc>
        <w:tc>
          <w:tcPr>
            <w:tcW w:w="0" w:type="dxa"/>
            <w:vAlign w:val="bottom"/>
          </w:tcPr>
          <w:p>
            <w:pPr>
              <w:spacing w:after="0"/>
              <w:rPr>
                <w:sz w:val="1"/>
                <w:szCs w:val="1"/>
                <w:color w:val="auto"/>
              </w:rPr>
            </w:pPr>
          </w:p>
        </w:tc>
      </w:tr>
      <w:tr>
        <w:trPr>
          <w:trHeight w:val="172"/>
        </w:trPr>
        <w:tc>
          <w:tcPr>
            <w:tcW w:w="510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Total current tax expense.....................</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100" w:type="dxa"/>
            <w:vAlign w:val="bottom"/>
            <w:vMerge w:val="continue"/>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363</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936</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4,970</w:t>
            </w:r>
          </w:p>
        </w:tc>
        <w:tc>
          <w:tcPr>
            <w:tcW w:w="0" w:type="dxa"/>
            <w:vAlign w:val="bottom"/>
          </w:tcPr>
          <w:p>
            <w:pPr>
              <w:spacing w:after="0"/>
              <w:rPr>
                <w:sz w:val="1"/>
                <w:szCs w:val="1"/>
                <w:color w:val="auto"/>
              </w:rPr>
            </w:pPr>
          </w:p>
        </w:tc>
      </w:tr>
      <w:tr>
        <w:trPr>
          <w:trHeight w:val="252"/>
        </w:trPr>
        <w:tc>
          <w:tcPr>
            <w:tcW w:w="5100" w:type="dxa"/>
            <w:vAlign w:val="bottom"/>
            <w:vMerge w:val="restart"/>
          </w:tcPr>
          <w:p>
            <w:pPr>
              <w:spacing w:after="0"/>
              <w:rPr>
                <w:sz w:val="20"/>
                <w:szCs w:val="20"/>
                <w:color w:val="auto"/>
              </w:rPr>
            </w:pPr>
            <w:r>
              <w:rPr>
                <w:rFonts w:ascii="Courier New" w:cs="Courier New" w:eastAsia="Courier New" w:hAnsi="Courier New"/>
                <w:sz w:val="15"/>
                <w:szCs w:val="15"/>
                <w:color w:val="auto"/>
              </w:rPr>
              <w:t>Deferred income tax</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92"/>
        </w:trPr>
        <w:tc>
          <w:tcPr>
            <w:tcW w:w="5100" w:type="dxa"/>
            <w:vAlign w:val="bottom"/>
            <w:vMerge w:val="continue"/>
          </w:tcPr>
          <w:p>
            <w:pPr>
              <w:spacing w:after="0"/>
              <w:rPr>
                <w:sz w:val="7"/>
                <w:szCs w:val="7"/>
                <w:color w:val="auto"/>
              </w:rPr>
            </w:pP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(218)</w:t>
            </w:r>
          </w:p>
        </w:tc>
        <w:tc>
          <w:tcPr>
            <w:tcW w:w="80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rPr>
              <w:t>(298)</w:t>
            </w:r>
          </w:p>
        </w:tc>
        <w:tc>
          <w:tcPr>
            <w:tcW w:w="760" w:type="dxa"/>
            <w:vAlign w:val="bottom"/>
            <w:vMerge w:val="restart"/>
          </w:tcPr>
          <w:p>
            <w:pPr>
              <w:jc w:val="right"/>
              <w:spacing w:after="0"/>
              <w:rPr>
                <w:sz w:val="20"/>
                <w:szCs w:val="20"/>
                <w:color w:val="auto"/>
              </w:rPr>
            </w:pPr>
            <w:r>
              <w:rPr>
                <w:rFonts w:ascii="Courier New" w:cs="Courier New" w:eastAsia="Courier New" w:hAnsi="Courier New"/>
                <w:sz w:val="15"/>
                <w:szCs w:val="15"/>
                <w:color w:val="auto"/>
              </w:rPr>
              <w:t>(380)</w:t>
            </w:r>
          </w:p>
        </w:tc>
        <w:tc>
          <w:tcPr>
            <w:tcW w:w="0" w:type="dxa"/>
            <w:vAlign w:val="bottom"/>
          </w:tcPr>
          <w:p>
            <w:pPr>
              <w:spacing w:after="0"/>
              <w:rPr>
                <w:sz w:val="1"/>
                <w:szCs w:val="1"/>
                <w:color w:val="auto"/>
              </w:rPr>
            </w:pP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Federal...............................................</w:t>
            </w:r>
          </w:p>
        </w:tc>
        <w:tc>
          <w:tcPr>
            <w:tcW w:w="76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State.................................................</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(99)</w:t>
            </w:r>
          </w:p>
        </w:tc>
        <w:tc>
          <w:tcPr>
            <w:tcW w:w="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(155)</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(234)</w:t>
            </w:r>
          </w:p>
        </w:tc>
        <w:tc>
          <w:tcPr>
            <w:tcW w:w="0" w:type="dxa"/>
            <w:vAlign w:val="bottom"/>
          </w:tcPr>
          <w:p>
            <w:pPr>
              <w:spacing w:after="0"/>
              <w:rPr>
                <w:sz w:val="1"/>
                <w:szCs w:val="1"/>
                <w:color w:val="auto"/>
              </w:rPr>
            </w:pPr>
          </w:p>
        </w:tc>
      </w:tr>
      <w:tr>
        <w:trPr>
          <w:trHeight w:val="172"/>
        </w:trPr>
        <w:tc>
          <w:tcPr>
            <w:tcW w:w="510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Total deferred income tax expense.............</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100" w:type="dxa"/>
            <w:vAlign w:val="bottom"/>
            <w:vMerge w:val="continue"/>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(317)</w:t>
            </w:r>
          </w:p>
        </w:tc>
        <w:tc>
          <w:tcPr>
            <w:tcW w:w="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(453)</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(614)</w:t>
            </w:r>
          </w:p>
        </w:tc>
        <w:tc>
          <w:tcPr>
            <w:tcW w:w="0" w:type="dxa"/>
            <w:vAlign w:val="bottom"/>
          </w:tcPr>
          <w:p>
            <w:pPr>
              <w:spacing w:after="0"/>
              <w:rPr>
                <w:sz w:val="1"/>
                <w:szCs w:val="1"/>
                <w:color w:val="auto"/>
              </w:rPr>
            </w:pPr>
          </w:p>
        </w:tc>
      </w:tr>
      <w:tr>
        <w:trPr>
          <w:trHeight w:val="172"/>
        </w:trPr>
        <w:tc>
          <w:tcPr>
            <w:tcW w:w="5100" w:type="dxa"/>
            <w:vAlign w:val="bottom"/>
            <w:vMerge w:val="restart"/>
          </w:tcPr>
          <w:p>
            <w:pPr>
              <w:jc w:val="right"/>
              <w:ind w:right="25"/>
              <w:spacing w:after="0"/>
              <w:rPr>
                <w:sz w:val="20"/>
                <w:szCs w:val="20"/>
                <w:color w:val="auto"/>
              </w:rPr>
            </w:pPr>
            <w:r>
              <w:rPr>
                <w:rFonts w:ascii="Courier New" w:cs="Courier New" w:eastAsia="Courier New" w:hAnsi="Courier New"/>
                <w:sz w:val="15"/>
                <w:szCs w:val="15"/>
                <w:color w:val="auto"/>
              </w:rPr>
              <w:t>Total provision for income taxes..............</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100" w:type="dxa"/>
            <w:vAlign w:val="bottom"/>
            <w:vMerge w:val="continue"/>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  46</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$ 483</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$4,356</w:t>
            </w:r>
          </w:p>
        </w:tc>
        <w:tc>
          <w:tcPr>
            <w:tcW w:w="0" w:type="dxa"/>
            <w:vAlign w:val="bottom"/>
          </w:tcPr>
          <w:p>
            <w:pPr>
              <w:spacing w:after="0"/>
              <w:rPr>
                <w:sz w:val="1"/>
                <w:szCs w:val="1"/>
                <w:color w:val="auto"/>
              </w:rPr>
            </w:pPr>
          </w:p>
        </w:tc>
      </w:tr>
      <w:tr>
        <w:trPr>
          <w:trHeight w:val="252"/>
        </w:trPr>
        <w:tc>
          <w:tcPr>
            <w:tcW w:w="5100" w:type="dxa"/>
            <w:vAlign w:val="bottom"/>
          </w:tcPr>
          <w:p>
            <w:pPr>
              <w:spacing w:after="0"/>
              <w:rPr>
                <w:sz w:val="21"/>
                <w:szCs w:val="21"/>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Deferred tax assets (liabilities) consists of the following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640" w:type="dxa"/>
            <w:vAlign w:val="bottom"/>
          </w:tcPr>
          <w:p>
            <w:pPr>
              <w:spacing w:after="0"/>
              <w:rPr>
                <w:sz w:val="14"/>
                <w:szCs w:val="14"/>
                <w:color w:val="auto"/>
              </w:rPr>
            </w:pPr>
          </w:p>
        </w:tc>
        <w:tc>
          <w:tcPr>
            <w:tcW w:w="14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OF JANUARY</w:t>
            </w:r>
          </w:p>
        </w:tc>
        <w:tc>
          <w:tcPr>
            <w:tcW w:w="6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31,</w:t>
            </w:r>
          </w:p>
        </w:tc>
        <w:tc>
          <w:tcPr>
            <w:tcW w:w="0" w:type="dxa"/>
            <w:vAlign w:val="bottom"/>
          </w:tcPr>
          <w:p>
            <w:pPr>
              <w:spacing w:after="0"/>
              <w:rPr>
                <w:sz w:val="1"/>
                <w:szCs w:val="1"/>
                <w:color w:val="auto"/>
              </w:rPr>
            </w:pPr>
          </w:p>
        </w:tc>
      </w:tr>
      <w:tr>
        <w:trPr>
          <w:trHeight w:val="172"/>
        </w:trPr>
        <w:tc>
          <w:tcPr>
            <w:tcW w:w="4640" w:type="dxa"/>
            <w:vAlign w:val="bottom"/>
          </w:tcPr>
          <w:p>
            <w:pPr>
              <w:spacing w:after="0"/>
              <w:rPr>
                <w:sz w:val="14"/>
                <w:szCs w:val="14"/>
                <w:color w:val="auto"/>
              </w:rPr>
            </w:pPr>
          </w:p>
        </w:tc>
        <w:tc>
          <w:tcPr>
            <w:tcW w:w="214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6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6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252"/>
        </w:trPr>
        <w:tc>
          <w:tcPr>
            <w:tcW w:w="4640" w:type="dxa"/>
            <w:vAlign w:val="bottom"/>
          </w:tcPr>
          <w:p>
            <w:pPr>
              <w:spacing w:after="0"/>
              <w:rPr>
                <w:sz w:val="21"/>
                <w:szCs w:val="21"/>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4640" w:type="dxa"/>
            <w:vAlign w:val="bottom"/>
          </w:tcPr>
          <w:p>
            <w:pPr>
              <w:spacing w:after="0"/>
              <w:rPr>
                <w:sz w:val="20"/>
                <w:szCs w:val="20"/>
                <w:color w:val="auto"/>
              </w:rPr>
            </w:pPr>
            <w:r>
              <w:rPr>
                <w:rFonts w:ascii="Courier New" w:cs="Courier New" w:eastAsia="Courier New" w:hAnsi="Courier New"/>
                <w:sz w:val="15"/>
                <w:szCs w:val="15"/>
                <w:color w:val="auto"/>
              </w:rPr>
              <w:t>Research and development credits...................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$363</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$598</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$1,281</w:t>
            </w:r>
          </w:p>
        </w:tc>
        <w:tc>
          <w:tcPr>
            <w:tcW w:w="0" w:type="dxa"/>
            <w:vAlign w:val="bottom"/>
          </w:tcPr>
          <w:p>
            <w:pPr>
              <w:spacing w:after="0"/>
              <w:rPr>
                <w:sz w:val="1"/>
                <w:szCs w:val="1"/>
                <w:color w:val="auto"/>
              </w:rPr>
            </w:pP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California investment credits......................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29</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w:t>
            </w:r>
          </w:p>
        </w:tc>
        <w:tc>
          <w:tcPr>
            <w:tcW w:w="0" w:type="dxa"/>
            <w:vAlign w:val="bottom"/>
          </w:tcPr>
          <w:p>
            <w:pPr>
              <w:spacing w:after="0"/>
              <w:rPr>
                <w:sz w:val="1"/>
                <w:szCs w:val="1"/>
                <w:color w:val="auto"/>
              </w:rPr>
            </w:pP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Reserves and accruals..............................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213</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324</w:t>
            </w:r>
          </w:p>
        </w:tc>
        <w:tc>
          <w:tcPr>
            <w:tcW w:w="0" w:type="dxa"/>
            <w:vAlign w:val="bottom"/>
          </w:tcPr>
          <w:p>
            <w:pPr>
              <w:spacing w:after="0"/>
              <w:rPr>
                <w:sz w:val="1"/>
                <w:szCs w:val="1"/>
                <w:color w:val="auto"/>
              </w:rPr>
            </w:pP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Depreciation.......................................</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640" w:type="dxa"/>
            <w:vAlign w:val="bottom"/>
            <w:vMerge w:val="restart"/>
          </w:tcPr>
          <w:p>
            <w:pPr>
              <w:spacing w:after="0"/>
              <w:rPr>
                <w:sz w:val="20"/>
                <w:szCs w:val="20"/>
                <w:color w:val="auto"/>
              </w:rPr>
            </w:pPr>
            <w:r>
              <w:rPr>
                <w:rFonts w:ascii="Courier New" w:cs="Courier New" w:eastAsia="Courier New" w:hAnsi="Courier New"/>
                <w:sz w:val="15"/>
                <w:szCs w:val="15"/>
                <w:color w:val="auto"/>
              </w:rPr>
              <w:t>Total deferred tax assets..........................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640" w:type="dxa"/>
            <w:vAlign w:val="bottom"/>
            <w:vMerge w:val="continue"/>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410</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842</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1,634</w:t>
            </w:r>
          </w:p>
        </w:tc>
        <w:tc>
          <w:tcPr>
            <w:tcW w:w="0" w:type="dxa"/>
            <w:vAlign w:val="bottom"/>
          </w:tcPr>
          <w:p>
            <w:pPr>
              <w:spacing w:after="0"/>
              <w:rPr>
                <w:sz w:val="1"/>
                <w:szCs w:val="1"/>
                <w:color w:val="auto"/>
              </w:rPr>
            </w:pPr>
          </w:p>
        </w:tc>
      </w:tr>
      <w:tr>
        <w:trPr>
          <w:trHeight w:val="172"/>
        </w:trPr>
        <w:tc>
          <w:tcPr>
            <w:tcW w:w="4640" w:type="dxa"/>
            <w:vAlign w:val="bottom"/>
            <w:vMerge w:val="restart"/>
          </w:tcPr>
          <w:p>
            <w:pPr>
              <w:spacing w:after="0"/>
              <w:rPr>
                <w:sz w:val="20"/>
                <w:szCs w:val="20"/>
                <w:color w:val="auto"/>
              </w:rPr>
            </w:pPr>
            <w:r>
              <w:rPr>
                <w:rFonts w:ascii="Courier New" w:cs="Courier New" w:eastAsia="Courier New" w:hAnsi="Courier New"/>
                <w:sz w:val="15"/>
                <w:szCs w:val="15"/>
                <w:color w:val="auto"/>
              </w:rPr>
              <w:t>Deferred tax liabilities...........................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640" w:type="dxa"/>
            <w:vAlign w:val="bottom"/>
            <w:vMerge w:val="continue"/>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(178)</w:t>
            </w:r>
          </w:p>
        </w:tc>
        <w:tc>
          <w:tcPr>
            <w:tcW w:w="0" w:type="dxa"/>
            <w:vAlign w:val="bottom"/>
          </w:tcPr>
          <w:p>
            <w:pPr>
              <w:spacing w:after="0"/>
              <w:rPr>
                <w:sz w:val="1"/>
                <w:szCs w:val="1"/>
                <w:color w:val="auto"/>
              </w:rPr>
            </w:pPr>
          </w:p>
        </w:tc>
      </w:tr>
      <w:tr>
        <w:trPr>
          <w:trHeight w:val="172"/>
        </w:trPr>
        <w:tc>
          <w:tcPr>
            <w:tcW w:w="4640" w:type="dxa"/>
            <w:vAlign w:val="bottom"/>
            <w:vMerge w:val="restart"/>
          </w:tcPr>
          <w:p>
            <w:pPr>
              <w:spacing w:after="0"/>
              <w:rPr>
                <w:sz w:val="20"/>
                <w:szCs w:val="20"/>
                <w:color w:val="auto"/>
              </w:rPr>
            </w:pPr>
            <w:r>
              <w:rPr>
                <w:rFonts w:ascii="Courier New" w:cs="Courier New" w:eastAsia="Courier New" w:hAnsi="Courier New"/>
                <w:sz w:val="15"/>
                <w:szCs w:val="15"/>
                <w:color w:val="auto"/>
              </w:rPr>
              <w:t>Net deferred tax assets............................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640" w:type="dxa"/>
            <w:vAlign w:val="bottom"/>
            <w:vMerge w:val="continue"/>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$389</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$842</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$1,456</w:t>
            </w:r>
          </w:p>
        </w:tc>
        <w:tc>
          <w:tcPr>
            <w:tcW w:w="0" w:type="dxa"/>
            <w:vAlign w:val="bottom"/>
          </w:tcPr>
          <w:p>
            <w:pPr>
              <w:spacing w:after="0"/>
              <w:rPr>
                <w:sz w:val="1"/>
                <w:szCs w:val="1"/>
                <w:color w:val="auto"/>
              </w:rPr>
            </w:pPr>
          </w:p>
        </w:tc>
      </w:tr>
      <w:tr>
        <w:trPr>
          <w:trHeight w:val="252"/>
        </w:trPr>
        <w:tc>
          <w:tcPr>
            <w:tcW w:w="4640" w:type="dxa"/>
            <w:vAlign w:val="bottom"/>
          </w:tcPr>
          <w:p>
            <w:pPr>
              <w:spacing w:after="0"/>
              <w:rPr>
                <w:sz w:val="21"/>
                <w:szCs w:val="21"/>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779" w:firstLine="447"/>
        <w:spacing w:after="0" w:line="359" w:lineRule="auto"/>
        <w:rPr>
          <w:sz w:val="20"/>
          <w:szCs w:val="20"/>
          <w:color w:val="auto"/>
        </w:rPr>
      </w:pPr>
      <w:r>
        <w:rPr>
          <w:rFonts w:ascii="Courier New" w:cs="Courier New" w:eastAsia="Courier New" w:hAnsi="Courier New"/>
          <w:sz w:val="15"/>
          <w:szCs w:val="15"/>
          <w:color w:val="auto"/>
        </w:rPr>
        <w:t>Reconciliation of the statutory federal income tax to the Company's effective tax:</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640" w:type="dxa"/>
            <w:vAlign w:val="bottom"/>
          </w:tcPr>
          <w:p>
            <w:pPr>
              <w:spacing w:after="0"/>
              <w:rPr>
                <w:sz w:val="14"/>
                <w:szCs w:val="14"/>
                <w:color w:val="auto"/>
              </w:rPr>
            </w:pPr>
          </w:p>
        </w:tc>
        <w:tc>
          <w:tcPr>
            <w:tcW w:w="2240" w:type="dxa"/>
            <w:vAlign w:val="bottom"/>
            <w:gridSpan w:val="3"/>
          </w:tcPr>
          <w:p>
            <w:pPr>
              <w:ind w:left="100"/>
              <w:spacing w:after="0"/>
              <w:rPr>
                <w:sz w:val="20"/>
                <w:szCs w:val="20"/>
                <w:color w:val="auto"/>
              </w:rPr>
            </w:pPr>
            <w:r>
              <w:rPr>
                <w:rFonts w:ascii="Courier New" w:cs="Courier New" w:eastAsia="Courier New" w:hAnsi="Courier New"/>
                <w:sz w:val="15"/>
                <w:szCs w:val="15"/>
                <w:color w:val="auto"/>
              </w:rPr>
              <w:t>YEARS ENDED JANUARY 31,</w:t>
            </w:r>
          </w:p>
        </w:tc>
        <w:tc>
          <w:tcPr>
            <w:tcW w:w="0" w:type="dxa"/>
            <w:vAlign w:val="bottom"/>
          </w:tcPr>
          <w:p>
            <w:pPr>
              <w:spacing w:after="0"/>
              <w:rPr>
                <w:sz w:val="1"/>
                <w:szCs w:val="1"/>
                <w:color w:val="auto"/>
              </w:rPr>
            </w:pPr>
          </w:p>
        </w:tc>
      </w:tr>
      <w:tr>
        <w:trPr>
          <w:trHeight w:val="172"/>
        </w:trPr>
        <w:tc>
          <w:tcPr>
            <w:tcW w:w="4640" w:type="dxa"/>
            <w:vAlign w:val="bottom"/>
          </w:tcPr>
          <w:p>
            <w:pPr>
              <w:spacing w:after="0"/>
              <w:rPr>
                <w:sz w:val="14"/>
                <w:szCs w:val="14"/>
                <w:color w:val="auto"/>
              </w:rPr>
            </w:pPr>
          </w:p>
        </w:tc>
        <w:tc>
          <w:tcPr>
            <w:tcW w:w="224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640" w:type="dxa"/>
            <w:vAlign w:val="bottom"/>
          </w:tcPr>
          <w:p>
            <w:pPr>
              <w:spacing w:after="0"/>
              <w:rPr>
                <w:sz w:val="14"/>
                <w:szCs w:val="14"/>
                <w:color w:val="auto"/>
              </w:rPr>
            </w:pPr>
          </w:p>
        </w:tc>
        <w:tc>
          <w:tcPr>
            <w:tcW w:w="80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252"/>
        </w:trPr>
        <w:tc>
          <w:tcPr>
            <w:tcW w:w="4640" w:type="dxa"/>
            <w:vAlign w:val="bottom"/>
          </w:tcPr>
          <w:p>
            <w:pPr>
              <w:spacing w:after="0"/>
              <w:rPr>
                <w:sz w:val="21"/>
                <w:szCs w:val="21"/>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46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(benefit) at federal statutory rate......</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(34.0%)</w:t>
            </w: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(34.0%)</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35.0%</w:t>
            </w:r>
          </w:p>
        </w:tc>
        <w:tc>
          <w:tcPr>
            <w:tcW w:w="0" w:type="dxa"/>
            <w:vAlign w:val="bottom"/>
          </w:tcPr>
          <w:p>
            <w:pPr>
              <w:spacing w:after="0"/>
              <w:rPr>
                <w:sz w:val="1"/>
                <w:szCs w:val="1"/>
                <w:color w:val="auto"/>
              </w:rPr>
            </w:pPr>
          </w:p>
        </w:tc>
      </w:tr>
      <w:tr>
        <w:trPr>
          <w:trHeight w:val="172"/>
        </w:trPr>
        <w:tc>
          <w:tcPr>
            <w:tcW w:w="46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Non-U.S. losses....................................</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38.4</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242.1</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6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Difference in U.S. and non-U.S. taxes..............</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(7.8)</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(10.6)</w:t>
            </w:r>
          </w:p>
        </w:tc>
        <w:tc>
          <w:tcPr>
            <w:tcW w:w="0" w:type="dxa"/>
            <w:vAlign w:val="bottom"/>
          </w:tcPr>
          <w:p>
            <w:pPr>
              <w:spacing w:after="0"/>
              <w:rPr>
                <w:sz w:val="1"/>
                <w:szCs w:val="1"/>
                <w:color w:val="auto"/>
              </w:rPr>
            </w:pPr>
          </w:p>
        </w:tc>
      </w:tr>
      <w:tr>
        <w:trPr>
          <w:trHeight w:val="172"/>
        </w:trPr>
        <w:tc>
          <w:tcPr>
            <w:tcW w:w="46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State taxes, net of federal benefit................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(0.9)</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(21.4)</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(0.9)</w:t>
            </w:r>
          </w:p>
        </w:tc>
        <w:tc>
          <w:tcPr>
            <w:tcW w:w="0" w:type="dxa"/>
            <w:vAlign w:val="bottom"/>
          </w:tcPr>
          <w:p>
            <w:pPr>
              <w:spacing w:after="0"/>
              <w:rPr>
                <w:sz w:val="1"/>
                <w:szCs w:val="1"/>
                <w:color w:val="auto"/>
              </w:rPr>
            </w:pPr>
          </w:p>
        </w:tc>
      </w:tr>
      <w:tr>
        <w:trPr>
          <w:trHeight w:val="172"/>
        </w:trPr>
        <w:tc>
          <w:tcPr>
            <w:tcW w:w="46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General business credits...........................</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(81.0)</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c>
          <w:tcPr>
            <w:tcW w:w="0" w:type="dxa"/>
            <w:vAlign w:val="bottom"/>
          </w:tcPr>
          <w:p>
            <w:pPr>
              <w:spacing w:after="0"/>
              <w:rPr>
                <w:sz w:val="1"/>
                <w:szCs w:val="1"/>
                <w:color w:val="auto"/>
              </w:rPr>
            </w:pPr>
          </w:p>
        </w:tc>
      </w:tr>
      <w:tr>
        <w:trPr>
          <w:trHeight w:val="172"/>
        </w:trPr>
        <w:tc>
          <w:tcPr>
            <w:tcW w:w="46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Non-cash stock compensation........................</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3.0</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4.4</w:t>
            </w:r>
          </w:p>
        </w:tc>
        <w:tc>
          <w:tcPr>
            <w:tcW w:w="0" w:type="dxa"/>
            <w:vAlign w:val="bottom"/>
          </w:tcPr>
          <w:p>
            <w:pPr>
              <w:spacing w:after="0"/>
              <w:rPr>
                <w:sz w:val="1"/>
                <w:szCs w:val="1"/>
                <w:color w:val="auto"/>
              </w:rPr>
            </w:pPr>
          </w:p>
        </w:tc>
      </w:tr>
      <w:tr>
        <w:trPr>
          <w:trHeight w:val="172"/>
        </w:trPr>
        <w:tc>
          <w:tcPr>
            <w:tcW w:w="46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Other..............................................</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0.1</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0.6</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0.1</w:t>
            </w:r>
          </w:p>
        </w:tc>
        <w:tc>
          <w:tcPr>
            <w:tcW w:w="0" w:type="dxa"/>
            <w:vAlign w:val="bottom"/>
          </w:tcPr>
          <w:p>
            <w:pPr>
              <w:spacing w:after="0"/>
              <w:rPr>
                <w:sz w:val="1"/>
                <w:szCs w:val="1"/>
                <w:color w:val="auto"/>
              </w:rPr>
            </w:pPr>
          </w:p>
        </w:tc>
      </w:tr>
      <w:tr>
        <w:trPr>
          <w:trHeight w:val="172"/>
        </w:trPr>
        <w:tc>
          <w:tcPr>
            <w:tcW w:w="46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Effective tax rate.......................</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640" w:type="dxa"/>
            <w:vAlign w:val="bottom"/>
            <w:vMerge w:val="continue"/>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0.6%</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101.5%</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25.0%</w:t>
            </w:r>
          </w:p>
        </w:tc>
        <w:tc>
          <w:tcPr>
            <w:tcW w:w="0" w:type="dxa"/>
            <w:vAlign w:val="bottom"/>
          </w:tcPr>
          <w:p>
            <w:pPr>
              <w:spacing w:after="0"/>
              <w:rPr>
                <w:sz w:val="1"/>
                <w:szCs w:val="1"/>
                <w:color w:val="auto"/>
              </w:rPr>
            </w:pPr>
          </w:p>
        </w:tc>
      </w:tr>
      <w:tr>
        <w:trPr>
          <w:trHeight w:val="252"/>
        </w:trPr>
        <w:tc>
          <w:tcPr>
            <w:tcW w:w="4640" w:type="dxa"/>
            <w:vAlign w:val="bottom"/>
          </w:tcPr>
          <w:p>
            <w:pPr>
              <w:spacing w:after="0"/>
              <w:rPr>
                <w:sz w:val="21"/>
                <w:szCs w:val="21"/>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0219"/>
          </w:cols>
          <w:pgMar w:left="240" w:top="263" w:right="1440" w:bottom="1440" w:gutter="0" w:footer="0" w:header="0"/>
        </w:sectPr>
      </w:pPr>
    </w:p>
    <w:p>
      <w:pPr>
        <w:spacing w:after="0" w:line="64" w:lineRule="exact"/>
        <w:rPr>
          <w:sz w:val="20"/>
          <w:szCs w:val="20"/>
          <w:color w:val="auto"/>
        </w:rPr>
      </w:pPr>
    </w:p>
    <w:p>
      <w:pPr>
        <w:ind w:left="3400"/>
        <w:spacing w:after="0"/>
        <w:rPr>
          <w:sz w:val="20"/>
          <w:szCs w:val="20"/>
          <w:color w:val="auto"/>
        </w:rPr>
      </w:pPr>
      <w:r>
        <w:rPr>
          <w:rFonts w:ascii="Courier New" w:cs="Courier New" w:eastAsia="Courier New" w:hAnsi="Courier New"/>
          <w:sz w:val="14"/>
          <w:szCs w:val="14"/>
          <w:color w:val="auto"/>
        </w:rPr>
        <w:t>F-19</w:t>
      </w:r>
    </w:p>
    <w:p>
      <w:pPr>
        <w:sectPr>
          <w:pgSz w:w="11900" w:h="16838" w:orient="portrait"/>
          <w:cols w:equalWidth="0" w:num="1">
            <w:col w:w="10219"/>
          </w:cols>
          <w:pgMar w:left="240" w:top="263" w:right="1440" w:bottom="1440" w:gutter="0" w:footer="0" w:header="0"/>
          <w:type w:val="continuous"/>
        </w:sectPr>
      </w:pPr>
    </w:p>
    <w:bookmarkStart w:id="111" w:name="page112"/>
    <w:bookmarkEnd w:id="111"/>
    <w:p>
      <w:pPr>
        <w:ind w:left="260"/>
        <w:spacing w:after="0"/>
        <w:rPr>
          <w:sz w:val="20"/>
          <w:szCs w:val="20"/>
          <w:color w:val="auto"/>
        </w:rPr>
      </w:pPr>
      <w:r>
        <w:rPr>
          <w:rFonts w:ascii="Courier New" w:cs="Courier New" w:eastAsia="Courier New" w:hAnsi="Courier New"/>
          <w:sz w:val="15"/>
          <w:szCs w:val="15"/>
          <w:color w:val="auto"/>
        </w:rPr>
        <w:t>108</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U.S. and non-U.S. components of income (loss) before income taxes are:</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500" w:type="dxa"/>
            <w:vAlign w:val="bottom"/>
            <w:gridSpan w:val="4"/>
          </w:tcPr>
          <w:p>
            <w:pPr>
              <w:jc w:val="right"/>
              <w:ind w:right="205"/>
              <w:spacing w:after="0"/>
              <w:rPr>
                <w:sz w:val="20"/>
                <w:szCs w:val="20"/>
                <w:color w:val="auto"/>
              </w:rPr>
            </w:pPr>
            <w:r>
              <w:rPr>
                <w:rFonts w:ascii="Courier New" w:cs="Courier New" w:eastAsia="Courier New" w:hAnsi="Courier New"/>
                <w:sz w:val="15"/>
                <w:szCs w:val="15"/>
                <w:color w:val="auto"/>
              </w:rPr>
              <w:t>YEARS ENDED JANUARY 31,</w:t>
            </w:r>
          </w:p>
        </w:tc>
        <w:tc>
          <w:tcPr>
            <w:tcW w:w="0" w:type="dxa"/>
            <w:vAlign w:val="bottom"/>
          </w:tcPr>
          <w:p>
            <w:pPr>
              <w:spacing w:after="0"/>
              <w:rPr>
                <w:sz w:val="1"/>
                <w:szCs w:val="1"/>
                <w:color w:val="auto"/>
              </w:rPr>
            </w:pPr>
          </w:p>
        </w:tc>
      </w:tr>
      <w:tr>
        <w:trPr>
          <w:trHeight w:val="172"/>
        </w:trPr>
        <w:tc>
          <w:tcPr>
            <w:tcW w:w="4740" w:type="dxa"/>
            <w:vAlign w:val="bottom"/>
          </w:tcPr>
          <w:p>
            <w:pPr>
              <w:spacing w:after="0"/>
              <w:rPr>
                <w:sz w:val="14"/>
                <w:szCs w:val="14"/>
                <w:color w:val="auto"/>
              </w:rPr>
            </w:pPr>
          </w:p>
        </w:tc>
        <w:tc>
          <w:tcPr>
            <w:tcW w:w="268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88"/>
              </w:rPr>
              <w:t>1998</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7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c>
          <w:tcPr>
            <w:tcW w:w="0" w:type="dxa"/>
            <w:vAlign w:val="bottom"/>
          </w:tcPr>
          <w:p>
            <w:pPr>
              <w:spacing w:after="0"/>
              <w:rPr>
                <w:sz w:val="1"/>
                <w:szCs w:val="1"/>
                <w:color w:val="auto"/>
              </w:rPr>
            </w:pPr>
          </w:p>
        </w:tc>
      </w:tr>
      <w:tr>
        <w:trPr>
          <w:trHeight w:val="252"/>
        </w:trPr>
        <w:tc>
          <w:tcPr>
            <w:tcW w:w="4740" w:type="dxa"/>
            <w:vAlign w:val="bottom"/>
          </w:tcPr>
          <w:p>
            <w:pPr>
              <w:spacing w:after="0"/>
              <w:rPr>
                <w:sz w:val="21"/>
                <w:szCs w:val="21"/>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4740" w:type="dxa"/>
            <w:vAlign w:val="bottom"/>
          </w:tcPr>
          <w:p>
            <w:pPr>
              <w:spacing w:after="0"/>
              <w:rPr>
                <w:sz w:val="20"/>
                <w:szCs w:val="20"/>
                <w:color w:val="auto"/>
              </w:rPr>
            </w:pPr>
            <w:r>
              <w:rPr>
                <w:rFonts w:ascii="Courier New" w:cs="Courier New" w:eastAsia="Courier New" w:hAnsi="Courier New"/>
                <w:sz w:val="15"/>
                <w:szCs w:val="15"/>
                <w:color w:val="auto"/>
              </w:rPr>
              <w:t>U.S. operations.....................................</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247</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580</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$ 1,222</w:t>
            </w:r>
          </w:p>
        </w:tc>
        <w:tc>
          <w:tcPr>
            <w:tcW w:w="0" w:type="dxa"/>
            <w:vAlign w:val="bottom"/>
          </w:tcPr>
          <w:p>
            <w:pPr>
              <w:spacing w:after="0"/>
              <w:rPr>
                <w:sz w:val="1"/>
                <w:szCs w:val="1"/>
                <w:color w:val="auto"/>
              </w:rPr>
            </w:pPr>
          </w:p>
        </w:tc>
      </w:tr>
      <w:tr>
        <w:trPr>
          <w:trHeight w:val="172"/>
        </w:trPr>
        <w:tc>
          <w:tcPr>
            <w:tcW w:w="4740" w:type="dxa"/>
            <w:vAlign w:val="bottom"/>
          </w:tcPr>
          <w:p>
            <w:pPr>
              <w:spacing w:after="0"/>
              <w:rPr>
                <w:sz w:val="20"/>
                <w:szCs w:val="20"/>
                <w:color w:val="auto"/>
              </w:rPr>
            </w:pPr>
            <w:r>
              <w:rPr>
                <w:rFonts w:ascii="Courier New" w:cs="Courier New" w:eastAsia="Courier New" w:hAnsi="Courier New"/>
                <w:sz w:val="15"/>
                <w:szCs w:val="15"/>
                <w:color w:val="auto"/>
              </w:rPr>
              <w:t>Non-U.S. operations.................................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(7,645)</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(1,056)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16,204</w:t>
            </w:r>
          </w:p>
        </w:tc>
        <w:tc>
          <w:tcPr>
            <w:tcW w:w="0" w:type="dxa"/>
            <w:vAlign w:val="bottom"/>
          </w:tcPr>
          <w:p>
            <w:pPr>
              <w:spacing w:after="0"/>
              <w:rPr>
                <w:sz w:val="1"/>
                <w:szCs w:val="1"/>
                <w:color w:val="auto"/>
              </w:rPr>
            </w:pPr>
          </w:p>
        </w:tc>
      </w:tr>
      <w:tr>
        <w:trPr>
          <w:trHeight w:val="172"/>
        </w:trPr>
        <w:tc>
          <w:tcPr>
            <w:tcW w:w="4740" w:type="dxa"/>
            <w:vAlign w:val="bottom"/>
          </w:tcPr>
          <w:p>
            <w:pPr>
              <w:spacing w:after="0"/>
              <w:rPr>
                <w:sz w:val="14"/>
                <w:szCs w:val="14"/>
                <w:color w:val="auto"/>
              </w:rPr>
            </w:pPr>
          </w:p>
        </w:tc>
        <w:tc>
          <w:tcPr>
            <w:tcW w:w="180" w:type="dxa"/>
            <w:vAlign w:val="bottom"/>
            <w:vMerge w:val="restart"/>
          </w:tcPr>
          <w:p>
            <w:pPr>
              <w:ind w:left="80"/>
              <w:spacing w:after="0"/>
              <w:rPr>
                <w:sz w:val="20"/>
                <w:szCs w:val="20"/>
                <w:color w:val="auto"/>
              </w:rPr>
            </w:pPr>
            <w:r>
              <w:rPr>
                <w:rFonts w:ascii="Courier New" w:cs="Courier New" w:eastAsia="Courier New" w:hAnsi="Courier New"/>
                <w:sz w:val="4"/>
                <w:szCs w:val="4"/>
                <w:color w:val="auto"/>
                <w:w w:val="79"/>
                <w:vertAlign w:val="subscript"/>
              </w:rPr>
              <w:t>$</w:t>
            </w:r>
            <w:r>
              <w:rPr>
                <w:rFonts w:ascii="Courier New" w:cs="Courier New" w:eastAsia="Courier New" w:hAnsi="Courier New"/>
                <w:sz w:val="2"/>
                <w:szCs w:val="2"/>
                <w:color w:val="auto"/>
                <w:w w:val="79"/>
              </w:rPr>
              <w:t>-------</w:t>
            </w:r>
          </w:p>
        </w:tc>
        <w:tc>
          <w:tcPr>
            <w:tcW w:w="760" w:type="dxa"/>
            <w:vAlign w:val="bottom"/>
            <w:vMerge w:val="restart"/>
          </w:tcPr>
          <w:p>
            <w:pPr>
              <w:jc w:val="right"/>
              <w:ind w:right="65"/>
              <w:spacing w:after="0"/>
              <w:rPr>
                <w:sz w:val="20"/>
                <w:szCs w:val="20"/>
                <w:color w:val="auto"/>
              </w:rPr>
            </w:pPr>
            <w:r>
              <w:rPr>
                <w:rFonts w:ascii="Courier New" w:cs="Courier New" w:eastAsia="Courier New" w:hAnsi="Courier New"/>
                <w:sz w:val="15"/>
                <w:szCs w:val="15"/>
                <w:color w:val="auto"/>
                <w:w w:val="95"/>
              </w:rPr>
              <w:t>(7,398)</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4740" w:type="dxa"/>
            <w:vAlign w:val="bottom"/>
          </w:tcPr>
          <w:p>
            <w:pPr>
              <w:spacing w:after="0"/>
              <w:rPr>
                <w:sz w:val="14"/>
                <w:szCs w:val="14"/>
                <w:color w:val="auto"/>
              </w:rPr>
            </w:pPr>
          </w:p>
        </w:tc>
        <w:tc>
          <w:tcPr>
            <w:tcW w:w="1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(476)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$17,426</w:t>
            </w:r>
          </w:p>
        </w:tc>
        <w:tc>
          <w:tcPr>
            <w:tcW w:w="0" w:type="dxa"/>
            <w:vAlign w:val="bottom"/>
          </w:tcPr>
          <w:p>
            <w:pPr>
              <w:spacing w:after="0"/>
              <w:rPr>
                <w:sz w:val="1"/>
                <w:szCs w:val="1"/>
                <w:color w:val="auto"/>
              </w:rPr>
            </w:pPr>
          </w:p>
        </w:tc>
      </w:tr>
      <w:tr>
        <w:trPr>
          <w:trHeight w:val="252"/>
        </w:trPr>
        <w:tc>
          <w:tcPr>
            <w:tcW w:w="4740" w:type="dxa"/>
            <w:vAlign w:val="bottom"/>
          </w:tcPr>
          <w:p>
            <w:pPr>
              <w:spacing w:after="0"/>
              <w:rPr>
                <w:sz w:val="21"/>
                <w:szCs w:val="21"/>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599" w:firstLine="447"/>
        <w:spacing w:after="0" w:line="272" w:lineRule="auto"/>
        <w:rPr>
          <w:sz w:val="20"/>
          <w:szCs w:val="20"/>
          <w:color w:val="auto"/>
        </w:rPr>
      </w:pPr>
      <w:r>
        <w:rPr>
          <w:rFonts w:ascii="Courier New" w:cs="Courier New" w:eastAsia="Courier New" w:hAnsi="Courier New"/>
          <w:sz w:val="15"/>
          <w:szCs w:val="15"/>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69" w:lineRule="exact"/>
        <w:rPr>
          <w:sz w:val="20"/>
          <w:szCs w:val="20"/>
          <w:color w:val="auto"/>
        </w:rPr>
      </w:pPr>
    </w:p>
    <w:p>
      <w:pPr>
        <w:jc w:val="both"/>
        <w:ind w:right="3339" w:firstLine="447"/>
        <w:spacing w:after="0" w:line="301" w:lineRule="auto"/>
        <w:rPr>
          <w:sz w:val="20"/>
          <w:szCs w:val="20"/>
          <w:color w:val="auto"/>
        </w:rPr>
      </w:pPr>
      <w:r>
        <w:rPr>
          <w:rFonts w:ascii="Courier New" w:cs="Courier New" w:eastAsia="Courier New" w:hAnsi="Courier New"/>
          <w:sz w:val="15"/>
          <w:szCs w:val="15"/>
          <w:color w:val="auto"/>
        </w:rPr>
        <w:t>Federal and state tax laws impose restrictions on the utilization of tax credit carryforwards in the event of an "ownership change" as defined by the Internal Revenue Code.</w:t>
      </w:r>
    </w:p>
    <w:p>
      <w:pPr>
        <w:spacing w:after="0" w:line="49"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78" w:lineRule="exact"/>
        <w:rPr>
          <w:sz w:val="20"/>
          <w:szCs w:val="20"/>
          <w:color w:val="auto"/>
        </w:rPr>
      </w:pPr>
    </w:p>
    <w:p>
      <w:pPr>
        <w:ind w:right="3079" w:firstLine="447"/>
        <w:spacing w:after="0" w:line="250" w:lineRule="auto"/>
        <w:rPr>
          <w:sz w:val="20"/>
          <w:szCs w:val="20"/>
          <w:color w:val="auto"/>
        </w:rPr>
      </w:pPr>
      <w:r>
        <w:rPr>
          <w:rFonts w:ascii="Courier New" w:cs="Courier New" w:eastAsia="Courier New" w:hAnsi="Courier New"/>
          <w:sz w:val="15"/>
          <w:szCs w:val="15"/>
          <w:color w:val="auto"/>
        </w:rPr>
        <w:t>As a Bermuda corporation, the Company is subject to United States federal income tax on income of its wholly-owned subsidiary, Marvell Semiconductor, Inc., and on any portion of its non-U.S. income which is considered effectively connected with the conduct of a trade or business within the United States. The Internal Revenue Service (IRS) will probably disagree with the Company's assertions of the amount of its non-U.S. income considered to be effectively connected with the conduct of a trade or business within the United States. Accordingly, the Company provides income taxes at amounts higher than those reflected in its income tax returns. At January 31, 2000 and April 30, 2000, the consolidated accrued income taxes aggregated $5,875,000 and $6,420,000 (unaudited) respectively, which represent management's best estimate of the Company's income tax liabilities. Management believes the ultimate resolution of the potential disagreement with the IRS will not have a material adverse effect on the financial position or results of operations of the Company. However, the ultimate resolution of these matters will not be known with certainty until such time as the IRS has examined the Company's tax returns.</w:t>
      </w:r>
    </w:p>
    <w:p>
      <w:pPr>
        <w:spacing w:after="0" w:line="9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F-20</w:t>
      </w:r>
    </w:p>
    <w:p>
      <w:pPr>
        <w:sectPr>
          <w:pgSz w:w="11900" w:h="16838" w:orient="portrait"/>
          <w:cols w:equalWidth="0" w:num="1">
            <w:col w:w="10219"/>
          </w:cols>
          <w:pgMar w:left="240" w:top="262" w:right="1440" w:bottom="1440" w:gutter="0" w:footer="0" w:header="0"/>
        </w:sectPr>
      </w:pPr>
    </w:p>
    <w:bookmarkStart w:id="112" w:name="page113"/>
    <w:bookmarkEnd w:id="112"/>
    <w:p>
      <w:pPr>
        <w:ind w:left="260"/>
        <w:spacing w:after="0"/>
        <w:rPr>
          <w:sz w:val="20"/>
          <w:szCs w:val="20"/>
          <w:color w:val="auto"/>
        </w:rPr>
      </w:pPr>
      <w:r>
        <w:rPr>
          <w:rFonts w:ascii="Courier New" w:cs="Courier New" w:eastAsia="Courier New" w:hAnsi="Courier New"/>
          <w:sz w:val="15"/>
          <w:szCs w:val="15"/>
          <w:color w:val="auto"/>
        </w:rPr>
        <w:t>109</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9 -- COMMITMENTS</w:t>
      </w:r>
    </w:p>
    <w:p>
      <w:pPr>
        <w:spacing w:after="0" w:line="174" w:lineRule="exact"/>
        <w:rPr>
          <w:sz w:val="20"/>
          <w:szCs w:val="20"/>
          <w:color w:val="auto"/>
        </w:rPr>
      </w:pPr>
    </w:p>
    <w:p>
      <w:pPr>
        <w:ind w:right="3339" w:firstLine="447"/>
        <w:spacing w:after="0" w:line="301" w:lineRule="auto"/>
        <w:rPr>
          <w:sz w:val="20"/>
          <w:szCs w:val="20"/>
          <w:color w:val="auto"/>
        </w:rPr>
      </w:pPr>
      <w:r>
        <w:rPr>
          <w:rFonts w:ascii="Courier New" w:cs="Courier New" w:eastAsia="Courier New" w:hAnsi="Courier New"/>
          <w:sz w:val="15"/>
          <w:szCs w:val="15"/>
          <w:color w:val="auto"/>
        </w:rPr>
        <w:t>The Company is obligated under noncancelable operating leases for its facilities and under capital leases for certain equipment. The capital leases expire in fiscal year 2002 and include a buyout option.</w:t>
      </w:r>
    </w:p>
    <w:p>
      <w:pPr>
        <w:spacing w:after="0" w:line="49" w:lineRule="exact"/>
        <w:rPr>
          <w:sz w:val="20"/>
          <w:szCs w:val="20"/>
          <w:color w:val="auto"/>
        </w:rPr>
      </w:pPr>
    </w:p>
    <w:p>
      <w:pPr>
        <w:ind w:right="3079" w:firstLine="447"/>
        <w:spacing w:after="0" w:line="359" w:lineRule="auto"/>
        <w:rPr>
          <w:sz w:val="20"/>
          <w:szCs w:val="20"/>
          <w:color w:val="auto"/>
        </w:rPr>
      </w:pPr>
      <w:r>
        <w:rPr>
          <w:rFonts w:ascii="Courier New" w:cs="Courier New" w:eastAsia="Courier New" w:hAnsi="Courier New"/>
          <w:sz w:val="15"/>
          <w:szCs w:val="15"/>
          <w:color w:val="auto"/>
        </w:rPr>
        <w:t>Future minimum lease payments under the operating and capital leases are as follows (in thousands):</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440" w:type="dxa"/>
            <w:vAlign w:val="bottom"/>
          </w:tcPr>
          <w:p>
            <w:pPr>
              <w:spacing w:after="0"/>
              <w:rPr>
                <w:sz w:val="14"/>
                <w:szCs w:val="14"/>
                <w:color w:val="auto"/>
              </w:rPr>
            </w:pPr>
          </w:p>
        </w:tc>
        <w:tc>
          <w:tcPr>
            <w:tcW w:w="10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OPERATING</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CAPITAL</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LEASES</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LEASES</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10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w:t>
            </w:r>
          </w:p>
        </w:tc>
        <w:tc>
          <w:tcPr>
            <w:tcW w:w="0" w:type="dxa"/>
            <w:vAlign w:val="bottom"/>
          </w:tcPr>
          <w:p>
            <w:pPr>
              <w:spacing w:after="0"/>
              <w:rPr>
                <w:sz w:val="1"/>
                <w:szCs w:val="1"/>
                <w:color w:val="auto"/>
              </w:rPr>
            </w:pPr>
          </w:p>
        </w:tc>
      </w:tr>
      <w:tr>
        <w:trPr>
          <w:trHeight w:val="264"/>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2001........................................................</w:t>
            </w:r>
          </w:p>
        </w:tc>
        <w:tc>
          <w:tcPr>
            <w:tcW w:w="10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$1,372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$ 75</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2002........................................................</w:t>
            </w:r>
          </w:p>
        </w:tc>
        <w:tc>
          <w:tcPr>
            <w:tcW w:w="10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1,357</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2003........................................................</w:t>
            </w:r>
          </w:p>
        </w:tc>
        <w:tc>
          <w:tcPr>
            <w:tcW w:w="10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52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restart"/>
          </w:tcPr>
          <w:p>
            <w:pPr>
              <w:spacing w:after="0"/>
              <w:rPr>
                <w:sz w:val="20"/>
                <w:szCs w:val="20"/>
                <w:color w:val="auto"/>
              </w:rPr>
            </w:pPr>
            <w:r>
              <w:rPr>
                <w:rFonts w:ascii="Courier New" w:cs="Courier New" w:eastAsia="Courier New" w:hAnsi="Courier New"/>
                <w:sz w:val="15"/>
                <w:szCs w:val="15"/>
                <w:color w:val="auto"/>
              </w:rPr>
              <w:t>Total minimum lease payments................................</w:t>
            </w:r>
          </w:p>
        </w:tc>
        <w:tc>
          <w:tcPr>
            <w:tcW w:w="1080" w:type="dxa"/>
            <w:vAlign w:val="bottom"/>
            <w:vMerge w:val="restart"/>
          </w:tcPr>
          <w:p>
            <w:pPr>
              <w:jc w:val="right"/>
              <w:ind w:right="287"/>
              <w:spacing w:after="0"/>
              <w:rPr>
                <w:sz w:val="20"/>
                <w:szCs w:val="20"/>
                <w:color w:val="auto"/>
              </w:rPr>
            </w:pPr>
            <w:r>
              <w:rPr>
                <w:rFonts w:ascii="Courier New" w:cs="Courier New" w:eastAsia="Courier New" w:hAnsi="Courier New"/>
                <w:sz w:val="12"/>
                <w:szCs w:val="12"/>
                <w:color w:val="auto"/>
                <w:w w:val="72"/>
              </w:rPr>
              <w:t>$</w:t>
            </w:r>
            <w:r>
              <w:rPr>
                <w:rFonts w:ascii="Courier New" w:cs="Courier New" w:eastAsia="Courier New" w:hAnsi="Courier New"/>
                <w:sz w:val="22"/>
                <w:szCs w:val="22"/>
                <w:color w:val="auto"/>
                <w:w w:val="72"/>
                <w:vertAlign w:val="superscript"/>
              </w:rPr>
              <w:t>------</w:t>
            </w:r>
            <w:r>
              <w:rPr>
                <w:rFonts w:ascii="Courier New" w:cs="Courier New" w:eastAsia="Courier New" w:hAnsi="Courier New"/>
                <w:sz w:val="12"/>
                <w:szCs w:val="12"/>
                <w:color w:val="auto"/>
                <w:w w:val="72"/>
              </w:rPr>
              <w:t>2,781</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continue"/>
          </w:tcPr>
          <w:p>
            <w:pPr>
              <w:spacing w:after="0"/>
              <w:rPr>
                <w:sz w:val="14"/>
                <w:szCs w:val="14"/>
                <w:color w:val="auto"/>
              </w:rPr>
            </w:pPr>
          </w:p>
        </w:tc>
        <w:tc>
          <w:tcPr>
            <w:tcW w:w="1080" w:type="dxa"/>
            <w:vAlign w:val="bottom"/>
            <w:vMerge w:val="continue"/>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111</w:t>
            </w:r>
          </w:p>
        </w:tc>
        <w:tc>
          <w:tcPr>
            <w:tcW w:w="0" w:type="dxa"/>
            <w:vAlign w:val="bottom"/>
          </w:tcPr>
          <w:p>
            <w:pPr>
              <w:spacing w:after="0"/>
              <w:rPr>
                <w:sz w:val="1"/>
                <w:szCs w:val="1"/>
                <w:color w:val="auto"/>
              </w:rPr>
            </w:pPr>
          </w:p>
        </w:tc>
      </w:tr>
      <w:tr>
        <w:trPr>
          <w:trHeight w:val="252"/>
        </w:trPr>
        <w:tc>
          <w:tcPr>
            <w:tcW w:w="5440" w:type="dxa"/>
            <w:vAlign w:val="bottom"/>
            <w:vMerge w:val="restart"/>
          </w:tcPr>
          <w:p>
            <w:pPr>
              <w:spacing w:after="0"/>
              <w:rPr>
                <w:sz w:val="20"/>
                <w:szCs w:val="20"/>
                <w:color w:val="auto"/>
              </w:rPr>
            </w:pPr>
            <w:r>
              <w:rPr>
                <w:rFonts w:ascii="Courier New" w:cs="Courier New" w:eastAsia="Courier New" w:hAnsi="Courier New"/>
                <w:sz w:val="15"/>
                <w:szCs w:val="15"/>
                <w:color w:val="auto"/>
              </w:rPr>
              <w:t>Less: amount representing interest..........................</w:t>
            </w:r>
          </w:p>
        </w:tc>
        <w:tc>
          <w:tcPr>
            <w:tcW w:w="10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80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(1)</w:t>
            </w:r>
          </w:p>
        </w:tc>
        <w:tc>
          <w:tcPr>
            <w:tcW w:w="0" w:type="dxa"/>
            <w:vAlign w:val="bottom"/>
          </w:tcPr>
          <w:p>
            <w:pPr>
              <w:spacing w:after="0"/>
              <w:rPr>
                <w:sz w:val="1"/>
                <w:szCs w:val="1"/>
                <w:color w:val="auto"/>
              </w:rPr>
            </w:pPr>
          </w:p>
        </w:tc>
      </w:tr>
      <w:tr>
        <w:trPr>
          <w:trHeight w:val="92"/>
        </w:trPr>
        <w:tc>
          <w:tcPr>
            <w:tcW w:w="5440" w:type="dxa"/>
            <w:vAlign w:val="bottom"/>
            <w:vMerge w:val="continue"/>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72"/>
        </w:trPr>
        <w:tc>
          <w:tcPr>
            <w:tcW w:w="5440" w:type="dxa"/>
            <w:vAlign w:val="bottom"/>
            <w:vMerge w:val="restart"/>
          </w:tcPr>
          <w:p>
            <w:pPr>
              <w:spacing w:after="0"/>
              <w:rPr>
                <w:sz w:val="20"/>
                <w:szCs w:val="20"/>
                <w:color w:val="auto"/>
              </w:rPr>
            </w:pPr>
            <w:r>
              <w:rPr>
                <w:rFonts w:ascii="Courier New" w:cs="Courier New" w:eastAsia="Courier New" w:hAnsi="Courier New"/>
                <w:sz w:val="15"/>
                <w:szCs w:val="15"/>
                <w:color w:val="auto"/>
              </w:rPr>
              <w:t>Present value of minimum lease payments</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continue"/>
          </w:tcPr>
          <w:p>
            <w:pPr>
              <w:jc w:val="right"/>
              <w:ind w:right="5"/>
              <w:spacing w:after="0" w:line="152" w:lineRule="exact"/>
              <w:rPr>
                <w:sz w:val="20"/>
                <w:szCs w:val="20"/>
                <w:color w:val="auto"/>
              </w:rPr>
            </w:pPr>
            <w:r>
              <w:rPr>
                <w:rFonts w:ascii="Courier New" w:cs="Courier New" w:eastAsia="Courier New" w:hAnsi="Courier New"/>
                <w:sz w:val="15"/>
                <w:szCs w:val="15"/>
                <w:color w:val="auto"/>
              </w:rPr>
              <w:t>.....................</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110</w:t>
            </w:r>
          </w:p>
        </w:tc>
        <w:tc>
          <w:tcPr>
            <w:tcW w:w="0" w:type="dxa"/>
            <w:vAlign w:val="bottom"/>
          </w:tcPr>
          <w:p>
            <w:pPr>
              <w:spacing w:after="0"/>
              <w:rPr>
                <w:sz w:val="1"/>
                <w:szCs w:val="1"/>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Less: current portion.......................................</w:t>
            </w:r>
          </w:p>
        </w:tc>
        <w:tc>
          <w:tcPr>
            <w:tcW w:w="1080" w:type="dxa"/>
            <w:vAlign w:val="bottom"/>
          </w:tcPr>
          <w:p>
            <w:pPr>
              <w:spacing w:after="0"/>
              <w:rPr>
                <w:sz w:val="14"/>
                <w:szCs w:val="14"/>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w:t>
            </w:r>
          </w:p>
        </w:tc>
        <w:tc>
          <w:tcPr>
            <w:tcW w:w="0" w:type="dxa"/>
            <w:vAlign w:val="bottom"/>
          </w:tcPr>
          <w:p>
            <w:pPr>
              <w:spacing w:after="0"/>
              <w:rPr>
                <w:sz w:val="1"/>
                <w:szCs w:val="1"/>
                <w:color w:val="auto"/>
              </w:rPr>
            </w:pPr>
          </w:p>
        </w:tc>
      </w:tr>
      <w:tr>
        <w:trPr>
          <w:trHeight w:val="172"/>
        </w:trPr>
        <w:tc>
          <w:tcPr>
            <w:tcW w:w="5440" w:type="dxa"/>
            <w:vAlign w:val="bottom"/>
            <w:vMerge w:val="restart"/>
          </w:tcPr>
          <w:p>
            <w:pPr>
              <w:spacing w:after="0"/>
              <w:rPr>
                <w:sz w:val="20"/>
                <w:szCs w:val="20"/>
                <w:color w:val="auto"/>
              </w:rPr>
            </w:pPr>
            <w:r>
              <w:rPr>
                <w:rFonts w:ascii="Courier New" w:cs="Courier New" w:eastAsia="Courier New" w:hAnsi="Courier New"/>
                <w:sz w:val="15"/>
                <w:szCs w:val="15"/>
                <w:color w:val="auto"/>
              </w:rPr>
              <w:t>Long-term lease obligation..................................</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continue"/>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$ 36</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64" w:lineRule="exact"/>
        <w:rPr>
          <w:sz w:val="20"/>
          <w:szCs w:val="20"/>
          <w:color w:val="auto"/>
        </w:rPr>
      </w:pPr>
    </w:p>
    <w:p>
      <w:pPr>
        <w:ind w:right="3159" w:firstLine="447"/>
        <w:spacing w:after="0" w:line="390" w:lineRule="auto"/>
        <w:rPr>
          <w:sz w:val="20"/>
          <w:szCs w:val="20"/>
          <w:color w:val="auto"/>
        </w:rPr>
      </w:pPr>
      <w:r>
        <w:rPr>
          <w:rFonts w:ascii="Courier New" w:cs="Courier New" w:eastAsia="Courier New" w:hAnsi="Courier New"/>
          <w:sz w:val="14"/>
          <w:szCs w:val="14"/>
          <w:color w:val="auto"/>
        </w:rPr>
        <w:t>Rent expense on the operating leases for the years ended January 31, 1998, 1999 and 2000 was approximately $105,000, $214,000 and $859,000, respectively.</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PURCHASE COMMITMENTS</w:t>
      </w:r>
    </w:p>
    <w:p>
      <w:pPr>
        <w:spacing w:after="0" w:line="174"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The Company's manufacturing relationships with foundries allow for the cancellation of all outstanding purchase orders, but requires repayment of all expenses incurred to date. As of January 31, 2000, foundries had incurred approximately $5,600,000 of manufacturing expenses on the Company's outstanding purchase orders.</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10 -- SEGMENT AND GEOGRAPHIC INFORMATION:</w:t>
      </w:r>
    </w:p>
    <w:p>
      <w:pPr>
        <w:spacing w:after="0" w:line="174" w:lineRule="exact"/>
        <w:rPr>
          <w:sz w:val="20"/>
          <w:szCs w:val="20"/>
          <w:color w:val="auto"/>
        </w:rPr>
      </w:pPr>
    </w:p>
    <w:p>
      <w:pPr>
        <w:ind w:right="3079" w:firstLine="447"/>
        <w:spacing w:after="0" w:line="272" w:lineRule="auto"/>
        <w:rPr>
          <w:sz w:val="20"/>
          <w:szCs w:val="20"/>
          <w:color w:val="auto"/>
        </w:rPr>
      </w:pPr>
      <w:r>
        <w:rPr>
          <w:rFonts w:ascii="Courier New" w:cs="Courier New" w:eastAsia="Courier New" w:hAnsi="Courier New"/>
          <w:sz w:val="15"/>
          <w:szCs w:val="15"/>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69" w:lineRule="exact"/>
        <w:rPr>
          <w:sz w:val="20"/>
          <w:szCs w:val="20"/>
          <w:color w:val="auto"/>
        </w:rPr>
      </w:pPr>
    </w:p>
    <w:p>
      <w:pPr>
        <w:ind w:right="3259" w:firstLine="447"/>
        <w:spacing w:after="0" w:line="359" w:lineRule="auto"/>
        <w:rPr>
          <w:sz w:val="20"/>
          <w:szCs w:val="20"/>
          <w:color w:val="auto"/>
        </w:rPr>
      </w:pPr>
      <w:r>
        <w:rPr>
          <w:rFonts w:ascii="Courier New" w:cs="Courier New" w:eastAsia="Courier New" w:hAnsi="Courier New"/>
          <w:sz w:val="15"/>
          <w:szCs w:val="15"/>
          <w:color w:val="auto"/>
        </w:rPr>
        <w:t>The following is a summary of product revenue by geographic area based on the location of shipments (in thousands):</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000" w:type="dxa"/>
            <w:vAlign w:val="bottom"/>
          </w:tcPr>
          <w:p>
            <w:pPr>
              <w:spacing w:after="0"/>
              <w:rPr>
                <w:sz w:val="14"/>
                <w:szCs w:val="14"/>
                <w:color w:val="auto"/>
              </w:rPr>
            </w:pPr>
          </w:p>
        </w:tc>
        <w:tc>
          <w:tcPr>
            <w:tcW w:w="242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000" w:type="dxa"/>
            <w:vAlign w:val="bottom"/>
          </w:tcPr>
          <w:p>
            <w:pPr>
              <w:spacing w:after="0"/>
              <w:rPr>
                <w:sz w:val="14"/>
                <w:szCs w:val="14"/>
                <w:color w:val="auto"/>
              </w:rPr>
            </w:pPr>
          </w:p>
        </w:tc>
        <w:tc>
          <w:tcPr>
            <w:tcW w:w="24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00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252"/>
        </w:trPr>
        <w:tc>
          <w:tcPr>
            <w:tcW w:w="5000" w:type="dxa"/>
            <w:vAlign w:val="bottom"/>
          </w:tcPr>
          <w:p>
            <w:pPr>
              <w:spacing w:after="0"/>
              <w:rPr>
                <w:sz w:val="21"/>
                <w:szCs w:val="21"/>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264"/>
        </w:trPr>
        <w:tc>
          <w:tcPr>
            <w:tcW w:w="5000" w:type="dxa"/>
            <w:vAlign w:val="bottom"/>
          </w:tcPr>
          <w:p>
            <w:pPr>
              <w:spacing w:after="0"/>
              <w:rPr>
                <w:sz w:val="20"/>
                <w:szCs w:val="20"/>
                <w:color w:val="auto"/>
              </w:rPr>
            </w:pPr>
            <w:r>
              <w:rPr>
                <w:rFonts w:ascii="Courier New" w:cs="Courier New" w:eastAsia="Courier New" w:hAnsi="Courier New"/>
                <w:sz w:val="15"/>
                <w:szCs w:val="15"/>
                <w:color w:val="auto"/>
              </w:rPr>
              <w:t>Japan..................................................</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$11,197</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$36,284</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Singapore..............................................</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25,234</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Korea..................................................</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9,680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4,342</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Philippines............................................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10,921</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United States..........................................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276</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309</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Others.................................................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84</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4,285</w:t>
            </w:r>
          </w:p>
        </w:tc>
      </w:tr>
      <w:tr>
        <w:trPr>
          <w:trHeight w:val="172"/>
        </w:trPr>
        <w:tc>
          <w:tcPr>
            <w:tcW w:w="500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00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$21,253</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$81,375</w:t>
            </w:r>
          </w:p>
        </w:tc>
      </w:tr>
      <w:tr>
        <w:trPr>
          <w:trHeight w:val="252"/>
        </w:trPr>
        <w:tc>
          <w:tcPr>
            <w:tcW w:w="5000" w:type="dxa"/>
            <w:vAlign w:val="bottom"/>
          </w:tcPr>
          <w:p>
            <w:pPr>
              <w:spacing w:after="0"/>
              <w:rPr>
                <w:sz w:val="21"/>
                <w:szCs w:val="21"/>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264" w:lineRule="exact"/>
        <w:rPr>
          <w:sz w:val="20"/>
          <w:szCs w:val="20"/>
          <w:color w:val="auto"/>
        </w:rPr>
      </w:pPr>
    </w:p>
    <w:p>
      <w:pPr>
        <w:ind w:right="3159" w:firstLine="447"/>
        <w:spacing w:after="0" w:line="301" w:lineRule="auto"/>
        <w:rPr>
          <w:sz w:val="20"/>
          <w:szCs w:val="20"/>
          <w:color w:val="auto"/>
        </w:rPr>
      </w:pPr>
      <w:r>
        <w:rPr>
          <w:rFonts w:ascii="Courier New" w:cs="Courier New" w:eastAsia="Courier New" w:hAnsi="Courier New"/>
          <w:sz w:val="15"/>
          <w:szCs w:val="15"/>
          <w:color w:val="auto"/>
        </w:rPr>
        <w:t>All sales are denominated in United States dollars. For all periods presented, substantially all of the Company's long-lived assets were located in the United States.</w:t>
      </w:r>
    </w:p>
    <w:p>
      <w:pPr>
        <w:spacing w:after="0" w:line="4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F-21</w:t>
      </w:r>
    </w:p>
    <w:p>
      <w:pPr>
        <w:sectPr>
          <w:pgSz w:w="11900" w:h="16838" w:orient="portrait"/>
          <w:cols w:equalWidth="0" w:num="1">
            <w:col w:w="10219"/>
          </w:cols>
          <w:pgMar w:left="240" w:top="263" w:right="1440" w:bottom="1440" w:gutter="0" w:footer="0" w:header="0"/>
        </w:sectPr>
      </w:pPr>
    </w:p>
    <w:bookmarkStart w:id="113" w:name="page114"/>
    <w:bookmarkEnd w:id="113"/>
    <w:p>
      <w:pPr>
        <w:ind w:left="260"/>
        <w:spacing w:after="0"/>
        <w:rPr>
          <w:sz w:val="20"/>
          <w:szCs w:val="20"/>
          <w:color w:val="auto"/>
        </w:rPr>
      </w:pPr>
      <w:r>
        <w:rPr>
          <w:rFonts w:ascii="Courier New" w:cs="Courier New" w:eastAsia="Courier New" w:hAnsi="Courier New"/>
          <w:sz w:val="15"/>
          <w:szCs w:val="15"/>
          <w:color w:val="auto"/>
        </w:rPr>
        <w:t>110</w:t>
      </w:r>
    </w:p>
    <w:p>
      <w:pPr>
        <w:spacing w:after="0" w:line="3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46"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11 -- SUBSEQUENT EVENTS: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INITIAL PUBLIC OFFERING</w:t>
      </w:r>
    </w:p>
    <w:p>
      <w:pPr>
        <w:spacing w:after="0" w:line="174" w:lineRule="exact"/>
        <w:rPr>
          <w:sz w:val="20"/>
          <w:szCs w:val="20"/>
          <w:color w:val="auto"/>
        </w:rPr>
      </w:pPr>
    </w:p>
    <w:p>
      <w:pPr>
        <w:ind w:right="3079" w:firstLine="447"/>
        <w:spacing w:after="0" w:line="331" w:lineRule="auto"/>
        <w:rPr>
          <w:sz w:val="20"/>
          <w:szCs w:val="20"/>
          <w:color w:val="auto"/>
        </w:rPr>
      </w:pPr>
      <w:r>
        <w:rPr>
          <w:rFonts w:ascii="Courier New" w:cs="Courier New" w:eastAsia="Courier New" w:hAnsi="Courier New"/>
          <w:sz w:val="14"/>
          <w:szCs w:val="14"/>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3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DIVIDEND</w:t>
      </w:r>
    </w:p>
    <w:p>
      <w:pPr>
        <w:spacing w:after="0" w:line="17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5"/>
          <w:szCs w:val="15"/>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RESTRICTED CASH</w:t>
      </w:r>
    </w:p>
    <w:p>
      <w:pPr>
        <w:spacing w:after="0" w:line="174" w:lineRule="exact"/>
        <w:rPr>
          <w:sz w:val="20"/>
          <w:szCs w:val="20"/>
          <w:color w:val="auto"/>
        </w:rPr>
      </w:pPr>
    </w:p>
    <w:p>
      <w:pPr>
        <w:ind w:right="3159" w:firstLine="447"/>
        <w:spacing w:after="0" w:line="281" w:lineRule="auto"/>
        <w:rPr>
          <w:sz w:val="20"/>
          <w:szCs w:val="20"/>
          <w:color w:val="auto"/>
        </w:rPr>
      </w:pPr>
      <w:r>
        <w:rPr>
          <w:rFonts w:ascii="Courier New" w:cs="Courier New" w:eastAsia="Courier New" w:hAnsi="Courier New"/>
          <w:sz w:val="15"/>
          <w:szCs w:val="15"/>
          <w:color w:val="auto"/>
        </w:rPr>
        <w:t>In March 2000, the Company invested $3,000,000 in a certificate of deposit with a U.S. financial institution as security for a standby letter of credit with a supplier for the same amount. This standby letter of credit expires on September 1, 2000.</w:t>
      </w:r>
    </w:p>
    <w:p>
      <w:pPr>
        <w:spacing w:after="0" w:line="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 STOCK PURCHASE PLAN</w:t>
      </w:r>
    </w:p>
    <w:p>
      <w:pPr>
        <w:spacing w:after="0" w:line="346" w:lineRule="exact"/>
        <w:rPr>
          <w:sz w:val="20"/>
          <w:szCs w:val="20"/>
          <w:color w:val="auto"/>
        </w:rPr>
      </w:pPr>
    </w:p>
    <w:p>
      <w:pPr>
        <w:ind w:right="3159" w:firstLine="447"/>
        <w:spacing w:after="0" w:line="281" w:lineRule="auto"/>
        <w:rPr>
          <w:sz w:val="20"/>
          <w:szCs w:val="20"/>
          <w:color w:val="auto"/>
        </w:rPr>
      </w:pPr>
      <w:r>
        <w:rPr>
          <w:rFonts w:ascii="Courier New" w:cs="Courier New" w:eastAsia="Courier New" w:hAnsi="Courier New"/>
          <w:sz w:val="15"/>
          <w:szCs w:val="15"/>
          <w:color w:val="auto"/>
        </w:rPr>
        <w:t>On May 8, 2000, the Board of Directors authorized the establishment of the 2000 Employee Stock Purchase Plan with 1,000,000 shares reserved for issuance. The plan will become effective upon the closing of the IPO, and was approved by the shareholders of the Company on June 17, 2000.</w:t>
      </w:r>
    </w:p>
    <w:p>
      <w:pPr>
        <w:spacing w:after="0" w:line="23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F-22</w:t>
      </w:r>
    </w:p>
    <w:p>
      <w:pPr>
        <w:sectPr>
          <w:pgSz w:w="11900" w:h="16838" w:orient="portrait"/>
          <w:cols w:equalWidth="0" w:num="1">
            <w:col w:w="10219"/>
          </w:cols>
          <w:pgMar w:left="240" w:top="262" w:right="1440" w:bottom="1440" w:gutter="0" w:footer="0" w:header="0"/>
        </w:sectPr>
      </w:pPr>
    </w:p>
    <w:bookmarkStart w:id="114" w:name="page115"/>
    <w:bookmarkEnd w:id="114"/>
    <w:p>
      <w:pPr>
        <w:ind w:left="268"/>
        <w:spacing w:after="0"/>
        <w:rPr>
          <w:sz w:val="20"/>
          <w:szCs w:val="20"/>
          <w:color w:val="auto"/>
        </w:rPr>
      </w:pPr>
      <w:r>
        <w:rPr>
          <w:rFonts w:ascii="Courier New" w:cs="Courier New" w:eastAsia="Courier New" w:hAnsi="Courier New"/>
          <w:sz w:val="15"/>
          <w:szCs w:val="15"/>
          <w:color w:val="auto"/>
        </w:rPr>
        <w:t>111</w:t>
      </w:r>
    </w:p>
    <w:p>
      <w:pPr>
        <w:spacing w:after="0" w:line="174" w:lineRule="exact"/>
        <w:rPr>
          <w:sz w:val="20"/>
          <w:szCs w:val="20"/>
          <w:color w:val="auto"/>
        </w:rPr>
      </w:pPr>
    </w:p>
    <w:p>
      <w:pPr>
        <w:ind w:left="188" w:hanging="188"/>
        <w:spacing w:after="0"/>
        <w:tabs>
          <w:tab w:leader="none" w:pos="188"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ind w:left="8" w:right="3159" w:firstLine="447"/>
        <w:spacing w:after="0" w:line="266" w:lineRule="auto"/>
        <w:rPr>
          <w:sz w:val="20"/>
          <w:szCs w:val="20"/>
          <w:color w:val="auto"/>
        </w:rPr>
      </w:pPr>
      <w:r>
        <w:rPr>
          <w:rFonts w:ascii="Courier New" w:cs="Courier New" w:eastAsia="Courier New" w:hAnsi="Courier New"/>
          <w:sz w:val="15"/>
          <w:szCs w:val="15"/>
          <w:color w:val="auto"/>
        </w:rPr>
        <w:t>No dealer, salesperson or other person is authorized to give any information or to represent anything not contained in this prospectus. You must not rely on any unauthorized information or representations. This prospectus is an offer to sell only the shares offered hereby, but only under circumstances and in jurisdictions where it is lawful to do so. The information contained in this prospectus is current only as of its date.</w:t>
      </w:r>
    </w:p>
    <w:p>
      <w:pPr>
        <w:spacing w:after="0" w:line="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2768"/>
        <w:spacing w:after="0"/>
        <w:rPr>
          <w:sz w:val="20"/>
          <w:szCs w:val="20"/>
          <w:color w:val="auto"/>
        </w:rPr>
      </w:pPr>
      <w:r>
        <w:rPr>
          <w:rFonts w:ascii="Courier New" w:cs="Courier New" w:eastAsia="Courier New" w:hAnsi="Courier New"/>
          <w:sz w:val="15"/>
          <w:szCs w:val="15"/>
          <w:color w:val="auto"/>
        </w:rPr>
        <w:t>TABLE OF CONTENTS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3568"/>
        <w:spacing w:after="0"/>
        <w:rPr>
          <w:sz w:val="20"/>
          <w:szCs w:val="20"/>
          <w:color w:val="auto"/>
        </w:rPr>
      </w:pPr>
      <w:r>
        <w:rPr>
          <w:rFonts w:ascii="Courier New" w:cs="Courier New" w:eastAsia="Courier New" w:hAnsi="Courier New"/>
          <w:sz w:val="15"/>
          <w:szCs w:val="15"/>
          <w:color w:val="auto"/>
        </w:rPr>
        <w:t>Page</w:t>
      </w:r>
    </w:p>
    <w:p>
      <w:pPr>
        <w:spacing w:after="0" w:line="30" w:lineRule="exact"/>
        <w:rPr>
          <w:sz w:val="20"/>
          <w:szCs w:val="20"/>
          <w:color w:val="auto"/>
        </w:rPr>
      </w:pPr>
    </w:p>
    <w:p>
      <w:pPr>
        <w:ind w:left="3568"/>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ind w:left="8"/>
        <w:spacing w:after="0"/>
        <w:tabs>
          <w:tab w:leader="dot" w:pos="3728" w:val="left"/>
        </w:tabs>
        <w:rPr>
          <w:sz w:val="20"/>
          <w:szCs w:val="20"/>
          <w:color w:val="auto"/>
        </w:rPr>
      </w:pPr>
      <w:r>
        <w:rPr>
          <w:rFonts w:ascii="Courier New" w:cs="Courier New" w:eastAsia="Courier New" w:hAnsi="Courier New"/>
          <w:sz w:val="15"/>
          <w:szCs w:val="15"/>
          <w:color w:val="auto"/>
        </w:rPr>
        <w:t>Prospectus Summary</w:t>
      </w:r>
      <w:r>
        <w:rPr>
          <w:sz w:val="20"/>
          <w:szCs w:val="20"/>
          <w:color w:val="auto"/>
        </w:rPr>
        <w:tab/>
      </w:r>
      <w:r>
        <w:rPr>
          <w:rFonts w:ascii="Courier New" w:cs="Courier New" w:eastAsia="Courier New" w:hAnsi="Courier New"/>
          <w:sz w:val="15"/>
          <w:szCs w:val="15"/>
          <w:color w:val="auto"/>
        </w:rPr>
        <w:t>3</w:t>
      </w:r>
    </w:p>
    <w:p>
      <w:pPr>
        <w:spacing w:after="0" w:line="30" w:lineRule="exact"/>
        <w:rPr>
          <w:sz w:val="20"/>
          <w:szCs w:val="20"/>
          <w:color w:val="auto"/>
        </w:rPr>
      </w:pPr>
    </w:p>
    <w:p>
      <w:pPr>
        <w:ind w:left="8"/>
        <w:spacing w:after="0"/>
        <w:tabs>
          <w:tab w:leader="dot" w:pos="3728" w:val="left"/>
        </w:tabs>
        <w:rPr>
          <w:sz w:val="20"/>
          <w:szCs w:val="20"/>
          <w:color w:val="auto"/>
        </w:rPr>
      </w:pPr>
      <w:r>
        <w:rPr>
          <w:rFonts w:ascii="Courier New" w:cs="Courier New" w:eastAsia="Courier New" w:hAnsi="Courier New"/>
          <w:sz w:val="15"/>
          <w:szCs w:val="15"/>
          <w:color w:val="auto"/>
        </w:rPr>
        <w:t>Risk Factors</w:t>
      </w:r>
      <w:r>
        <w:rPr>
          <w:sz w:val="20"/>
          <w:szCs w:val="20"/>
          <w:color w:val="auto"/>
        </w:rPr>
        <w:tab/>
      </w:r>
      <w:r>
        <w:rPr>
          <w:rFonts w:ascii="Courier New" w:cs="Courier New" w:eastAsia="Courier New" w:hAnsi="Courier New"/>
          <w:sz w:val="15"/>
          <w:szCs w:val="15"/>
          <w:color w:val="auto"/>
        </w:rPr>
        <w:t>7</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Special Note Regarding Forward-Looking</w:t>
      </w:r>
    </w:p>
    <w:p>
      <w:pPr>
        <w:spacing w:after="0" w:line="2" w:lineRule="exact"/>
        <w:rPr>
          <w:sz w:val="20"/>
          <w:szCs w:val="20"/>
          <w:color w:val="auto"/>
        </w:rPr>
      </w:pPr>
    </w:p>
    <w:p>
      <w:pPr>
        <w:ind w:left="188"/>
        <w:spacing w:after="0"/>
        <w:tabs>
          <w:tab w:leader="dot" w:pos="3648" w:val="left"/>
        </w:tabs>
        <w:rPr>
          <w:sz w:val="20"/>
          <w:szCs w:val="20"/>
          <w:color w:val="auto"/>
        </w:rPr>
      </w:pPr>
      <w:r>
        <w:rPr>
          <w:rFonts w:ascii="Courier New" w:cs="Courier New" w:eastAsia="Courier New" w:hAnsi="Courier New"/>
          <w:sz w:val="15"/>
          <w:szCs w:val="15"/>
          <w:color w:val="auto"/>
        </w:rPr>
        <w:t>Statements</w:t>
      </w:r>
      <w:r>
        <w:rPr>
          <w:sz w:val="20"/>
          <w:szCs w:val="20"/>
          <w:color w:val="auto"/>
        </w:rPr>
        <w:tab/>
      </w:r>
      <w:r>
        <w:rPr>
          <w:rFonts w:ascii="Courier New" w:cs="Courier New" w:eastAsia="Courier New" w:hAnsi="Courier New"/>
          <w:sz w:val="15"/>
          <w:szCs w:val="15"/>
          <w:color w:val="auto"/>
        </w:rPr>
        <w:t>23</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Use of Proceeds</w:t>
      </w:r>
      <w:r>
        <w:rPr>
          <w:sz w:val="20"/>
          <w:szCs w:val="20"/>
          <w:color w:val="auto"/>
        </w:rPr>
        <w:tab/>
      </w:r>
      <w:r>
        <w:rPr>
          <w:rFonts w:ascii="Courier New" w:cs="Courier New" w:eastAsia="Courier New" w:hAnsi="Courier New"/>
          <w:sz w:val="15"/>
          <w:szCs w:val="15"/>
          <w:color w:val="auto"/>
        </w:rPr>
        <w:t>24</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Dividend Policy</w:t>
      </w:r>
      <w:r>
        <w:rPr>
          <w:sz w:val="20"/>
          <w:szCs w:val="20"/>
          <w:color w:val="auto"/>
        </w:rPr>
        <w:tab/>
      </w:r>
      <w:r>
        <w:rPr>
          <w:rFonts w:ascii="Courier New" w:cs="Courier New" w:eastAsia="Courier New" w:hAnsi="Courier New"/>
          <w:sz w:val="15"/>
          <w:szCs w:val="15"/>
          <w:color w:val="auto"/>
        </w:rPr>
        <w:t>24</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Capitalization</w:t>
      </w:r>
      <w:r>
        <w:rPr>
          <w:sz w:val="20"/>
          <w:szCs w:val="20"/>
          <w:color w:val="auto"/>
        </w:rPr>
        <w:tab/>
      </w:r>
      <w:r>
        <w:rPr>
          <w:rFonts w:ascii="Courier New" w:cs="Courier New" w:eastAsia="Courier New" w:hAnsi="Courier New"/>
          <w:sz w:val="15"/>
          <w:szCs w:val="15"/>
          <w:color w:val="auto"/>
        </w:rPr>
        <w:t>25</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Dilution</w:t>
      </w:r>
      <w:r>
        <w:rPr>
          <w:sz w:val="20"/>
          <w:szCs w:val="20"/>
          <w:color w:val="auto"/>
        </w:rPr>
        <w:tab/>
      </w:r>
      <w:r>
        <w:rPr>
          <w:rFonts w:ascii="Courier New" w:cs="Courier New" w:eastAsia="Courier New" w:hAnsi="Courier New"/>
          <w:sz w:val="15"/>
          <w:szCs w:val="15"/>
          <w:color w:val="auto"/>
        </w:rPr>
        <w:t>26</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Selected Consolidated Financial</w:t>
      </w:r>
    </w:p>
    <w:p>
      <w:pPr>
        <w:spacing w:after="0" w:line="2" w:lineRule="exact"/>
        <w:rPr>
          <w:sz w:val="20"/>
          <w:szCs w:val="20"/>
          <w:color w:val="auto"/>
        </w:rPr>
      </w:pPr>
    </w:p>
    <w:p>
      <w:pPr>
        <w:ind w:left="188"/>
        <w:spacing w:after="0"/>
        <w:tabs>
          <w:tab w:leader="dot" w:pos="3648" w:val="left"/>
        </w:tabs>
        <w:rPr>
          <w:sz w:val="20"/>
          <w:szCs w:val="20"/>
          <w:color w:val="auto"/>
        </w:rPr>
      </w:pPr>
      <w:r>
        <w:rPr>
          <w:rFonts w:ascii="Courier New" w:cs="Courier New" w:eastAsia="Courier New" w:hAnsi="Courier New"/>
          <w:sz w:val="15"/>
          <w:szCs w:val="15"/>
          <w:color w:val="auto"/>
        </w:rPr>
        <w:t>Data</w:t>
      </w:r>
      <w:r>
        <w:rPr>
          <w:sz w:val="20"/>
          <w:szCs w:val="20"/>
          <w:color w:val="auto"/>
        </w:rPr>
        <w:tab/>
      </w:r>
      <w:r>
        <w:rPr>
          <w:rFonts w:ascii="Courier New" w:cs="Courier New" w:eastAsia="Courier New" w:hAnsi="Courier New"/>
          <w:sz w:val="15"/>
          <w:szCs w:val="15"/>
          <w:color w:val="auto"/>
        </w:rPr>
        <w:t>28</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Management's Discussion and Analysis</w:t>
      </w:r>
    </w:p>
    <w:p>
      <w:pPr>
        <w:spacing w:after="0" w:line="2" w:lineRule="exact"/>
        <w:rPr>
          <w:sz w:val="20"/>
          <w:szCs w:val="20"/>
          <w:color w:val="auto"/>
        </w:rPr>
      </w:pPr>
    </w:p>
    <w:p>
      <w:pPr>
        <w:ind w:left="188"/>
        <w:spacing w:after="0"/>
        <w:rPr>
          <w:sz w:val="20"/>
          <w:szCs w:val="20"/>
          <w:color w:val="auto"/>
        </w:rPr>
      </w:pPr>
      <w:r>
        <w:rPr>
          <w:rFonts w:ascii="Courier New" w:cs="Courier New" w:eastAsia="Courier New" w:hAnsi="Courier New"/>
          <w:sz w:val="15"/>
          <w:szCs w:val="15"/>
          <w:color w:val="auto"/>
        </w:rPr>
        <w:t>of Financial Condition and Results</w:t>
      </w:r>
    </w:p>
    <w:p>
      <w:pPr>
        <w:spacing w:after="0" w:line="2" w:lineRule="exact"/>
        <w:rPr>
          <w:sz w:val="20"/>
          <w:szCs w:val="20"/>
          <w:color w:val="auto"/>
        </w:rPr>
      </w:pPr>
    </w:p>
    <w:p>
      <w:pPr>
        <w:ind w:left="188"/>
        <w:spacing w:after="0"/>
        <w:tabs>
          <w:tab w:leader="dot" w:pos="3648" w:val="left"/>
        </w:tabs>
        <w:rPr>
          <w:sz w:val="20"/>
          <w:szCs w:val="20"/>
          <w:color w:val="auto"/>
        </w:rPr>
      </w:pPr>
      <w:r>
        <w:rPr>
          <w:rFonts w:ascii="Courier New" w:cs="Courier New" w:eastAsia="Courier New" w:hAnsi="Courier New"/>
          <w:sz w:val="15"/>
          <w:szCs w:val="15"/>
          <w:color w:val="auto"/>
        </w:rPr>
        <w:t>of Operations</w:t>
      </w:r>
      <w:r>
        <w:rPr>
          <w:sz w:val="20"/>
          <w:szCs w:val="20"/>
          <w:color w:val="auto"/>
        </w:rPr>
        <w:tab/>
      </w:r>
      <w:r>
        <w:rPr>
          <w:rFonts w:ascii="Courier New" w:cs="Courier New" w:eastAsia="Courier New" w:hAnsi="Courier New"/>
          <w:sz w:val="15"/>
          <w:szCs w:val="15"/>
          <w:color w:val="auto"/>
        </w:rPr>
        <w:t>30</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Business</w:t>
      </w:r>
      <w:r>
        <w:rPr>
          <w:sz w:val="20"/>
          <w:szCs w:val="20"/>
          <w:color w:val="auto"/>
        </w:rPr>
        <w:tab/>
      </w:r>
      <w:r>
        <w:rPr>
          <w:rFonts w:ascii="Courier New" w:cs="Courier New" w:eastAsia="Courier New" w:hAnsi="Courier New"/>
          <w:sz w:val="15"/>
          <w:szCs w:val="15"/>
          <w:color w:val="auto"/>
        </w:rPr>
        <w:t>40</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Management</w:t>
      </w:r>
      <w:r>
        <w:rPr>
          <w:sz w:val="20"/>
          <w:szCs w:val="20"/>
          <w:color w:val="auto"/>
        </w:rPr>
        <w:tab/>
      </w:r>
      <w:r>
        <w:rPr>
          <w:rFonts w:ascii="Courier New" w:cs="Courier New" w:eastAsia="Courier New" w:hAnsi="Courier New"/>
          <w:sz w:val="15"/>
          <w:szCs w:val="15"/>
          <w:color w:val="auto"/>
        </w:rPr>
        <w:t>57</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Certain Transactions</w:t>
      </w:r>
      <w:r>
        <w:rPr>
          <w:sz w:val="20"/>
          <w:szCs w:val="20"/>
          <w:color w:val="auto"/>
        </w:rPr>
        <w:tab/>
      </w:r>
      <w:r>
        <w:rPr>
          <w:rFonts w:ascii="Courier New" w:cs="Courier New" w:eastAsia="Courier New" w:hAnsi="Courier New"/>
          <w:sz w:val="15"/>
          <w:szCs w:val="15"/>
          <w:color w:val="auto"/>
        </w:rPr>
        <w:t>65</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Principal Shareholders</w:t>
      </w:r>
      <w:r>
        <w:rPr>
          <w:sz w:val="20"/>
          <w:szCs w:val="20"/>
          <w:color w:val="auto"/>
        </w:rPr>
        <w:tab/>
      </w:r>
      <w:r>
        <w:rPr>
          <w:rFonts w:ascii="Courier New" w:cs="Courier New" w:eastAsia="Courier New" w:hAnsi="Courier New"/>
          <w:sz w:val="15"/>
          <w:szCs w:val="15"/>
          <w:color w:val="auto"/>
        </w:rPr>
        <w:t>67</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Description of Capital Stock</w:t>
      </w:r>
      <w:r>
        <w:rPr>
          <w:sz w:val="20"/>
          <w:szCs w:val="20"/>
          <w:color w:val="auto"/>
        </w:rPr>
        <w:tab/>
      </w:r>
      <w:r>
        <w:rPr>
          <w:rFonts w:ascii="Courier New" w:cs="Courier New" w:eastAsia="Courier New" w:hAnsi="Courier New"/>
          <w:sz w:val="15"/>
          <w:szCs w:val="15"/>
          <w:color w:val="auto"/>
        </w:rPr>
        <w:t>70</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Certain Foreign Issuer</w:t>
      </w:r>
    </w:p>
    <w:p>
      <w:pPr>
        <w:spacing w:after="0" w:line="2" w:lineRule="exact"/>
        <w:rPr>
          <w:sz w:val="20"/>
          <w:szCs w:val="20"/>
          <w:color w:val="auto"/>
        </w:rPr>
      </w:pPr>
    </w:p>
    <w:p>
      <w:pPr>
        <w:ind w:left="188"/>
        <w:spacing w:after="0"/>
        <w:tabs>
          <w:tab w:leader="dot" w:pos="3648" w:val="left"/>
        </w:tabs>
        <w:rPr>
          <w:sz w:val="20"/>
          <w:szCs w:val="20"/>
          <w:color w:val="auto"/>
        </w:rPr>
      </w:pPr>
      <w:r>
        <w:rPr>
          <w:rFonts w:ascii="Courier New" w:cs="Courier New" w:eastAsia="Courier New" w:hAnsi="Courier New"/>
          <w:sz w:val="15"/>
          <w:szCs w:val="15"/>
          <w:color w:val="auto"/>
        </w:rPr>
        <w:t>Considerations</w:t>
      </w:r>
      <w:r>
        <w:rPr>
          <w:sz w:val="20"/>
          <w:szCs w:val="20"/>
          <w:color w:val="auto"/>
        </w:rPr>
        <w:tab/>
      </w:r>
      <w:r>
        <w:rPr>
          <w:rFonts w:ascii="Courier New" w:cs="Courier New" w:eastAsia="Courier New" w:hAnsi="Courier New"/>
          <w:sz w:val="15"/>
          <w:szCs w:val="15"/>
          <w:color w:val="auto"/>
        </w:rPr>
        <w:t>75</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Taxation of Shareholders</w:t>
      </w:r>
      <w:r>
        <w:rPr>
          <w:sz w:val="20"/>
          <w:szCs w:val="20"/>
          <w:color w:val="auto"/>
        </w:rPr>
        <w:tab/>
      </w:r>
      <w:r>
        <w:rPr>
          <w:rFonts w:ascii="Courier New" w:cs="Courier New" w:eastAsia="Courier New" w:hAnsi="Courier New"/>
          <w:sz w:val="15"/>
          <w:szCs w:val="15"/>
          <w:color w:val="auto"/>
        </w:rPr>
        <w:t>78</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Shares Eligible for Future Sale</w:t>
      </w:r>
      <w:r>
        <w:rPr>
          <w:sz w:val="20"/>
          <w:szCs w:val="20"/>
          <w:color w:val="auto"/>
        </w:rPr>
        <w:tab/>
      </w:r>
      <w:r>
        <w:rPr>
          <w:rFonts w:ascii="Courier New" w:cs="Courier New" w:eastAsia="Courier New" w:hAnsi="Courier New"/>
          <w:sz w:val="15"/>
          <w:szCs w:val="15"/>
          <w:color w:val="auto"/>
        </w:rPr>
        <w:t>83</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Underwriting</w:t>
      </w:r>
      <w:r>
        <w:rPr>
          <w:sz w:val="20"/>
          <w:szCs w:val="20"/>
          <w:color w:val="auto"/>
        </w:rPr>
        <w:tab/>
      </w:r>
      <w:r>
        <w:rPr>
          <w:rFonts w:ascii="Courier New" w:cs="Courier New" w:eastAsia="Courier New" w:hAnsi="Courier New"/>
          <w:sz w:val="15"/>
          <w:szCs w:val="15"/>
          <w:color w:val="auto"/>
        </w:rPr>
        <w:t>85</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Validity of Common Stock</w:t>
      </w:r>
      <w:r>
        <w:rPr>
          <w:sz w:val="20"/>
          <w:szCs w:val="20"/>
          <w:color w:val="auto"/>
        </w:rPr>
        <w:tab/>
      </w:r>
      <w:r>
        <w:rPr>
          <w:rFonts w:ascii="Courier New" w:cs="Courier New" w:eastAsia="Courier New" w:hAnsi="Courier New"/>
          <w:sz w:val="15"/>
          <w:szCs w:val="15"/>
          <w:color w:val="auto"/>
        </w:rPr>
        <w:t>86</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Experts</w:t>
      </w:r>
      <w:r>
        <w:rPr>
          <w:sz w:val="20"/>
          <w:szCs w:val="20"/>
          <w:color w:val="auto"/>
        </w:rPr>
        <w:tab/>
      </w:r>
      <w:r>
        <w:rPr>
          <w:rFonts w:ascii="Courier New" w:cs="Courier New" w:eastAsia="Courier New" w:hAnsi="Courier New"/>
          <w:sz w:val="15"/>
          <w:szCs w:val="15"/>
          <w:color w:val="auto"/>
        </w:rPr>
        <w:t>87</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Additional Information</w:t>
      </w:r>
      <w:r>
        <w:rPr>
          <w:sz w:val="20"/>
          <w:szCs w:val="20"/>
          <w:color w:val="auto"/>
        </w:rPr>
        <w:tab/>
      </w:r>
      <w:r>
        <w:rPr>
          <w:rFonts w:ascii="Courier New" w:cs="Courier New" w:eastAsia="Courier New" w:hAnsi="Courier New"/>
          <w:sz w:val="15"/>
          <w:szCs w:val="15"/>
          <w:color w:val="auto"/>
        </w:rPr>
        <w:t>87</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Index to Consolidated Financial</w:t>
      </w:r>
    </w:p>
    <w:p>
      <w:pPr>
        <w:spacing w:after="0" w:line="2" w:lineRule="exact"/>
        <w:rPr>
          <w:sz w:val="20"/>
          <w:szCs w:val="20"/>
          <w:color w:val="auto"/>
        </w:rPr>
      </w:pPr>
    </w:p>
    <w:p>
      <w:pPr>
        <w:ind w:left="188"/>
        <w:spacing w:after="0"/>
        <w:tabs>
          <w:tab w:leader="dot" w:pos="3548" w:val="left"/>
        </w:tabs>
        <w:rPr>
          <w:sz w:val="20"/>
          <w:szCs w:val="20"/>
          <w:color w:val="auto"/>
        </w:rPr>
      </w:pPr>
      <w:r>
        <w:rPr>
          <w:rFonts w:ascii="Courier New" w:cs="Courier New" w:eastAsia="Courier New" w:hAnsi="Courier New"/>
          <w:sz w:val="15"/>
          <w:szCs w:val="15"/>
          <w:color w:val="auto"/>
        </w:rPr>
        <w:t>Statements</w:t>
      </w:r>
      <w:r>
        <w:rPr>
          <w:sz w:val="20"/>
          <w:szCs w:val="20"/>
          <w:color w:val="auto"/>
        </w:rPr>
        <w:tab/>
      </w:r>
      <w:r>
        <w:rPr>
          <w:rFonts w:ascii="Courier New" w:cs="Courier New" w:eastAsia="Courier New" w:hAnsi="Courier New"/>
          <w:sz w:val="15"/>
          <w:szCs w:val="15"/>
          <w:color w:val="auto"/>
        </w:rPr>
        <w:t>F-1</w:t>
      </w:r>
    </w:p>
    <w:p>
      <w:pPr>
        <w:spacing w:after="0" w:line="200" w:lineRule="exact"/>
        <w:rPr>
          <w:sz w:val="20"/>
          <w:szCs w:val="20"/>
          <w:color w:val="auto"/>
        </w:rPr>
      </w:pPr>
    </w:p>
    <w:p>
      <w:pPr>
        <w:spacing w:after="0" w:line="290"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448"/>
        <w:spacing w:after="0"/>
        <w:tabs>
          <w:tab w:leader="none" w:pos="3468" w:val="left"/>
        </w:tabs>
        <w:rPr>
          <w:sz w:val="20"/>
          <w:szCs w:val="20"/>
          <w:color w:val="auto"/>
        </w:rPr>
      </w:pPr>
      <w:r>
        <w:rPr>
          <w:rFonts w:ascii="Courier New" w:cs="Courier New" w:eastAsia="Courier New" w:hAnsi="Courier New"/>
          <w:sz w:val="15"/>
          <w:szCs w:val="15"/>
          <w:color w:val="auto"/>
        </w:rPr>
        <w:t>Through and including</w:t>
      </w:r>
      <w:r>
        <w:rPr>
          <w:sz w:val="20"/>
          <w:szCs w:val="20"/>
          <w:color w:val="auto"/>
        </w:rPr>
        <w:tab/>
      </w:r>
      <w:r>
        <w:rPr>
          <w:rFonts w:ascii="Courier New" w:cs="Courier New" w:eastAsia="Courier New" w:hAnsi="Courier New"/>
          <w:sz w:val="14"/>
          <w:szCs w:val="14"/>
          <w:color w:val="auto"/>
        </w:rPr>
        <w:t>, 2000 (the 25th day after the date of</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this prospectus), all dealers effecting transactions in these securities,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whether or not participating in this offering, may be required to deliver a</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prospectus. This is in addition to a dealer's obligation to deliver a prospectus</w:t>
      </w:r>
    </w:p>
    <w:p>
      <w:pPr>
        <w:spacing w:after="0" w:line="1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when acting as an underwriter and with respect to an unsold allotment or</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subscription.</w:t>
      </w:r>
    </w:p>
    <w:p>
      <w:pPr>
        <w:spacing w:after="0" w:line="2" w:lineRule="exact"/>
        <w:rPr>
          <w:sz w:val="20"/>
          <w:szCs w:val="20"/>
          <w:color w:val="auto"/>
        </w:rPr>
      </w:pPr>
    </w:p>
    <w:p>
      <w:pPr>
        <w:ind w:left="188" w:hanging="188"/>
        <w:spacing w:after="0"/>
        <w:tabs>
          <w:tab w:leader="none" w:pos="188"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6,000,000 Shares</w:t>
      </w:r>
    </w:p>
    <w:p>
      <w:pPr>
        <w:spacing w:after="0" w:line="30"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MARVELL TECHNOLOGY</w:t>
      </w:r>
    </w:p>
    <w:p>
      <w:pPr>
        <w:spacing w:after="0" w:line="2"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GROUP LTD.</w:t>
      </w:r>
    </w:p>
    <w:p>
      <w:pPr>
        <w:spacing w:after="0" w:line="2"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Common Stock</w:t>
      </w:r>
    </w:p>
    <w:p>
      <w:pPr>
        <w:spacing w:after="0" w:line="2"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LOGO</w:t>
      </w:r>
    </w:p>
    <w:p>
      <w:pPr>
        <w:spacing w:after="0" w:line="30"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GOLDMAN, SACHS &amp; CO.</w:t>
      </w:r>
    </w:p>
    <w:p>
      <w:pPr>
        <w:spacing w:after="0" w:line="146"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LEHMAN BROTHERS</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J.P. MORGAN &amp; CO.</w:t>
      </w:r>
    </w:p>
    <w:p>
      <w:pPr>
        <w:spacing w:after="0" w:line="174"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Representatives of the Underwriters</w:t>
      </w:r>
    </w:p>
    <w:p>
      <w:pPr>
        <w:spacing w:after="0" w:line="174" w:lineRule="exact"/>
        <w:rPr>
          <w:sz w:val="20"/>
          <w:szCs w:val="20"/>
          <w:color w:val="auto"/>
        </w:rPr>
      </w:pPr>
    </w:p>
    <w:p>
      <w:pPr>
        <w:ind w:left="188" w:hanging="188"/>
        <w:spacing w:after="0"/>
        <w:tabs>
          <w:tab w:leader="none" w:pos="188"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ectPr>
          <w:pgSz w:w="11900" w:h="16838" w:orient="portrait"/>
          <w:cols w:equalWidth="0" w:num="1">
            <w:col w:w="10227"/>
          </w:cols>
          <w:pgMar w:left="232" w:top="262" w:right="1440" w:bottom="1440" w:gutter="0" w:footer="0" w:header="0"/>
        </w:sectPr>
      </w:pPr>
    </w:p>
    <w:bookmarkStart w:id="115" w:name="page116"/>
    <w:bookmarkEnd w:id="115"/>
    <w:p>
      <w:pPr>
        <w:ind w:left="260"/>
        <w:spacing w:after="0"/>
        <w:rPr>
          <w:sz w:val="20"/>
          <w:szCs w:val="20"/>
          <w:color w:val="auto"/>
        </w:rPr>
      </w:pPr>
      <w:r>
        <w:rPr>
          <w:rFonts w:ascii="Courier New" w:cs="Courier New" w:eastAsia="Courier New" w:hAnsi="Courier New"/>
          <w:sz w:val="15"/>
          <w:szCs w:val="15"/>
          <w:color w:val="auto"/>
        </w:rPr>
        <w:t>112</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PART II</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INFORMATION NOT REQUIRED IN PROSPECTUS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13. OTHER EXPENSES OF ISSUANCE AND DISTRIBUTION.</w:t>
      </w:r>
    </w:p>
    <w:p>
      <w:pPr>
        <w:spacing w:after="0" w:line="174"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The following table sets forth the various expenses in connection with the sale and distribution of the securities being registered, other than the underwriting discounts and commissions. All amounts shown are estimates, except the Securities and Exchange Commission Registration Fee and the National Association of Securities Dealers, Inc. Filing Fee.</w:t>
      </w:r>
    </w:p>
    <w:p>
      <w:pPr>
        <w:spacing w:after="0" w:line="200" w:lineRule="exact"/>
        <w:rPr>
          <w:sz w:val="20"/>
          <w:szCs w:val="20"/>
          <w:color w:val="auto"/>
        </w:rPr>
      </w:pP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Securities and Exchange Commission Registration Fee.........</w:t>
            </w:r>
          </w:p>
        </w:tc>
        <w:tc>
          <w:tcPr>
            <w:tcW w:w="2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25,503</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National Association of Securities Dealers Filing Fee.......</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10,160</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Nasdaq National Market Listing Fee..........................</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95,000</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Blue Sky Fees and Expenses..................................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15,000</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Transfer Agent and Registrar Fees...........................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10,000</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Accounting Fees and Expenses................................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300,000</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Legal Fees and Expenses.....................................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800,000</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Printing Expenses...........................................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250,000</w:t>
            </w:r>
          </w:p>
        </w:tc>
        <w:tc>
          <w:tcPr>
            <w:tcW w:w="0" w:type="dxa"/>
            <w:vAlign w:val="bottom"/>
          </w:tcPr>
          <w:p>
            <w:pPr>
              <w:spacing w:after="0"/>
              <w:rPr>
                <w:sz w:val="1"/>
                <w:szCs w:val="1"/>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Miscellaneous...............................................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19,337</w:t>
            </w:r>
          </w:p>
        </w:tc>
        <w:tc>
          <w:tcPr>
            <w:tcW w:w="0" w:type="dxa"/>
            <w:vAlign w:val="bottom"/>
          </w:tcPr>
          <w:p>
            <w:pPr>
              <w:spacing w:after="0"/>
              <w:rPr>
                <w:sz w:val="1"/>
                <w:szCs w:val="1"/>
                <w:color w:val="auto"/>
              </w:rPr>
            </w:pPr>
          </w:p>
        </w:tc>
      </w:tr>
      <w:tr>
        <w:trPr>
          <w:trHeight w:val="172"/>
        </w:trPr>
        <w:tc>
          <w:tcPr>
            <w:tcW w:w="5440" w:type="dxa"/>
            <w:vAlign w:val="bottom"/>
            <w:vMerge w:val="restart"/>
          </w:tcPr>
          <w:p>
            <w:pPr>
              <w:jc w:val="right"/>
              <w:ind w:right="5"/>
              <w:spacing w:after="0"/>
              <w:rPr>
                <w:sz w:val="20"/>
                <w:szCs w:val="20"/>
                <w:color w:val="auto"/>
              </w:rPr>
            </w:pPr>
            <w:r>
              <w:rPr>
                <w:rFonts w:ascii="Courier New" w:cs="Courier New" w:eastAsia="Courier New" w:hAnsi="Courier New"/>
                <w:sz w:val="15"/>
                <w:szCs w:val="15"/>
                <w:color w:val="auto"/>
              </w:rPr>
              <w:t>Total.....................................................</w:t>
            </w: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5440" w:type="dxa"/>
            <w:vAlign w:val="bottom"/>
            <w:vMerge w:val="continue"/>
          </w:tcPr>
          <w:p>
            <w:pPr>
              <w:spacing w:after="0"/>
              <w:rPr>
                <w:sz w:val="14"/>
                <w:szCs w:val="14"/>
                <w:color w:val="auto"/>
              </w:rPr>
            </w:pP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$1,525,000</w:t>
            </w:r>
          </w:p>
        </w:tc>
        <w:tc>
          <w:tcPr>
            <w:tcW w:w="0" w:type="dxa"/>
            <w:vAlign w:val="bottom"/>
          </w:tcPr>
          <w:p>
            <w:pPr>
              <w:spacing w:after="0"/>
              <w:rPr>
                <w:sz w:val="1"/>
                <w:szCs w:val="1"/>
                <w:color w:val="auto"/>
              </w:rPr>
            </w:pPr>
          </w:p>
        </w:tc>
      </w:tr>
      <w:tr>
        <w:trPr>
          <w:trHeight w:val="252"/>
        </w:trPr>
        <w:tc>
          <w:tcPr>
            <w:tcW w:w="5440" w:type="dxa"/>
            <w:vAlign w:val="bottom"/>
          </w:tcPr>
          <w:p>
            <w:pPr>
              <w:spacing w:after="0"/>
              <w:rPr>
                <w:sz w:val="21"/>
                <w:szCs w:val="21"/>
                <w:color w:val="auto"/>
              </w:rPr>
            </w:pP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14. INDEMNIFICATION OF DIRECTORS AND OFFICERS.</w:t>
      </w:r>
    </w:p>
    <w:p>
      <w:pPr>
        <w:spacing w:after="0" w:line="174" w:lineRule="exact"/>
        <w:rPr>
          <w:sz w:val="20"/>
          <w:szCs w:val="20"/>
          <w:color w:val="auto"/>
        </w:rPr>
      </w:pPr>
    </w:p>
    <w:p>
      <w:pPr>
        <w:ind w:right="3079" w:firstLine="447"/>
        <w:spacing w:after="0" w:line="247" w:lineRule="auto"/>
        <w:rPr>
          <w:sz w:val="20"/>
          <w:szCs w:val="20"/>
          <w:color w:val="auto"/>
        </w:rPr>
      </w:pPr>
      <w:r>
        <w:rPr>
          <w:rFonts w:ascii="Courier New" w:cs="Courier New" w:eastAsia="Courier New" w:hAnsi="Courier New"/>
          <w:sz w:val="15"/>
          <w:szCs w:val="15"/>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of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We recently amended our Bye-laws to provide that the waiver is not applicable to claims arising under United States federal securities laws. The amendment received shareholder approval on June 17, 2000.</w:t>
      </w:r>
    </w:p>
    <w:p>
      <w:pPr>
        <w:spacing w:after="0" w:line="100"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5"/>
          <w:szCs w:val="15"/>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plans to purchase indemnification insurance for its officers and directors.</w:t>
      </w:r>
    </w:p>
    <w:p>
      <w:pPr>
        <w:spacing w:after="0" w:line="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II-1</w:t>
      </w:r>
    </w:p>
    <w:p>
      <w:pPr>
        <w:sectPr>
          <w:pgSz w:w="11900" w:h="16838" w:orient="portrait"/>
          <w:cols w:equalWidth="0" w:num="1">
            <w:col w:w="10219"/>
          </w:cols>
          <w:pgMar w:left="240" w:top="263" w:right="1440" w:bottom="1440" w:gutter="0" w:footer="0" w:header="0"/>
        </w:sectPr>
      </w:pPr>
    </w:p>
    <w:bookmarkStart w:id="116" w:name="page117"/>
    <w:bookmarkEnd w:id="116"/>
    <w:p>
      <w:pPr>
        <w:ind w:left="260"/>
        <w:spacing w:after="0"/>
        <w:rPr>
          <w:sz w:val="20"/>
          <w:szCs w:val="20"/>
          <w:color w:val="auto"/>
        </w:rPr>
      </w:pPr>
      <w:r>
        <w:rPr>
          <w:rFonts w:ascii="Courier New" w:cs="Courier New" w:eastAsia="Courier New" w:hAnsi="Courier New"/>
          <w:sz w:val="15"/>
          <w:szCs w:val="15"/>
          <w:color w:val="auto"/>
        </w:rPr>
        <w:t>113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15. RECENT SALES OF UNREGISTERED SECURITIES.</w:t>
      </w:r>
    </w:p>
    <w:p>
      <w:pPr>
        <w:spacing w:after="0" w:line="174" w:lineRule="exact"/>
        <w:rPr>
          <w:sz w:val="20"/>
          <w:szCs w:val="20"/>
          <w:color w:val="auto"/>
        </w:rPr>
      </w:pPr>
    </w:p>
    <w:p>
      <w:pPr>
        <w:ind w:right="3439" w:firstLine="447"/>
        <w:spacing w:after="0" w:line="359" w:lineRule="auto"/>
        <w:rPr>
          <w:sz w:val="20"/>
          <w:szCs w:val="20"/>
          <w:color w:val="auto"/>
        </w:rPr>
      </w:pPr>
      <w:r>
        <w:rPr>
          <w:rFonts w:ascii="Courier New" w:cs="Courier New" w:eastAsia="Courier New" w:hAnsi="Courier New"/>
          <w:sz w:val="15"/>
          <w:szCs w:val="15"/>
          <w:color w:val="auto"/>
        </w:rPr>
        <w:t>From January 1, 1997 through June 20, 2000, we have issued and sold the following unregistered securities:</w:t>
      </w:r>
    </w:p>
    <w:p>
      <w:pPr>
        <w:spacing w:after="0" w:line="8" w:lineRule="exact"/>
        <w:rPr>
          <w:sz w:val="20"/>
          <w:szCs w:val="20"/>
          <w:color w:val="auto"/>
        </w:rPr>
      </w:pPr>
    </w:p>
    <w:p>
      <w:pPr>
        <w:ind w:left="1160" w:hanging="274"/>
        <w:spacing w:after="0"/>
        <w:tabs>
          <w:tab w:leader="none" w:pos="1160"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June 1997, we issued convertible promissory notes in the</w:t>
      </w:r>
    </w:p>
    <w:p>
      <w:pPr>
        <w:spacing w:after="0" w:line="30" w:lineRule="exact"/>
        <w:rPr>
          <w:rFonts w:ascii="Courier New" w:cs="Courier New" w:eastAsia="Courier New" w:hAnsi="Courier New"/>
          <w:sz w:val="15"/>
          <w:szCs w:val="15"/>
          <w:color w:val="auto"/>
        </w:rPr>
      </w:pPr>
    </w:p>
    <w:p>
      <w:pPr>
        <w:ind w:left="440" w:right="3079"/>
        <w:spacing w:after="0" w:line="25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aggregate principal amount of $2,211,250 to six investors for $2,211,250 in cash. In conjunction with the issuance of the convertible promissory notes, we issued warrants to purchase 76,544 shares of Series D preferred stock to such investors at an exercise price of $4.33 per share, which warrants were exercised in June 2000. The number of shares subject to such warrant equaled 15% of the principal amount of each purchaser's note divided by the exercise price, which was $6.50 prior to the June 1998 stock split. In December 1997, these noteholders converted the convertible promissory notes into 510,288 shares of Series D Preferred at a conversion price of $4.33 per share.</w:t>
      </w:r>
    </w:p>
    <w:p>
      <w:pPr>
        <w:spacing w:after="0" w:line="87" w:lineRule="exact"/>
        <w:rPr>
          <w:rFonts w:ascii="Courier New" w:cs="Courier New" w:eastAsia="Courier New" w:hAnsi="Courier New"/>
          <w:sz w:val="15"/>
          <w:szCs w:val="15"/>
          <w:color w:val="auto"/>
        </w:rPr>
      </w:pPr>
    </w:p>
    <w:p>
      <w:pPr>
        <w:ind w:left="440" w:right="3079" w:firstLine="446"/>
        <w:spacing w:after="0" w:line="272" w:lineRule="auto"/>
        <w:tabs>
          <w:tab w:leader="none" w:pos="1156"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as partial consideration for acting as our placement agents, we issued warrants to InveStar Capital, Inc. and Hambrecht &amp; Quist LLC to purchase an aggregate of 16,929 shares of Series D preferred stock at an exercise price of $4.33 per share, which warrants were exercised in June 2000.</w:t>
      </w:r>
    </w:p>
    <w:p>
      <w:pPr>
        <w:spacing w:after="0" w:line="69" w:lineRule="exact"/>
        <w:rPr>
          <w:rFonts w:ascii="Courier New" w:cs="Courier New" w:eastAsia="Courier New" w:hAnsi="Courier New"/>
          <w:sz w:val="15"/>
          <w:szCs w:val="15"/>
          <w:color w:val="auto"/>
        </w:rPr>
      </w:pPr>
    </w:p>
    <w:p>
      <w:pPr>
        <w:ind w:left="440" w:right="3159" w:firstLine="446"/>
        <w:spacing w:after="0" w:line="272" w:lineRule="auto"/>
        <w:tabs>
          <w:tab w:leader="none" w:pos="1156"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During the period December 1997 through March 2000, we sold an aggregate of 2,548,288 shares of Series D preferred stock to 54 accredited investors pursuant to Rule 506 of Regulation D. We sold the shares at a purchase price of $4.33 per share for an aggregate consideration of $11,042,506 in cash.</w:t>
      </w:r>
    </w:p>
    <w:p>
      <w:pPr>
        <w:spacing w:after="0" w:line="69" w:lineRule="exact"/>
        <w:rPr>
          <w:rFonts w:ascii="Courier New" w:cs="Courier New" w:eastAsia="Courier New" w:hAnsi="Courier New"/>
          <w:sz w:val="15"/>
          <w:szCs w:val="15"/>
          <w:color w:val="auto"/>
        </w:rPr>
      </w:pPr>
    </w:p>
    <w:p>
      <w:pPr>
        <w:ind w:left="440" w:right="3259" w:firstLine="446"/>
        <w:spacing w:after="0" w:line="301" w:lineRule="auto"/>
        <w:tabs>
          <w:tab w:leader="none" w:pos="1156"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May 1998, in connection with a loan agreement we issued a warrant to our bank to purchase up to 45,000 shares of Series D preferred stock at an exercise price of $4.33 per share.</w:t>
      </w:r>
    </w:p>
    <w:p>
      <w:pPr>
        <w:spacing w:after="0" w:line="48" w:lineRule="exact"/>
        <w:rPr>
          <w:rFonts w:ascii="Courier New" w:cs="Courier New" w:eastAsia="Courier New" w:hAnsi="Courier New"/>
          <w:sz w:val="15"/>
          <w:szCs w:val="15"/>
          <w:color w:val="auto"/>
        </w:rPr>
      </w:pPr>
    </w:p>
    <w:p>
      <w:pPr>
        <w:ind w:left="440" w:right="3259" w:firstLine="446"/>
        <w:spacing w:after="0" w:line="301" w:lineRule="auto"/>
        <w:tabs>
          <w:tab w:leader="none" w:pos="1156"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June 1999, in connection with a loan agreement we issued a warrant to our bank to purchase up to 60,000 shares of common stock at an exercise price of $1.50.</w:t>
      </w:r>
    </w:p>
    <w:p>
      <w:pPr>
        <w:spacing w:after="0" w:line="48" w:lineRule="exact"/>
        <w:rPr>
          <w:rFonts w:ascii="Courier New" w:cs="Courier New" w:eastAsia="Courier New" w:hAnsi="Courier New"/>
          <w:sz w:val="15"/>
          <w:szCs w:val="15"/>
          <w:color w:val="auto"/>
        </w:rPr>
      </w:pPr>
    </w:p>
    <w:p>
      <w:pPr>
        <w:ind w:left="440" w:right="3079" w:firstLine="446"/>
        <w:spacing w:after="0" w:line="301" w:lineRule="auto"/>
        <w:tabs>
          <w:tab w:leader="none" w:pos="1156"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September 1999, we sold an aggregate of 350,000 shares of Series E preferred stock to an investor at a purchase price of $10.00 per share for an aggregate consideration of $3,500,000 in cash.</w:t>
      </w:r>
    </w:p>
    <w:p>
      <w:pPr>
        <w:spacing w:after="0" w:line="48" w:lineRule="exact"/>
        <w:rPr>
          <w:rFonts w:ascii="Courier New" w:cs="Courier New" w:eastAsia="Courier New" w:hAnsi="Courier New"/>
          <w:sz w:val="15"/>
          <w:szCs w:val="15"/>
          <w:color w:val="auto"/>
        </w:rPr>
      </w:pPr>
    </w:p>
    <w:p>
      <w:pPr>
        <w:ind w:left="440" w:right="3079" w:firstLine="446"/>
        <w:spacing w:after="0" w:line="288" w:lineRule="auto"/>
        <w:tabs>
          <w:tab w:leader="none" w:pos="1156" w:val="left"/>
        </w:tabs>
        <w:numPr>
          <w:ilvl w:val="0"/>
          <w:numId w:val="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As of June 20, 2000, 18,054,831 shares of common stock had been issued to our employees, directors and consultants upon exercise of options at exercise prices ranging from $0.03 to the initial public offering price per share and 14,546,809 shares of common were issuable upon exercise of outstanding options under our stock option plans at exercise prices ranging from $0.03 to the initial public offering price per share.</w:t>
      </w:r>
    </w:p>
    <w:p>
      <w:pPr>
        <w:spacing w:after="0" w:line="62" w:lineRule="exact"/>
        <w:rPr>
          <w:sz w:val="20"/>
          <w:szCs w:val="20"/>
          <w:color w:val="auto"/>
        </w:rPr>
      </w:pPr>
    </w:p>
    <w:p>
      <w:pPr>
        <w:ind w:right="3079" w:firstLine="447"/>
        <w:spacing w:after="0" w:line="255" w:lineRule="auto"/>
        <w:rPr>
          <w:sz w:val="20"/>
          <w:szCs w:val="20"/>
          <w:color w:val="auto"/>
        </w:rPr>
      </w:pPr>
      <w:r>
        <w:rPr>
          <w:rFonts w:ascii="Courier New" w:cs="Courier New" w:eastAsia="Courier New" w:hAnsi="Courier New"/>
          <w:sz w:val="15"/>
          <w:szCs w:val="15"/>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and the Series E preferred stock were not affected by the two 100% common stock dividends approved by our shareholders on March 17, 2000, all of the 2,617,140 outstanding shares of Series D preferred stock and the 350,000 shares of Series E preferred stock will automatically convert on a four-for-one basis into shares of common stock upon the consummation of this offering.</w:t>
      </w:r>
    </w:p>
    <w:p>
      <w:pPr>
        <w:spacing w:after="0" w:line="87" w:lineRule="exact"/>
        <w:rPr>
          <w:sz w:val="20"/>
          <w:szCs w:val="20"/>
          <w:color w:val="auto"/>
        </w:rPr>
      </w:pPr>
    </w:p>
    <w:p>
      <w:pPr>
        <w:ind w:right="3079" w:firstLine="447"/>
        <w:spacing w:after="0" w:line="266" w:lineRule="auto"/>
        <w:rPr>
          <w:sz w:val="20"/>
          <w:szCs w:val="20"/>
          <w:color w:val="auto"/>
        </w:rPr>
      </w:pPr>
      <w:r>
        <w:rPr>
          <w:rFonts w:ascii="Courier New" w:cs="Courier New" w:eastAsia="Courier New" w:hAnsi="Courier New"/>
          <w:sz w:val="15"/>
          <w:szCs w:val="15"/>
          <w:color w:val="auto"/>
        </w:rPr>
        <w:t>The sales and issuances of securities listed above were deemed to be exempt from registration under Section 4(2) of the Securities Act, Regulation D thereunder as transactions not involving a public offering or by virtue of Rule 701 as transactions pursuant to compensatory benefit plans and contracts relating to compensation. All of the foregoing securities are deemed restricted securities for purposes of the Securities Act.</w:t>
      </w:r>
    </w:p>
    <w:p>
      <w:pPr>
        <w:spacing w:after="0" w:line="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II-2</w:t>
      </w:r>
    </w:p>
    <w:p>
      <w:pPr>
        <w:sectPr>
          <w:pgSz w:w="11900" w:h="16838" w:orient="portrait"/>
          <w:cols w:equalWidth="0" w:num="1">
            <w:col w:w="10219"/>
          </w:cols>
          <w:pgMar w:left="240" w:top="263" w:right="1440" w:bottom="1440" w:gutter="0" w:footer="0" w:header="0"/>
        </w:sectPr>
      </w:pPr>
    </w:p>
    <w:bookmarkStart w:id="117" w:name="page118"/>
    <w:bookmarkEnd w:id="117"/>
    <w:p>
      <w:pPr>
        <w:ind w:left="268"/>
        <w:spacing w:after="0"/>
        <w:rPr>
          <w:sz w:val="20"/>
          <w:szCs w:val="20"/>
          <w:color w:val="auto"/>
        </w:rPr>
      </w:pPr>
      <w:r>
        <w:rPr>
          <w:rFonts w:ascii="Courier New" w:cs="Courier New" w:eastAsia="Courier New" w:hAnsi="Courier New"/>
          <w:sz w:val="15"/>
          <w:szCs w:val="15"/>
          <w:color w:val="auto"/>
        </w:rPr>
        <w:t>114</w:t>
      </w:r>
    </w:p>
    <w:p>
      <w:pPr>
        <w:spacing w:after="0" w:line="174" w:lineRule="exact"/>
        <w:rPr>
          <w:sz w:val="20"/>
          <w:szCs w:val="20"/>
          <w:color w:val="auto"/>
        </w:rPr>
      </w:pPr>
    </w:p>
    <w:p>
      <w:pPr>
        <w:jc w:val="center"/>
        <w:ind w:right="5571"/>
        <w:spacing w:after="0"/>
        <w:rPr>
          <w:sz w:val="20"/>
          <w:szCs w:val="20"/>
          <w:color w:val="auto"/>
        </w:rPr>
      </w:pPr>
      <w:r>
        <w:rPr>
          <w:rFonts w:ascii="Courier New" w:cs="Courier New" w:eastAsia="Courier New" w:hAnsi="Courier New"/>
          <w:sz w:val="14"/>
          <w:szCs w:val="14"/>
          <w:color w:val="auto"/>
        </w:rPr>
        <w:t>ITEM 16. EXHIBITS AND FINANCIAL STATEMENT SCHEDULES.</w:t>
      </w:r>
    </w:p>
    <w:p>
      <w:pPr>
        <w:spacing w:after="0" w:line="185"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The following exhibits are filed herewith:</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8" w:type="dxa"/>
        <w:tblCellMar>
          <w:top w:w="0" w:type="dxa"/>
          <w:left w:w="0" w:type="dxa"/>
          <w:bottom w:w="0" w:type="dxa"/>
          <w:right w:w="0" w:type="dxa"/>
        </w:tblCellMar>
      </w:tblP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420" w:type="dxa"/>
            <w:vAlign w:val="bottom"/>
            <w:vMerge w:val="restart"/>
          </w:tcPr>
          <w:p>
            <w:pPr>
              <w:ind w:left="2100"/>
              <w:spacing w:after="0"/>
              <w:rPr>
                <w:sz w:val="20"/>
                <w:szCs w:val="20"/>
                <w:color w:val="auto"/>
              </w:rPr>
            </w:pPr>
            <w:r>
              <w:rPr>
                <w:rFonts w:ascii="Courier New" w:cs="Courier New" w:eastAsia="Courier New" w:hAnsi="Courier New"/>
                <w:sz w:val="15"/>
                <w:szCs w:val="15"/>
                <w:color w:val="auto"/>
              </w:rPr>
              <w:t>EXHIBIT TITLE</w:t>
            </w:r>
          </w:p>
        </w:tc>
        <w:tc>
          <w:tcPr>
            <w:tcW w:w="0" w:type="dxa"/>
            <w:vAlign w:val="bottom"/>
          </w:tcPr>
          <w:p>
            <w:pPr>
              <w:spacing w:after="0"/>
              <w:rPr>
                <w:sz w:val="1"/>
                <w:szCs w:val="1"/>
                <w:color w:val="auto"/>
              </w:rPr>
            </w:pP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4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84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420" w:type="dxa"/>
            <w:vAlign w:val="bottom"/>
          </w:tcPr>
          <w:p>
            <w:pPr>
              <w:ind w:left="228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Form of Underwriting Agreement*</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Memorandum of Association*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Amended and Restated Bye-laws*</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Specimen Common Stock Certificate*</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Opinion of Conyers Dill &amp; Pearman*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8.1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Tax Opinion of Fenwick &amp; West LLP*</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1995 Stock Option Plan*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1997 Directors' Stock Option Plan*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10.3</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2000 Employee Stock Purchase Plan*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10.4</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Sublease between Netscape Communications, Inc. and Marvell</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10.5</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Semiconductor, Inc. dated October 1, 1998*</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First Amendment to Sublease between Netscape Communications,</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10.6</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Inc. and Marvell Semiconductor, Inc. dated October 1, 1999*</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Investor Rights Agreement dated September 10, 1999*</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10.7</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c>
          <w:tcPr>
            <w:tcW w:w="0" w:type="dxa"/>
            <w:vAlign w:val="bottom"/>
          </w:tcPr>
          <w:p>
            <w:pPr>
              <w:spacing w:after="0"/>
              <w:rPr>
                <w:sz w:val="1"/>
                <w:szCs w:val="1"/>
                <w:color w:val="auto"/>
              </w:rPr>
            </w:pP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Group Ltd. and Taiwan Semiconductor Manufacturing</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10.8</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Corporation dated June 30, 1997*</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Master Development, Purchasing and License Agreement between</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21.1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Intel Corporation and Marvell Semiconductor, Inc.+</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Subsidiaries*</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Conyers Dill &amp; Pearman (contained in Exhibit</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23.2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5.1)*</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Fenwick &amp; West LLP (contained in Exhibit 8.1)*</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23.3</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PricewaterhouseCoopers LLP</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24.1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Power of Attorney*</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24.2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Certified copy of Board Resolution*</w:t>
            </w:r>
          </w:p>
        </w:tc>
        <w:tc>
          <w:tcPr>
            <w:tcW w:w="0" w:type="dxa"/>
            <w:vAlign w:val="bottom"/>
          </w:tcPr>
          <w:p>
            <w:pPr>
              <w:spacing w:after="0"/>
              <w:rPr>
                <w:sz w:val="1"/>
                <w:szCs w:val="1"/>
                <w:color w:val="auto"/>
              </w:rPr>
            </w:pPr>
          </w:p>
        </w:tc>
      </w:tr>
      <w:tr>
        <w:trPr>
          <w:trHeight w:val="25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27.1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Financial Data Schedule*</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6" w:lineRule="exact"/>
        <w:rPr>
          <w:sz w:val="20"/>
          <w:szCs w:val="20"/>
          <w:color w:val="auto"/>
        </w:rPr>
      </w:pPr>
    </w:p>
    <w:p>
      <w:pPr>
        <w:ind w:left="188" w:hanging="188"/>
        <w:spacing w:after="0"/>
        <w:tabs>
          <w:tab w:leader="none" w:pos="188"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Previously Filed</w:t>
      </w:r>
    </w:p>
    <w:p>
      <w:pPr>
        <w:spacing w:after="0" w:line="146" w:lineRule="exact"/>
        <w:rPr>
          <w:sz w:val="20"/>
          <w:szCs w:val="20"/>
          <w:color w:val="auto"/>
        </w:rPr>
      </w:pPr>
    </w:p>
    <w:p>
      <w:pPr>
        <w:ind w:left="268" w:right="3079" w:hanging="268"/>
        <w:spacing w:after="0" w:line="359" w:lineRule="auto"/>
        <w:tabs>
          <w:tab w:leader="none" w:pos="268"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Portions redacted pursuant to a request for confidential treatment filed with the Securities and Exchange Commission.</w:t>
      </w:r>
    </w:p>
    <w:p>
      <w:pPr>
        <w:spacing w:after="0" w:line="8" w:lineRule="exact"/>
        <w:rPr>
          <w:sz w:val="20"/>
          <w:szCs w:val="20"/>
          <w:color w:val="auto"/>
        </w:rPr>
      </w:pPr>
    </w:p>
    <w:p>
      <w:pPr>
        <w:ind w:left="8" w:right="3079" w:firstLine="447"/>
        <w:spacing w:after="0" w:line="301" w:lineRule="auto"/>
        <w:rPr>
          <w:sz w:val="20"/>
          <w:szCs w:val="20"/>
          <w:color w:val="auto"/>
        </w:rPr>
      </w:pPr>
      <w:r>
        <w:rPr>
          <w:rFonts w:ascii="Courier New" w:cs="Courier New" w:eastAsia="Courier New" w:hAnsi="Courier New"/>
          <w:sz w:val="15"/>
          <w:szCs w:val="15"/>
          <w:color w:val="auto"/>
        </w:rPr>
        <w:t>Other financial statement schedules are omitted because the information called for is not required or is shown either in the financial statements or the notes thereto.</w:t>
      </w:r>
    </w:p>
    <w:p>
      <w:pPr>
        <w:spacing w:after="0" w:line="49"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ITEM 17. UNDERTAKINGS.</w:t>
      </w:r>
    </w:p>
    <w:p>
      <w:pPr>
        <w:spacing w:after="0" w:line="174" w:lineRule="exact"/>
        <w:rPr>
          <w:sz w:val="20"/>
          <w:szCs w:val="20"/>
          <w:color w:val="auto"/>
        </w:rPr>
      </w:pPr>
    </w:p>
    <w:p>
      <w:pPr>
        <w:ind w:left="8" w:right="3079" w:firstLine="439"/>
        <w:spacing w:after="0" w:line="256" w:lineRule="auto"/>
        <w:tabs>
          <w:tab w:leader="none" w:pos="813"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Insofar as indemnification for liabilities arising under the Securities Act may be permitted to directors, officers and controlling persons of the Registrant pursuant to the provisions described under "Item</w:t>
      </w:r>
    </w:p>
    <w:p>
      <w:pPr>
        <w:ind w:left="8" w:right="3079"/>
        <w:spacing w:after="0" w:line="249"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14 -- Indemnification of Directors and Officers" above,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88"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II-3</w:t>
      </w:r>
    </w:p>
    <w:p>
      <w:pPr>
        <w:sectPr>
          <w:pgSz w:w="11900" w:h="16838" w:orient="portrait"/>
          <w:cols w:equalWidth="0" w:num="1">
            <w:col w:w="10227"/>
          </w:cols>
          <w:pgMar w:left="232" w:top="263" w:right="1440" w:bottom="1440" w:gutter="0" w:footer="0" w:header="0"/>
        </w:sectPr>
      </w:pPr>
    </w:p>
    <w:bookmarkStart w:id="118" w:name="page119"/>
    <w:bookmarkEnd w:id="118"/>
    <w:p>
      <w:pPr>
        <w:spacing w:after="0"/>
        <w:rPr>
          <w:sz w:val="20"/>
          <w:szCs w:val="20"/>
          <w:color w:val="auto"/>
        </w:rPr>
      </w:pPr>
      <w:r>
        <w:rPr>
          <w:rFonts w:ascii="Courier New" w:cs="Courier New" w:eastAsia="Courier New" w:hAnsi="Courier New"/>
          <w:sz w:val="15"/>
          <w:szCs w:val="15"/>
          <w:color w:val="auto"/>
        </w:rPr>
        <w:t>115</w:t>
      </w:r>
    </w:p>
    <w:p>
      <w:pPr>
        <w:spacing w:after="0" w:line="174" w:lineRule="exact"/>
        <w:rPr>
          <w:sz w:val="20"/>
          <w:szCs w:val="20"/>
          <w:color w:val="auto"/>
        </w:rPr>
      </w:pPr>
    </w:p>
    <w:p>
      <w:pPr>
        <w:ind w:left="540" w:hanging="361"/>
        <w:spacing w:after="0"/>
        <w:tabs>
          <w:tab w:leader="none" w:pos="54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that:</w:t>
      </w:r>
    </w:p>
    <w:p>
      <w:pPr>
        <w:spacing w:after="0" w:line="174" w:lineRule="exact"/>
        <w:rPr>
          <w:rFonts w:ascii="Courier New" w:cs="Courier New" w:eastAsia="Courier New" w:hAnsi="Courier New"/>
          <w:sz w:val="15"/>
          <w:szCs w:val="15"/>
          <w:color w:val="auto"/>
        </w:rPr>
      </w:pPr>
    </w:p>
    <w:p>
      <w:pPr>
        <w:ind w:left="180" w:right="3259" w:firstLine="446"/>
        <w:spacing w:after="0" w:line="270" w:lineRule="auto"/>
        <w:tabs>
          <w:tab w:leader="none" w:pos="985" w:val="left"/>
        </w:tabs>
        <w:numPr>
          <w:ilvl w:val="1"/>
          <w:numId w:val="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purposes of determining any liability under the Securities Act, the information omitted from the form of prospectus filed as part of this Registration Statement in reliance upon Rule 430A and contained in a form of prospectus filed by the Registrant pursuant to Rule 424(b)(1) or</w:t>
      </w:r>
    </w:p>
    <w:p>
      <w:pPr>
        <w:spacing w:after="0" w:line="2" w:lineRule="exact"/>
        <w:rPr>
          <w:rFonts w:ascii="Courier New" w:cs="Courier New" w:eastAsia="Courier New" w:hAnsi="Courier New"/>
          <w:sz w:val="14"/>
          <w:szCs w:val="14"/>
          <w:color w:val="auto"/>
        </w:rPr>
      </w:pPr>
    </w:p>
    <w:p>
      <w:pPr>
        <w:ind w:left="180" w:right="3259"/>
        <w:spacing w:after="0" w:line="319" w:lineRule="auto"/>
        <w:rPr>
          <w:rFonts w:ascii="Courier New" w:cs="Courier New" w:eastAsia="Courier New" w:hAnsi="Courier New"/>
          <w:sz w:val="14"/>
          <w:szCs w:val="14"/>
          <w:color w:val="auto"/>
        </w:rPr>
      </w:pPr>
      <w:r>
        <w:rPr>
          <w:rFonts w:ascii="Courier New" w:cs="Courier New" w:eastAsia="Courier New" w:hAnsi="Courier New"/>
          <w:sz w:val="15"/>
          <w:szCs w:val="15"/>
          <w:color w:val="auto"/>
        </w:rPr>
        <w:t>(4) or 497(h) under the Securities Act shall be deemed to be part of this Registration Statement as of the time it was declared effective.</w:t>
      </w:r>
    </w:p>
    <w:p>
      <w:pPr>
        <w:spacing w:after="0" w:line="36" w:lineRule="exact"/>
        <w:rPr>
          <w:rFonts w:ascii="Courier New" w:cs="Courier New" w:eastAsia="Courier New" w:hAnsi="Courier New"/>
          <w:sz w:val="14"/>
          <w:szCs w:val="14"/>
          <w:color w:val="auto"/>
        </w:rPr>
      </w:pPr>
    </w:p>
    <w:p>
      <w:pPr>
        <w:ind w:left="180" w:right="3079" w:firstLine="446"/>
        <w:spacing w:after="0" w:line="272" w:lineRule="auto"/>
        <w:tabs>
          <w:tab w:leader="none" w:pos="985" w:val="left"/>
        </w:tabs>
        <w:numPr>
          <w:ilvl w:val="1"/>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the purposes of determining any liability under the Securities Act, each post-effective amendment that contains a form of prospectus shall be deemed to be a new registration statement relating to the securities offered therein, and the offering of such securities at that time shall be deemed to be the initial bona fide offering thereof.</w:t>
      </w:r>
    </w:p>
    <w:p>
      <w:pPr>
        <w:spacing w:after="0" w:line="69" w:lineRule="exact"/>
        <w:rPr>
          <w:rFonts w:ascii="Courier New" w:cs="Courier New" w:eastAsia="Courier New" w:hAnsi="Courier New"/>
          <w:sz w:val="15"/>
          <w:szCs w:val="15"/>
          <w:color w:val="auto"/>
        </w:rPr>
      </w:pPr>
    </w:p>
    <w:p>
      <w:pPr>
        <w:ind w:left="-260" w:right="3259" w:firstLine="439"/>
        <w:spacing w:after="0" w:line="281" w:lineRule="auto"/>
        <w:tabs>
          <w:tab w:leader="none" w:pos="545"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provide to the underwriters at the closing specified in the underwriting agreement, certificates in such denominations and registered in such names as required by the underwriters to permit prompt delivery to each purchaser.</w:t>
      </w:r>
    </w:p>
    <w:p>
      <w:pPr>
        <w:spacing w:after="0" w:line="64"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II-4</w:t>
      </w:r>
    </w:p>
    <w:p>
      <w:pPr>
        <w:sectPr>
          <w:pgSz w:w="11900" w:h="16838" w:orient="portrait"/>
          <w:cols w:equalWidth="0" w:num="1">
            <w:col w:w="9959"/>
          </w:cols>
          <w:pgMar w:left="500" w:top="263" w:right="1440" w:bottom="1440" w:gutter="0" w:footer="0" w:header="0"/>
        </w:sectPr>
      </w:pPr>
    </w:p>
    <w:bookmarkStart w:id="119" w:name="page120"/>
    <w:bookmarkEnd w:id="119"/>
    <w:p>
      <w:pPr>
        <w:ind w:left="260"/>
        <w:spacing w:after="0"/>
        <w:rPr>
          <w:sz w:val="20"/>
          <w:szCs w:val="20"/>
          <w:color w:val="auto"/>
        </w:rPr>
      </w:pPr>
      <w:r>
        <w:rPr>
          <w:rFonts w:ascii="Courier New" w:cs="Courier New" w:eastAsia="Courier New" w:hAnsi="Courier New"/>
          <w:sz w:val="15"/>
          <w:szCs w:val="15"/>
          <w:color w:val="auto"/>
        </w:rPr>
        <w:t>116</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4460" w:type="dxa"/>
            <w:vAlign w:val="bottom"/>
          </w:tcPr>
          <w:p>
            <w:pPr>
              <w:ind w:left="3120"/>
              <w:spacing w:after="0"/>
              <w:rPr>
                <w:sz w:val="20"/>
                <w:szCs w:val="20"/>
                <w:color w:val="auto"/>
              </w:rPr>
            </w:pPr>
            <w:r>
              <w:rPr>
                <w:rFonts w:ascii="Courier New" w:cs="Courier New" w:eastAsia="Courier New" w:hAnsi="Courier New"/>
                <w:sz w:val="15"/>
                <w:szCs w:val="15"/>
                <w:color w:val="auto"/>
              </w:rPr>
              <w:t>SIGNATURES</w:t>
            </w:r>
          </w:p>
        </w:tc>
        <w:tc>
          <w:tcPr>
            <w:tcW w:w="34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36"/>
        </w:trPr>
        <w:tc>
          <w:tcPr>
            <w:tcW w:w="786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Pursuant to the requirements of the Securities Act of 1933, as amended, the</w:t>
            </w:r>
          </w:p>
        </w:tc>
        <w:tc>
          <w:tcPr>
            <w:tcW w:w="1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2"/>
        </w:trPr>
        <w:tc>
          <w:tcPr>
            <w:tcW w:w="7860" w:type="dxa"/>
            <w:vAlign w:val="bottom"/>
            <w:gridSpan w:val="2"/>
          </w:tcPr>
          <w:p>
            <w:pPr>
              <w:spacing w:after="0"/>
              <w:rPr>
                <w:sz w:val="20"/>
                <w:szCs w:val="20"/>
                <w:color w:val="auto"/>
              </w:rPr>
            </w:pPr>
            <w:r>
              <w:rPr>
                <w:rFonts w:ascii="Courier New" w:cs="Courier New" w:eastAsia="Courier New" w:hAnsi="Courier New"/>
                <w:sz w:val="15"/>
                <w:szCs w:val="15"/>
                <w:color w:val="auto"/>
              </w:rPr>
              <w:t>Registrant has duly caused this Registration Statement to be signed on its</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7860" w:type="dxa"/>
            <w:vAlign w:val="bottom"/>
            <w:gridSpan w:val="2"/>
          </w:tcPr>
          <w:p>
            <w:pPr>
              <w:spacing w:after="0"/>
              <w:rPr>
                <w:sz w:val="20"/>
                <w:szCs w:val="20"/>
                <w:color w:val="auto"/>
              </w:rPr>
            </w:pPr>
            <w:r>
              <w:rPr>
                <w:rFonts w:ascii="Courier New" w:cs="Courier New" w:eastAsia="Courier New" w:hAnsi="Courier New"/>
                <w:sz w:val="15"/>
                <w:szCs w:val="15"/>
                <w:color w:val="auto"/>
              </w:rPr>
              <w:t>behalf by the undersigned, thereunto duly authorized, in the City of Sunnyvale,</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7860" w:type="dxa"/>
            <w:vAlign w:val="bottom"/>
            <w:gridSpan w:val="2"/>
          </w:tcPr>
          <w:p>
            <w:pPr>
              <w:spacing w:after="0"/>
              <w:rPr>
                <w:sz w:val="20"/>
                <w:szCs w:val="20"/>
                <w:color w:val="auto"/>
              </w:rPr>
            </w:pPr>
            <w:r>
              <w:rPr>
                <w:rFonts w:ascii="Courier New" w:cs="Courier New" w:eastAsia="Courier New" w:hAnsi="Courier New"/>
                <w:sz w:val="15"/>
                <w:szCs w:val="15"/>
                <w:color w:val="auto"/>
              </w:rPr>
              <w:t>State of California, on the 23rd day of June, 2000.</w:t>
            </w: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16"/>
        </w:trPr>
        <w:tc>
          <w:tcPr>
            <w:tcW w:w="7860" w:type="dxa"/>
            <w:vAlign w:val="bottom"/>
            <w:gridSpan w:val="2"/>
          </w:tcPr>
          <w:p>
            <w:pPr>
              <w:ind w:left="3740"/>
              <w:spacing w:after="0"/>
              <w:rPr>
                <w:sz w:val="20"/>
                <w:szCs w:val="20"/>
                <w:color w:val="auto"/>
              </w:rPr>
            </w:pPr>
            <w:r>
              <w:rPr>
                <w:rFonts w:ascii="Courier New" w:cs="Courier New" w:eastAsia="Courier New" w:hAnsi="Courier New"/>
                <w:sz w:val="15"/>
                <w:szCs w:val="15"/>
                <w:color w:val="auto"/>
              </w:rPr>
              <w:t>MARVELL TECHNOLOGY GROUP LTD.</w:t>
            </w:r>
          </w:p>
        </w:tc>
        <w:tc>
          <w:tcPr>
            <w:tcW w:w="1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4460" w:type="dxa"/>
            <w:vAlign w:val="bottom"/>
          </w:tcPr>
          <w:p>
            <w:pPr>
              <w:ind w:left="3740"/>
              <w:spacing w:after="0"/>
              <w:rPr>
                <w:sz w:val="20"/>
                <w:szCs w:val="20"/>
                <w:color w:val="auto"/>
              </w:rPr>
            </w:pPr>
            <w:r>
              <w:rPr>
                <w:rFonts w:ascii="Courier New" w:cs="Courier New" w:eastAsia="Courier New" w:hAnsi="Courier New"/>
                <w:sz w:val="15"/>
                <w:szCs w:val="15"/>
                <w:color w:val="auto"/>
              </w:rPr>
              <w:t>By:</w:t>
            </w:r>
          </w:p>
        </w:tc>
        <w:tc>
          <w:tcPr>
            <w:tcW w:w="3400" w:type="dxa"/>
            <w:vAlign w:val="bottom"/>
          </w:tcPr>
          <w:p>
            <w:pPr>
              <w:jc w:val="right"/>
              <w:ind w:right="20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786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460" w:type="dxa"/>
            <w:vAlign w:val="bottom"/>
          </w:tcPr>
          <w:p>
            <w:pPr>
              <w:spacing w:after="0"/>
              <w:rPr>
                <w:sz w:val="14"/>
                <w:szCs w:val="14"/>
                <w:color w:val="auto"/>
              </w:rPr>
            </w:pPr>
          </w:p>
        </w:tc>
        <w:tc>
          <w:tcPr>
            <w:tcW w:w="3400" w:type="dxa"/>
            <w:vAlign w:val="bottom"/>
          </w:tcPr>
          <w:p>
            <w:pPr>
              <w:jc w:val="right"/>
              <w:ind w:right="1445"/>
              <w:spacing w:after="0"/>
              <w:rPr>
                <w:sz w:val="20"/>
                <w:szCs w:val="20"/>
                <w:color w:val="auto"/>
              </w:rPr>
            </w:pPr>
            <w:r>
              <w:rPr>
                <w:rFonts w:ascii="Courier New" w:cs="Courier New" w:eastAsia="Courier New" w:hAnsi="Courier New"/>
                <w:sz w:val="15"/>
                <w:szCs w:val="15"/>
                <w:color w:val="auto"/>
              </w:rPr>
              <w:t>Dr. Sehat Sutardja</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460" w:type="dxa"/>
            <w:vAlign w:val="bottom"/>
          </w:tcPr>
          <w:p>
            <w:pPr>
              <w:spacing w:after="0"/>
              <w:rPr>
                <w:sz w:val="21"/>
                <w:szCs w:val="21"/>
                <w:color w:val="auto"/>
              </w:rPr>
            </w:pPr>
          </w:p>
        </w:tc>
        <w:tc>
          <w:tcPr>
            <w:tcW w:w="3400" w:type="dxa"/>
            <w:vAlign w:val="bottom"/>
          </w:tcPr>
          <w:p>
            <w:pPr>
              <w:jc w:val="right"/>
              <w:ind w:right="1265"/>
              <w:spacing w:after="0"/>
              <w:rPr>
                <w:sz w:val="20"/>
                <w:szCs w:val="20"/>
                <w:color w:val="auto"/>
              </w:rPr>
            </w:pPr>
            <w:r>
              <w:rPr>
                <w:rFonts w:ascii="Courier New" w:cs="Courier New" w:eastAsia="Courier New" w:hAnsi="Courier New"/>
                <w:sz w:val="15"/>
                <w:szCs w:val="15"/>
                <w:color w:val="auto"/>
                <w:w w:val="98"/>
              </w:rPr>
              <w:t>Chief Executive Officer</w:t>
            </w: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80"/>
        </w:trPr>
        <w:tc>
          <w:tcPr>
            <w:tcW w:w="4460" w:type="dxa"/>
            <w:vAlign w:val="bottom"/>
          </w:tcPr>
          <w:p>
            <w:pPr>
              <w:ind w:left="1700"/>
              <w:spacing w:after="0"/>
              <w:rPr>
                <w:sz w:val="20"/>
                <w:szCs w:val="20"/>
                <w:color w:val="auto"/>
              </w:rPr>
            </w:pPr>
            <w:r>
              <w:rPr>
                <w:rFonts w:ascii="Courier New" w:cs="Courier New" w:eastAsia="Courier New" w:hAnsi="Courier New"/>
                <w:sz w:val="15"/>
                <w:szCs w:val="15"/>
                <w:color w:val="auto"/>
              </w:rPr>
              <w:t>SIGNATURE</w:t>
            </w:r>
          </w:p>
        </w:tc>
        <w:tc>
          <w:tcPr>
            <w:tcW w:w="3400" w:type="dxa"/>
            <w:vAlign w:val="bottom"/>
          </w:tcPr>
          <w:p>
            <w:pPr>
              <w:jc w:val="center"/>
              <w:ind w:right="185"/>
              <w:spacing w:after="0"/>
              <w:rPr>
                <w:sz w:val="20"/>
                <w:szCs w:val="20"/>
                <w:color w:val="auto"/>
              </w:rPr>
            </w:pPr>
            <w:r>
              <w:rPr>
                <w:rFonts w:ascii="Courier New" w:cs="Courier New" w:eastAsia="Courier New" w:hAnsi="Courier New"/>
                <w:sz w:val="15"/>
                <w:szCs w:val="15"/>
                <w:color w:val="auto"/>
              </w:rPr>
              <w:t>TITLE</w:t>
            </w:r>
          </w:p>
        </w:tc>
        <w:tc>
          <w:tcPr>
            <w:tcW w:w="1160" w:type="dxa"/>
            <w:vAlign w:val="bottom"/>
          </w:tcPr>
          <w:p>
            <w:pPr>
              <w:ind w:left="360"/>
              <w:spacing w:after="0"/>
              <w:rPr>
                <w:sz w:val="20"/>
                <w:szCs w:val="20"/>
                <w:color w:val="auto"/>
              </w:rPr>
            </w:pPr>
            <w:r>
              <w:rPr>
                <w:rFonts w:ascii="Courier New" w:cs="Courier New" w:eastAsia="Courier New" w:hAnsi="Courier New"/>
                <w:sz w:val="15"/>
                <w:szCs w:val="15"/>
                <w:color w:val="auto"/>
              </w:rPr>
              <w:t>DATE</w:t>
            </w:r>
          </w:p>
        </w:tc>
        <w:tc>
          <w:tcPr>
            <w:tcW w:w="0" w:type="dxa"/>
            <w:vAlign w:val="bottom"/>
          </w:tcPr>
          <w:p>
            <w:pPr>
              <w:spacing w:after="0"/>
              <w:rPr>
                <w:sz w:val="1"/>
                <w:szCs w:val="1"/>
                <w:color w:val="auto"/>
              </w:rPr>
            </w:pPr>
          </w:p>
        </w:tc>
      </w:tr>
      <w:tr>
        <w:trPr>
          <w:trHeight w:val="252"/>
        </w:trPr>
        <w:tc>
          <w:tcPr>
            <w:tcW w:w="4460" w:type="dxa"/>
            <w:vAlign w:val="bottom"/>
          </w:tcPr>
          <w:p>
            <w:pPr>
              <w:jc w:val="center"/>
              <w:ind w:right="186"/>
              <w:spacing w:after="0"/>
              <w:rPr>
                <w:sz w:val="20"/>
                <w:szCs w:val="20"/>
                <w:color w:val="auto"/>
              </w:rPr>
            </w:pPr>
            <w:r>
              <w:rPr>
                <w:rFonts w:ascii="Courier New" w:cs="Courier New" w:eastAsia="Courier New" w:hAnsi="Courier New"/>
                <w:sz w:val="15"/>
                <w:szCs w:val="15"/>
                <w:color w:val="auto"/>
                <w:w w:val="98"/>
              </w:rPr>
              <w:t>---------</w:t>
            </w:r>
          </w:p>
        </w:tc>
        <w:tc>
          <w:tcPr>
            <w:tcW w:w="3400" w:type="dxa"/>
            <w:vAlign w:val="bottom"/>
          </w:tcPr>
          <w:p>
            <w:pPr>
              <w:jc w:val="center"/>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8"/>
              </w:rPr>
              <w:t>Co-Chairman of the Board,</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172"/>
        </w:trPr>
        <w:tc>
          <w:tcPr>
            <w:tcW w:w="4460" w:type="dxa"/>
            <w:vAlign w:val="bottom"/>
            <w:vMerge w:val="restart"/>
          </w:tcPr>
          <w:p>
            <w:pPr>
              <w:spacing w:after="0"/>
              <w:rPr>
                <w:sz w:val="20"/>
                <w:szCs w:val="20"/>
                <w:color w:val="auto"/>
              </w:rPr>
            </w:pPr>
            <w:r>
              <w:rPr>
                <w:rFonts w:ascii="Courier New" w:cs="Courier New" w:eastAsia="Courier New" w:hAnsi="Courier New"/>
                <w:sz w:val="15"/>
                <w:szCs w:val="15"/>
                <w:color w:val="auto"/>
                <w:w w:val="70"/>
              </w:rPr>
              <w:t>- ------------------------------------------------</w:t>
            </w:r>
            <w:r>
              <w:rPr>
                <w:rFonts w:ascii="Courier New" w:cs="Courier New" w:eastAsia="Courier New" w:hAnsi="Courier New"/>
                <w:sz w:val="28"/>
                <w:szCs w:val="28"/>
                <w:color w:val="auto"/>
                <w:w w:val="70"/>
                <w:vertAlign w:val="subscript"/>
              </w:rPr>
              <w:t>Dr.SehatSutardja</w:t>
            </w:r>
          </w:p>
        </w:tc>
        <w:tc>
          <w:tcPr>
            <w:tcW w:w="34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President and Chief Executive</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4460" w:type="dxa"/>
            <w:vAlign w:val="bottom"/>
            <w:vMerge w:val="continue"/>
          </w:tcPr>
          <w:p>
            <w:pPr>
              <w:spacing w:after="0"/>
              <w:rPr>
                <w:sz w:val="14"/>
                <w:szCs w:val="14"/>
                <w:color w:val="auto"/>
              </w:rPr>
            </w:pPr>
          </w:p>
        </w:tc>
        <w:tc>
          <w:tcPr>
            <w:tcW w:w="34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Officer (Principal Executive</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460" w:type="dxa"/>
            <w:vAlign w:val="bottom"/>
          </w:tcPr>
          <w:p>
            <w:pPr>
              <w:spacing w:after="0"/>
              <w:rPr>
                <w:sz w:val="21"/>
                <w:szCs w:val="21"/>
                <w:color w:val="auto"/>
              </w:rPr>
            </w:pPr>
          </w:p>
        </w:tc>
        <w:tc>
          <w:tcPr>
            <w:tcW w:w="3400" w:type="dxa"/>
            <w:vAlign w:val="bottom"/>
          </w:tcPr>
          <w:p>
            <w:pPr>
              <w:jc w:val="center"/>
              <w:ind w:right="85"/>
              <w:spacing w:after="0"/>
              <w:rPr>
                <w:sz w:val="20"/>
                <w:szCs w:val="20"/>
                <w:color w:val="auto"/>
              </w:rPr>
            </w:pPr>
            <w:r>
              <w:rPr>
                <w:rFonts w:ascii="Courier New" w:cs="Courier New" w:eastAsia="Courier New" w:hAnsi="Courier New"/>
                <w:sz w:val="15"/>
                <w:szCs w:val="15"/>
                <w:color w:val="auto"/>
                <w:w w:val="99"/>
              </w:rPr>
              <w:t>Officer)</w:t>
            </w: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9"/>
              </w:rPr>
              <w:t>Chief Financial Officer and</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172"/>
        </w:trPr>
        <w:tc>
          <w:tcPr>
            <w:tcW w:w="4460" w:type="dxa"/>
            <w:vAlign w:val="bottom"/>
            <w:vMerge w:val="restart"/>
          </w:tcPr>
          <w:p>
            <w:pPr>
              <w:spacing w:after="0"/>
              <w:rPr>
                <w:sz w:val="20"/>
                <w:szCs w:val="20"/>
                <w:color w:val="auto"/>
              </w:rPr>
            </w:pPr>
            <w:r>
              <w:rPr>
                <w:rFonts w:ascii="Courier New" w:cs="Courier New" w:eastAsia="Courier New" w:hAnsi="Courier New"/>
                <w:sz w:val="15"/>
                <w:szCs w:val="15"/>
                <w:color w:val="auto"/>
                <w:w w:val="75"/>
              </w:rPr>
              <w:t>- ------------------------------------------------</w:t>
            </w:r>
            <w:r>
              <w:rPr>
                <w:rFonts w:ascii="Courier New" w:cs="Courier New" w:eastAsia="Courier New" w:hAnsi="Courier New"/>
                <w:sz w:val="29"/>
                <w:szCs w:val="29"/>
                <w:color w:val="auto"/>
                <w:w w:val="75"/>
                <w:vertAlign w:val="subscript"/>
              </w:rPr>
              <w:t>GeorgeHervey</w:t>
            </w:r>
          </w:p>
        </w:tc>
        <w:tc>
          <w:tcPr>
            <w:tcW w:w="340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Vice President of Finance (Principal</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66"/>
        </w:trPr>
        <w:tc>
          <w:tcPr>
            <w:tcW w:w="4460" w:type="dxa"/>
            <w:vAlign w:val="bottom"/>
            <w:vMerge w:val="continue"/>
          </w:tcPr>
          <w:p>
            <w:pPr>
              <w:spacing w:after="0"/>
              <w:rPr>
                <w:sz w:val="23"/>
                <w:szCs w:val="23"/>
                <w:color w:val="auto"/>
              </w:rPr>
            </w:pPr>
          </w:p>
        </w:tc>
        <w:tc>
          <w:tcPr>
            <w:tcW w:w="340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8"/>
              </w:rPr>
              <w:t>Financial and Accounting Officer)</w:t>
            </w:r>
          </w:p>
        </w:tc>
        <w:tc>
          <w:tcPr>
            <w:tcW w:w="11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50"/>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Executive Vice President</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252"/>
        </w:trPr>
        <w:tc>
          <w:tcPr>
            <w:tcW w:w="4460" w:type="dxa"/>
            <w:vAlign w:val="bottom"/>
            <w:vMerge w:val="restart"/>
          </w:tcPr>
          <w:p>
            <w:pPr>
              <w:spacing w:after="0"/>
              <w:rPr>
                <w:sz w:val="20"/>
                <w:szCs w:val="20"/>
                <w:color w:val="auto"/>
              </w:rPr>
            </w:pPr>
            <w:r>
              <w:rPr>
                <w:rFonts w:ascii="Courier New" w:cs="Courier New" w:eastAsia="Courier New" w:hAnsi="Courier New"/>
                <w:sz w:val="15"/>
                <w:szCs w:val="15"/>
                <w:color w:val="auto"/>
                <w:w w:val="81"/>
              </w:rPr>
              <w:t>- ------------------------------------------------</w:t>
            </w:r>
            <w:r>
              <w:rPr>
                <w:rFonts w:ascii="Courier New" w:cs="Courier New" w:eastAsia="Courier New" w:hAnsi="Courier New"/>
                <w:sz w:val="29"/>
                <w:szCs w:val="29"/>
                <w:color w:val="auto"/>
                <w:w w:val="81"/>
                <w:vertAlign w:val="subscript"/>
              </w:rPr>
              <w:t>WeiliDai</w:t>
            </w:r>
          </w:p>
        </w:tc>
        <w:tc>
          <w:tcPr>
            <w:tcW w:w="340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and Director</w:t>
            </w: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86"/>
        </w:trPr>
        <w:tc>
          <w:tcPr>
            <w:tcW w:w="4460" w:type="dxa"/>
            <w:vAlign w:val="bottom"/>
            <w:vMerge w:val="continue"/>
          </w:tcPr>
          <w:p>
            <w:pPr>
              <w:spacing w:after="0"/>
              <w:rPr>
                <w:sz w:val="16"/>
                <w:szCs w:val="16"/>
                <w:color w:val="auto"/>
              </w:rPr>
            </w:pPr>
          </w:p>
        </w:tc>
        <w:tc>
          <w:tcPr>
            <w:tcW w:w="340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Chief Technology Officer</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252"/>
        </w:trPr>
        <w:tc>
          <w:tcPr>
            <w:tcW w:w="4460" w:type="dxa"/>
            <w:vAlign w:val="bottom"/>
            <w:vMerge w:val="restart"/>
          </w:tcPr>
          <w:p>
            <w:pPr>
              <w:spacing w:after="0"/>
              <w:rPr>
                <w:sz w:val="20"/>
                <w:szCs w:val="20"/>
                <w:color w:val="auto"/>
              </w:rPr>
            </w:pPr>
            <w:r>
              <w:rPr>
                <w:rFonts w:ascii="Courier New" w:cs="Courier New" w:eastAsia="Courier New" w:hAnsi="Courier New"/>
                <w:sz w:val="14"/>
                <w:szCs w:val="14"/>
                <w:color w:val="auto"/>
                <w:w w:val="73"/>
              </w:rPr>
              <w:t>- ------------------------------------------------</w:t>
            </w:r>
            <w:r>
              <w:rPr>
                <w:rFonts w:ascii="Courier New" w:cs="Courier New" w:eastAsia="Courier New" w:hAnsi="Courier New"/>
                <w:sz w:val="27"/>
                <w:szCs w:val="27"/>
                <w:color w:val="auto"/>
                <w:w w:val="73"/>
                <w:vertAlign w:val="subscript"/>
              </w:rPr>
              <w:t>Dr.PantasSutardja</w:t>
            </w:r>
          </w:p>
        </w:tc>
        <w:tc>
          <w:tcPr>
            <w:tcW w:w="340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and Director</w:t>
            </w: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86"/>
        </w:trPr>
        <w:tc>
          <w:tcPr>
            <w:tcW w:w="4460" w:type="dxa"/>
            <w:vAlign w:val="bottom"/>
            <w:vMerge w:val="continue"/>
          </w:tcPr>
          <w:p>
            <w:pPr>
              <w:spacing w:after="0"/>
              <w:rPr>
                <w:sz w:val="16"/>
                <w:szCs w:val="16"/>
                <w:color w:val="auto"/>
              </w:rPr>
            </w:pPr>
          </w:p>
        </w:tc>
        <w:tc>
          <w:tcPr>
            <w:tcW w:w="340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Co-Chairman of the Board</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4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460" w:type="dxa"/>
            <w:vAlign w:val="bottom"/>
          </w:tcPr>
          <w:p>
            <w:pPr>
              <w:jc w:val="center"/>
              <w:ind w:right="106"/>
              <w:spacing w:after="0"/>
              <w:rPr>
                <w:sz w:val="20"/>
                <w:szCs w:val="20"/>
                <w:color w:val="auto"/>
              </w:rPr>
            </w:pPr>
            <w:r>
              <w:rPr>
                <w:rFonts w:ascii="Courier New" w:cs="Courier New" w:eastAsia="Courier New" w:hAnsi="Courier New"/>
                <w:sz w:val="15"/>
                <w:szCs w:val="15"/>
                <w:color w:val="auto"/>
                <w:w w:val="99"/>
              </w:rPr>
              <w:t>Diosdado Banatao</w:t>
            </w:r>
          </w:p>
        </w:tc>
        <w:tc>
          <w:tcPr>
            <w:tcW w:w="34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85"/>
              <w:spacing w:after="0"/>
              <w:rPr>
                <w:sz w:val="20"/>
                <w:szCs w:val="20"/>
                <w:color w:val="auto"/>
              </w:rPr>
            </w:pPr>
            <w:r>
              <w:rPr>
                <w:rFonts w:ascii="Courier New" w:cs="Courier New" w:eastAsia="Courier New" w:hAnsi="Courier New"/>
                <w:sz w:val="15"/>
                <w:szCs w:val="15"/>
                <w:color w:val="auto"/>
                <w:w w:val="99"/>
              </w:rPr>
              <w:t>Director</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4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460" w:type="dxa"/>
            <w:vAlign w:val="bottom"/>
          </w:tcPr>
          <w:p>
            <w:pPr>
              <w:ind w:left="1520"/>
              <w:spacing w:after="0"/>
              <w:rPr>
                <w:sz w:val="20"/>
                <w:szCs w:val="20"/>
                <w:color w:val="auto"/>
              </w:rPr>
            </w:pPr>
            <w:r>
              <w:rPr>
                <w:rFonts w:ascii="Courier New" w:cs="Courier New" w:eastAsia="Courier New" w:hAnsi="Courier New"/>
                <w:sz w:val="15"/>
                <w:szCs w:val="15"/>
                <w:color w:val="auto"/>
              </w:rPr>
              <w:t>Herbert Chang</w:t>
            </w:r>
          </w:p>
        </w:tc>
        <w:tc>
          <w:tcPr>
            <w:tcW w:w="34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85"/>
              <w:spacing w:after="0"/>
              <w:rPr>
                <w:sz w:val="20"/>
                <w:szCs w:val="20"/>
                <w:color w:val="auto"/>
              </w:rPr>
            </w:pPr>
            <w:r>
              <w:rPr>
                <w:rFonts w:ascii="Courier New" w:cs="Courier New" w:eastAsia="Courier New" w:hAnsi="Courier New"/>
                <w:sz w:val="15"/>
                <w:szCs w:val="15"/>
                <w:color w:val="auto"/>
                <w:w w:val="99"/>
              </w:rPr>
              <w:t>Director</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4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460" w:type="dxa"/>
            <w:vAlign w:val="bottom"/>
          </w:tcPr>
          <w:p>
            <w:pPr>
              <w:jc w:val="center"/>
              <w:ind w:right="106"/>
              <w:spacing w:after="0"/>
              <w:rPr>
                <w:sz w:val="20"/>
                <w:szCs w:val="20"/>
                <w:color w:val="auto"/>
              </w:rPr>
            </w:pPr>
            <w:r>
              <w:rPr>
                <w:rFonts w:ascii="Courier New" w:cs="Courier New" w:eastAsia="Courier New" w:hAnsi="Courier New"/>
                <w:sz w:val="15"/>
                <w:szCs w:val="15"/>
                <w:color w:val="auto"/>
                <w:w w:val="98"/>
              </w:rPr>
              <w:t>Dr. John M. Cioffi</w:t>
            </w:r>
          </w:p>
        </w:tc>
        <w:tc>
          <w:tcPr>
            <w:tcW w:w="34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85"/>
              <w:spacing w:after="0"/>
              <w:rPr>
                <w:sz w:val="20"/>
                <w:szCs w:val="20"/>
                <w:color w:val="auto"/>
              </w:rPr>
            </w:pPr>
            <w:r>
              <w:rPr>
                <w:rFonts w:ascii="Courier New" w:cs="Courier New" w:eastAsia="Courier New" w:hAnsi="Courier New"/>
                <w:sz w:val="15"/>
                <w:szCs w:val="15"/>
                <w:color w:val="auto"/>
                <w:w w:val="99"/>
              </w:rPr>
              <w:t>Director</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4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460" w:type="dxa"/>
            <w:vAlign w:val="bottom"/>
          </w:tcPr>
          <w:p>
            <w:pPr>
              <w:jc w:val="center"/>
              <w:ind w:right="106"/>
              <w:spacing w:after="0"/>
              <w:rPr>
                <w:sz w:val="20"/>
                <w:szCs w:val="20"/>
                <w:color w:val="auto"/>
              </w:rPr>
            </w:pPr>
            <w:r>
              <w:rPr>
                <w:rFonts w:ascii="Courier New" w:cs="Courier New" w:eastAsia="Courier New" w:hAnsi="Courier New"/>
                <w:sz w:val="15"/>
                <w:szCs w:val="15"/>
                <w:color w:val="auto"/>
                <w:w w:val="99"/>
              </w:rPr>
              <w:t>Dr. Paul R. Gray</w:t>
            </w:r>
          </w:p>
        </w:tc>
        <w:tc>
          <w:tcPr>
            <w:tcW w:w="34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4460" w:type="dxa"/>
            <w:vAlign w:val="bottom"/>
          </w:tcPr>
          <w:p>
            <w:pPr>
              <w:jc w:val="center"/>
              <w:ind w:right="206"/>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jc w:val="center"/>
              <w:ind w:right="85"/>
              <w:spacing w:after="0"/>
              <w:rPr>
                <w:sz w:val="20"/>
                <w:szCs w:val="20"/>
                <w:color w:val="auto"/>
              </w:rPr>
            </w:pPr>
            <w:r>
              <w:rPr>
                <w:rFonts w:ascii="Courier New" w:cs="Courier New" w:eastAsia="Courier New" w:hAnsi="Courier New"/>
                <w:sz w:val="15"/>
                <w:szCs w:val="15"/>
                <w:color w:val="auto"/>
                <w:w w:val="99"/>
              </w:rPr>
              <w:t>Director</w:t>
            </w:r>
          </w:p>
        </w:tc>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June 23, 2000</w:t>
            </w:r>
          </w:p>
        </w:tc>
        <w:tc>
          <w:tcPr>
            <w:tcW w:w="0" w:type="dxa"/>
            <w:vAlign w:val="bottom"/>
          </w:tcPr>
          <w:p>
            <w:pPr>
              <w:spacing w:after="0"/>
              <w:rPr>
                <w:sz w:val="1"/>
                <w:szCs w:val="1"/>
                <w:color w:val="auto"/>
              </w:rPr>
            </w:pP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4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4460" w:type="dxa"/>
            <w:vAlign w:val="bottom"/>
          </w:tcPr>
          <w:p>
            <w:pPr>
              <w:jc w:val="center"/>
              <w:ind w:right="106"/>
              <w:spacing w:after="0"/>
              <w:rPr>
                <w:sz w:val="20"/>
                <w:szCs w:val="20"/>
                <w:color w:val="auto"/>
              </w:rPr>
            </w:pPr>
            <w:r>
              <w:rPr>
                <w:rFonts w:ascii="Courier New" w:cs="Courier New" w:eastAsia="Courier New" w:hAnsi="Courier New"/>
                <w:sz w:val="15"/>
                <w:szCs w:val="15"/>
                <w:color w:val="auto"/>
                <w:w w:val="99"/>
              </w:rPr>
              <w:t>Ron Verdoorn</w:t>
            </w:r>
          </w:p>
        </w:tc>
        <w:tc>
          <w:tcPr>
            <w:tcW w:w="34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92" w:lineRule="exact"/>
        <w:rPr>
          <w:sz w:val="20"/>
          <w:szCs w:val="20"/>
          <w:color w:val="auto"/>
        </w:rPr>
      </w:pPr>
    </w:p>
    <w:p>
      <w:pPr>
        <w:jc w:val="center"/>
        <w:ind w:right="6039"/>
        <w:spacing w:after="0"/>
        <w:rPr>
          <w:sz w:val="20"/>
          <w:szCs w:val="20"/>
          <w:color w:val="auto"/>
        </w:rPr>
      </w:pPr>
      <w:r>
        <w:rPr>
          <w:rFonts w:ascii="Courier New" w:cs="Courier New" w:eastAsia="Courier New" w:hAnsi="Courier New"/>
          <w:sz w:val="15"/>
          <w:szCs w:val="15"/>
          <w:color w:val="auto"/>
        </w:rPr>
        <w:t>*By: /s/ THOR BUELL</w:t>
      </w:r>
    </w:p>
    <w:p>
      <w:pPr>
        <w:spacing w:after="0" w:line="30"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jc w:val="center"/>
        <w:ind w:right="5939"/>
        <w:spacing w:after="0"/>
        <w:rPr>
          <w:sz w:val="20"/>
          <w:szCs w:val="20"/>
          <w:color w:val="auto"/>
        </w:rPr>
      </w:pPr>
      <w:r>
        <w:rPr>
          <w:rFonts w:ascii="Courier New" w:cs="Courier New" w:eastAsia="Courier New" w:hAnsi="Courier New"/>
          <w:sz w:val="15"/>
          <w:szCs w:val="15"/>
          <w:color w:val="auto"/>
        </w:rPr>
        <w:t>Thor Buell</w:t>
      </w:r>
    </w:p>
    <w:p>
      <w:pPr>
        <w:spacing w:after="0" w:line="2" w:lineRule="exact"/>
        <w:rPr>
          <w:sz w:val="20"/>
          <w:szCs w:val="20"/>
          <w:color w:val="auto"/>
        </w:rPr>
      </w:pPr>
    </w:p>
    <w:p>
      <w:pPr>
        <w:jc w:val="center"/>
        <w:ind w:right="6039"/>
        <w:spacing w:after="0"/>
        <w:rPr>
          <w:sz w:val="20"/>
          <w:szCs w:val="20"/>
          <w:color w:val="auto"/>
        </w:rPr>
      </w:pPr>
      <w:r>
        <w:rPr>
          <w:rFonts w:ascii="Courier New" w:cs="Courier New" w:eastAsia="Courier New" w:hAnsi="Courier New"/>
          <w:sz w:val="15"/>
          <w:szCs w:val="15"/>
          <w:color w:val="auto"/>
        </w:rPr>
        <w:t>As attorney-in-fact pursuant to</w:t>
      </w:r>
    </w:p>
    <w:p>
      <w:pPr>
        <w:spacing w:after="0" w:line="2" w:lineRule="exact"/>
        <w:rPr>
          <w:sz w:val="20"/>
          <w:szCs w:val="20"/>
          <w:color w:val="auto"/>
        </w:rPr>
      </w:pPr>
    </w:p>
    <w:p>
      <w:pPr>
        <w:jc w:val="center"/>
        <w:ind w:right="5939"/>
        <w:spacing w:after="0"/>
        <w:rPr>
          <w:sz w:val="20"/>
          <w:szCs w:val="20"/>
          <w:color w:val="auto"/>
        </w:rPr>
      </w:pPr>
      <w:r>
        <w:rPr>
          <w:rFonts w:ascii="Courier New" w:cs="Courier New" w:eastAsia="Courier New" w:hAnsi="Courier New"/>
          <w:sz w:val="15"/>
          <w:szCs w:val="15"/>
          <w:color w:val="auto"/>
        </w:rPr>
        <w:t>power of attorney previously</w:t>
      </w:r>
    </w:p>
    <w:p>
      <w:pPr>
        <w:spacing w:after="0" w:line="2" w:lineRule="exact"/>
        <w:rPr>
          <w:sz w:val="20"/>
          <w:szCs w:val="20"/>
          <w:color w:val="auto"/>
        </w:rPr>
      </w:pPr>
    </w:p>
    <w:p>
      <w:pPr>
        <w:jc w:val="center"/>
        <w:ind w:right="6039"/>
        <w:spacing w:after="0"/>
        <w:rPr>
          <w:sz w:val="20"/>
          <w:szCs w:val="20"/>
          <w:color w:val="auto"/>
        </w:rPr>
      </w:pPr>
      <w:r>
        <w:rPr>
          <w:rFonts w:ascii="Courier New" w:cs="Courier New" w:eastAsia="Courier New" w:hAnsi="Courier New"/>
          <w:sz w:val="15"/>
          <w:szCs w:val="15"/>
          <w:color w:val="auto"/>
        </w:rPr>
        <w:t>filed with the Securities and</w:t>
      </w:r>
    </w:p>
    <w:p>
      <w:pPr>
        <w:spacing w:after="0" w:line="2" w:lineRule="exact"/>
        <w:rPr>
          <w:sz w:val="20"/>
          <w:szCs w:val="20"/>
          <w:color w:val="auto"/>
        </w:rPr>
      </w:pPr>
    </w:p>
    <w:p>
      <w:pPr>
        <w:jc w:val="center"/>
        <w:ind w:right="5939"/>
        <w:spacing w:after="0"/>
        <w:rPr>
          <w:sz w:val="20"/>
          <w:szCs w:val="20"/>
          <w:color w:val="auto"/>
        </w:rPr>
      </w:pPr>
      <w:r>
        <w:rPr>
          <w:rFonts w:ascii="Courier New" w:cs="Courier New" w:eastAsia="Courier New" w:hAnsi="Courier New"/>
          <w:sz w:val="15"/>
          <w:szCs w:val="15"/>
          <w:color w:val="auto"/>
        </w:rPr>
        <w:t>Exchange Commission.</w:t>
      </w:r>
    </w:p>
    <w:p>
      <w:pPr>
        <w:spacing w:after="0" w:line="200" w:lineRule="exact"/>
        <w:rPr>
          <w:sz w:val="20"/>
          <w:szCs w:val="20"/>
          <w:color w:val="auto"/>
        </w:rPr>
      </w:pPr>
    </w:p>
    <w:p>
      <w:pPr>
        <w:spacing w:after="0" w:line="290"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II-5</w:t>
      </w:r>
    </w:p>
    <w:p>
      <w:pPr>
        <w:sectPr>
          <w:pgSz w:w="11900" w:h="16838" w:orient="portrait"/>
          <w:cols w:equalWidth="0" w:num="1">
            <w:col w:w="10219"/>
          </w:cols>
          <w:pgMar w:left="240" w:top="263" w:right="1440" w:bottom="1440" w:gutter="0" w:footer="0" w:header="0"/>
        </w:sectPr>
      </w:pPr>
    </w:p>
    <w:bookmarkStart w:id="120" w:name="page121"/>
    <w:bookmarkEnd w:id="120"/>
    <w:p>
      <w:pPr>
        <w:ind w:left="268"/>
        <w:spacing w:after="0"/>
        <w:rPr>
          <w:sz w:val="20"/>
          <w:szCs w:val="20"/>
          <w:color w:val="auto"/>
        </w:rPr>
      </w:pPr>
      <w:r>
        <w:rPr>
          <w:rFonts w:ascii="Courier New" w:cs="Courier New" w:eastAsia="Courier New" w:hAnsi="Courier New"/>
          <w:sz w:val="15"/>
          <w:szCs w:val="15"/>
          <w:color w:val="auto"/>
        </w:rPr>
        <w:t>117</w:t>
      </w:r>
    </w:p>
    <w:p>
      <w:pPr>
        <w:spacing w:after="0" w:line="174" w:lineRule="exact"/>
        <w:rPr>
          <w:sz w:val="20"/>
          <w:szCs w:val="20"/>
          <w:color w:val="auto"/>
        </w:rPr>
      </w:pPr>
    </w:p>
    <w:tbl>
      <w:tblPr>
        <w:tblLayout w:type="fixed"/>
        <w:tblInd w:w="8" w:type="dxa"/>
        <w:tblCellMar>
          <w:top w:w="0" w:type="dxa"/>
          <w:left w:w="0" w:type="dxa"/>
          <w:bottom w:w="0" w:type="dxa"/>
          <w:right w:w="0" w:type="dxa"/>
        </w:tblCellMar>
      </w:tblPr>
      <w:tr>
        <w:trPr>
          <w:trHeight w:val="252"/>
        </w:trPr>
        <w:tc>
          <w:tcPr>
            <w:tcW w:w="840" w:type="dxa"/>
            <w:vAlign w:val="bottom"/>
          </w:tcPr>
          <w:p>
            <w:pPr>
              <w:spacing w:after="0"/>
              <w:rPr>
                <w:sz w:val="21"/>
                <w:szCs w:val="21"/>
                <w:color w:val="auto"/>
              </w:rPr>
            </w:pPr>
          </w:p>
        </w:tc>
        <w:tc>
          <w:tcPr>
            <w:tcW w:w="5420" w:type="dxa"/>
            <w:vAlign w:val="bottom"/>
          </w:tcPr>
          <w:p>
            <w:pPr>
              <w:ind w:left="2100"/>
              <w:spacing w:after="0"/>
              <w:rPr>
                <w:sz w:val="20"/>
                <w:szCs w:val="20"/>
                <w:color w:val="auto"/>
              </w:rPr>
            </w:pPr>
            <w:r>
              <w:rPr>
                <w:rFonts w:ascii="Courier New" w:cs="Courier New" w:eastAsia="Courier New" w:hAnsi="Courier New"/>
                <w:sz w:val="15"/>
                <w:szCs w:val="15"/>
                <w:color w:val="auto"/>
              </w:rPr>
              <w:t>EXHIBIT INDEX</w:t>
            </w:r>
          </w:p>
        </w:tc>
        <w:tc>
          <w:tcPr>
            <w:tcW w:w="0" w:type="dxa"/>
            <w:vAlign w:val="bottom"/>
          </w:tcPr>
          <w:p>
            <w:pPr>
              <w:spacing w:after="0"/>
              <w:rPr>
                <w:sz w:val="1"/>
                <w:szCs w:val="1"/>
                <w:color w:val="auto"/>
              </w:rPr>
            </w:pPr>
          </w:p>
        </w:tc>
      </w:tr>
      <w:tr>
        <w:trPr>
          <w:trHeight w:val="780"/>
        </w:trPr>
        <w:tc>
          <w:tcPr>
            <w:tcW w:w="84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420" w:type="dxa"/>
            <w:vAlign w:val="bottom"/>
            <w:vMerge w:val="restart"/>
          </w:tcPr>
          <w:p>
            <w:pPr>
              <w:ind w:left="2100"/>
              <w:spacing w:after="0"/>
              <w:rPr>
                <w:sz w:val="20"/>
                <w:szCs w:val="20"/>
                <w:color w:val="auto"/>
              </w:rPr>
            </w:pPr>
            <w:r>
              <w:rPr>
                <w:rFonts w:ascii="Courier New" w:cs="Courier New" w:eastAsia="Courier New" w:hAnsi="Courier New"/>
                <w:sz w:val="15"/>
                <w:szCs w:val="15"/>
                <w:color w:val="auto"/>
              </w:rPr>
              <w:t>EXHIBIT TITLE</w:t>
            </w:r>
          </w:p>
        </w:tc>
        <w:tc>
          <w:tcPr>
            <w:tcW w:w="0" w:type="dxa"/>
            <w:vAlign w:val="bottom"/>
          </w:tcPr>
          <w:p>
            <w:pPr>
              <w:spacing w:after="0"/>
              <w:rPr>
                <w:sz w:val="1"/>
                <w:szCs w:val="1"/>
                <w:color w:val="auto"/>
              </w:rPr>
            </w:pP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4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84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420" w:type="dxa"/>
            <w:vAlign w:val="bottom"/>
          </w:tcPr>
          <w:p>
            <w:pPr>
              <w:ind w:left="228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Form of Underwriting Agreement*</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Memorandum of Association*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Amended and Restated Bye-laws*</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Specimen Common Stock Certificate*</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Opinion of Conyers Dill &amp; Pearman*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8.1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Tax Opinion of Fenwick &amp; West LLP*</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1995 Stock Option Plan*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1997 Directors' Stock Option Plan*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10.3</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2000 Employee Stock Purchase Plan*</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10.4</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Sublease between Netscape Communications, Inc. and Marvell</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10.5</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Semiconductor, Inc. dated October 1, 1998*</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First Amendment to Sublease between Netscape Communications,</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10.6</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Inc. and Marvell Semiconductor, Inc. dated October 1, 1999*</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Investor Rights Agreement dated September 10, 1999*</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10.7</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c>
          <w:tcPr>
            <w:tcW w:w="0" w:type="dxa"/>
            <w:vAlign w:val="bottom"/>
          </w:tcPr>
          <w:p>
            <w:pPr>
              <w:spacing w:after="0"/>
              <w:rPr>
                <w:sz w:val="1"/>
                <w:szCs w:val="1"/>
                <w:color w:val="auto"/>
              </w:rPr>
            </w:pP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Group Ltd. and Taiwan Semiconductor Manufacturing</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10.8</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Corporation dated June 30, 1997*</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Master Development, Purchasing and License Agreement between</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21.1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Intel Corporation and Marvell Semiconductor, Inc.+</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Subsidiaries*</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Conyers Dill &amp; Pearman (contained in Exhibit</w:t>
            </w:r>
          </w:p>
        </w:tc>
        <w:tc>
          <w:tcPr>
            <w:tcW w:w="0" w:type="dxa"/>
            <w:vAlign w:val="bottom"/>
          </w:tcPr>
          <w:p>
            <w:pPr>
              <w:spacing w:after="0"/>
              <w:rPr>
                <w:sz w:val="1"/>
                <w:szCs w:val="1"/>
                <w:color w:val="auto"/>
              </w:rPr>
            </w:pPr>
          </w:p>
        </w:tc>
      </w:tr>
      <w:tr>
        <w:trPr>
          <w:trHeight w:val="172"/>
        </w:trPr>
        <w:tc>
          <w:tcPr>
            <w:tcW w:w="840" w:type="dxa"/>
            <w:vAlign w:val="bottom"/>
            <w:vMerge w:val="restart"/>
          </w:tcPr>
          <w:p>
            <w:pPr>
              <w:jc w:val="right"/>
              <w:ind w:right="425"/>
              <w:spacing w:after="0"/>
              <w:rPr>
                <w:sz w:val="20"/>
                <w:szCs w:val="20"/>
                <w:color w:val="auto"/>
              </w:rPr>
            </w:pPr>
            <w:r>
              <w:rPr>
                <w:rFonts w:ascii="Courier New" w:cs="Courier New" w:eastAsia="Courier New" w:hAnsi="Courier New"/>
                <w:sz w:val="15"/>
                <w:szCs w:val="15"/>
                <w:color w:val="auto"/>
                <w:w w:val="88"/>
              </w:rPr>
              <w:t>23.2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5.1)*</w:t>
            </w:r>
          </w:p>
        </w:tc>
        <w:tc>
          <w:tcPr>
            <w:tcW w:w="0" w:type="dxa"/>
            <w:vAlign w:val="bottom"/>
          </w:tcPr>
          <w:p>
            <w:pPr>
              <w:spacing w:after="0"/>
              <w:rPr>
                <w:sz w:val="1"/>
                <w:szCs w:val="1"/>
                <w:color w:val="auto"/>
              </w:rPr>
            </w:pPr>
          </w:p>
        </w:tc>
      </w:tr>
      <w:tr>
        <w:trPr>
          <w:trHeight w:val="172"/>
        </w:trPr>
        <w:tc>
          <w:tcPr>
            <w:tcW w:w="840" w:type="dxa"/>
            <w:vAlign w:val="bottom"/>
            <w:vMerge w:val="continue"/>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Fenwick &amp; West LLP (contained in Exhibit 8.1)*</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23.3</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PricewaterhouseCoopers LLP</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24.1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Power of Attorney*</w:t>
            </w:r>
          </w:p>
        </w:tc>
        <w:tc>
          <w:tcPr>
            <w:tcW w:w="0" w:type="dxa"/>
            <w:vAlign w:val="bottom"/>
          </w:tcPr>
          <w:p>
            <w:pPr>
              <w:spacing w:after="0"/>
              <w:rPr>
                <w:sz w:val="1"/>
                <w:szCs w:val="1"/>
                <w:color w:val="auto"/>
              </w:rPr>
            </w:pP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24.2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Certified copy of Board Resolution*</w:t>
            </w:r>
          </w:p>
        </w:tc>
        <w:tc>
          <w:tcPr>
            <w:tcW w:w="0" w:type="dxa"/>
            <w:vAlign w:val="bottom"/>
          </w:tcPr>
          <w:p>
            <w:pPr>
              <w:spacing w:after="0"/>
              <w:rPr>
                <w:sz w:val="1"/>
                <w:szCs w:val="1"/>
                <w:color w:val="auto"/>
              </w:rPr>
            </w:pPr>
          </w:p>
        </w:tc>
      </w:tr>
      <w:tr>
        <w:trPr>
          <w:trHeight w:val="25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27.1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Financial Data Schedule*</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6" w:lineRule="exact"/>
        <w:rPr>
          <w:sz w:val="20"/>
          <w:szCs w:val="20"/>
          <w:color w:val="auto"/>
        </w:rPr>
      </w:pPr>
    </w:p>
    <w:p>
      <w:pPr>
        <w:ind w:left="188" w:hanging="188"/>
        <w:spacing w:after="0"/>
        <w:tabs>
          <w:tab w:leader="none" w:pos="188"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0"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Previously Filed</w:t>
      </w:r>
    </w:p>
    <w:p>
      <w:pPr>
        <w:spacing w:after="0" w:line="146" w:lineRule="exact"/>
        <w:rPr>
          <w:sz w:val="20"/>
          <w:szCs w:val="20"/>
          <w:color w:val="auto"/>
        </w:rPr>
      </w:pPr>
    </w:p>
    <w:p>
      <w:pPr>
        <w:ind w:left="268" w:right="3079" w:hanging="268"/>
        <w:spacing w:after="0" w:line="359" w:lineRule="auto"/>
        <w:tabs>
          <w:tab w:leader="none" w:pos="268"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Portions redacted pursuant to a request for confidential treatment filed with the Securities and Exchange Commission.</w:t>
      </w:r>
    </w:p>
    <w:p>
      <w:pPr>
        <w:sectPr>
          <w:pgSz w:w="11900" w:h="16838" w:orient="portrait"/>
          <w:cols w:equalWidth="0" w:num="1">
            <w:col w:w="10227"/>
          </w:cols>
          <w:pgMar w:left="232" w:top="262" w:right="1440" w:bottom="1440" w:gutter="0" w:footer="0" w:header="0"/>
        </w:sectPr>
      </w:pPr>
    </w:p>
    <w:bookmarkStart w:id="121" w:name="page122"/>
    <w:bookmarkEnd w:id="121"/>
    <w:p>
      <w:pPr>
        <w:ind w:left="268"/>
        <w:spacing w:after="0"/>
        <w:rPr>
          <w:sz w:val="20"/>
          <w:szCs w:val="20"/>
          <w:color w:val="auto"/>
        </w:rPr>
      </w:pPr>
      <w:r>
        <w:rPr>
          <w:rFonts w:ascii="Courier New" w:cs="Courier New" w:eastAsia="Courier New" w:hAnsi="Courier New"/>
          <w:sz w:val="15"/>
          <w:szCs w:val="15"/>
          <w:color w:val="auto"/>
        </w:rPr>
        <w:t>1</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10.8</w:t>
      </w:r>
    </w:p>
    <w:p>
      <w:pPr>
        <w:spacing w:after="0" w:line="174"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MASTER DEVELOPMENT, PURCHASING AND LICENSE AGREEMENT</w:t>
      </w:r>
    </w:p>
    <w:p>
      <w:pPr>
        <w:spacing w:after="0" w:line="30" w:lineRule="exact"/>
        <w:rPr>
          <w:sz w:val="20"/>
          <w:szCs w:val="20"/>
          <w:color w:val="auto"/>
        </w:rPr>
      </w:pPr>
    </w:p>
    <w:p>
      <w:pPr>
        <w:jc w:val="center"/>
        <w:ind w:right="2991"/>
        <w:spacing w:after="0"/>
        <w:rPr>
          <w:sz w:val="20"/>
          <w:szCs w:val="20"/>
          <w:color w:val="auto"/>
        </w:rPr>
      </w:pPr>
      <w:r>
        <w:rPr>
          <w:rFonts w:ascii="Courier New" w:cs="Courier New" w:eastAsia="Courier New" w:hAnsi="Courier New"/>
          <w:sz w:val="15"/>
          <w:szCs w:val="15"/>
          <w:color w:val="auto"/>
        </w:rPr>
        <w:t>BETWEEN</w:t>
      </w:r>
    </w:p>
    <w:p>
      <w:pPr>
        <w:spacing w:after="0" w:line="2" w:lineRule="exact"/>
        <w:rPr>
          <w:sz w:val="20"/>
          <w:szCs w:val="20"/>
          <w:color w:val="auto"/>
        </w:rPr>
      </w:pPr>
    </w:p>
    <w:p>
      <w:pPr>
        <w:jc w:val="center"/>
        <w:ind w:right="2991"/>
        <w:spacing w:after="0"/>
        <w:rPr>
          <w:sz w:val="20"/>
          <w:szCs w:val="20"/>
          <w:color w:val="auto"/>
        </w:rPr>
      </w:pPr>
      <w:r>
        <w:rPr>
          <w:rFonts w:ascii="Courier New" w:cs="Courier New" w:eastAsia="Courier New" w:hAnsi="Courier New"/>
          <w:sz w:val="15"/>
          <w:szCs w:val="15"/>
          <w:color w:val="auto"/>
        </w:rPr>
        <w:t>INTEL CORPORATION AND MARVELL SEMICONDUCTOR, INC.</w:t>
      </w:r>
    </w:p>
    <w:p>
      <w:pPr>
        <w:spacing w:after="0" w:line="146" w:lineRule="exact"/>
        <w:rPr>
          <w:sz w:val="20"/>
          <w:szCs w:val="20"/>
          <w:color w:val="auto"/>
        </w:rPr>
      </w:pPr>
    </w:p>
    <w:p>
      <w:pPr>
        <w:ind w:left="8" w:right="3079"/>
        <w:spacing w:after="0" w:line="331" w:lineRule="auto"/>
        <w:rPr>
          <w:sz w:val="20"/>
          <w:szCs w:val="20"/>
          <w:color w:val="auto"/>
        </w:rPr>
      </w:pPr>
      <w:r>
        <w:rPr>
          <w:rFonts w:ascii="Courier New" w:cs="Courier New" w:eastAsia="Courier New" w:hAnsi="Courier New"/>
          <w:sz w:val="14"/>
          <w:szCs w:val="14"/>
          <w:color w:val="auto"/>
        </w:rPr>
        <w:t>This "Agreement" dated May 19, 2000 ("Effective Date") is by and between Marvell Semiconductor, Inc., a California corporation, and its Affiliates, ("Marvell") and Intel Corporation, a Delaware corporation, and its Affiliates, ("Intel").</w:t>
      </w:r>
    </w:p>
    <w:p>
      <w:pPr>
        <w:spacing w:after="0" w:line="204" w:lineRule="exact"/>
        <w:rPr>
          <w:sz w:val="20"/>
          <w:szCs w:val="20"/>
          <w:color w:val="auto"/>
        </w:rPr>
      </w:pPr>
    </w:p>
    <w:p>
      <w:pPr>
        <w:ind w:left="3228"/>
        <w:spacing w:after="0"/>
        <w:rPr>
          <w:sz w:val="20"/>
          <w:szCs w:val="20"/>
          <w:color w:val="auto"/>
        </w:rPr>
      </w:pPr>
      <w:r>
        <w:rPr>
          <w:rFonts w:ascii="Courier New" w:cs="Courier New" w:eastAsia="Courier New" w:hAnsi="Courier New"/>
          <w:sz w:val="15"/>
          <w:szCs w:val="15"/>
          <w:color w:val="auto"/>
        </w:rPr>
        <w:t>RECITALS</w:t>
      </w:r>
    </w:p>
    <w:p>
      <w:pPr>
        <w:spacing w:after="0" w:line="174" w:lineRule="exact"/>
        <w:rPr>
          <w:sz w:val="20"/>
          <w:szCs w:val="20"/>
          <w:color w:val="auto"/>
        </w:rPr>
      </w:pPr>
    </w:p>
    <w:p>
      <w:pPr>
        <w:ind w:left="708" w:right="3079" w:hanging="708"/>
        <w:spacing w:after="0" w:line="295" w:lineRule="auto"/>
        <w:tabs>
          <w:tab w:leader="none" w:pos="708" w:val="left"/>
        </w:tabs>
        <w:numPr>
          <w:ilvl w:val="0"/>
          <w:numId w:val="75"/>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manufactures and sells, among other things, data storage channel controllers, Fast Ethernet Phy chips for switches and Gigabit Phy chips. Intel manufactures and sells, among other things, networking devices, including servers, network interface cards, routers, hubs, LAN switches, Ethernet controller chips, network silicon and network processors.</w:t>
      </w:r>
    </w:p>
    <w:p>
      <w:pPr>
        <w:spacing w:after="0" w:line="57" w:lineRule="exact"/>
        <w:rPr>
          <w:rFonts w:ascii="Courier New" w:cs="Courier New" w:eastAsia="Courier New" w:hAnsi="Courier New"/>
          <w:sz w:val="14"/>
          <w:szCs w:val="14"/>
          <w:color w:val="auto"/>
        </w:rPr>
      </w:pPr>
    </w:p>
    <w:p>
      <w:pPr>
        <w:ind w:left="708" w:right="3079" w:hanging="708"/>
        <w:spacing w:after="0" w:line="270" w:lineRule="auto"/>
        <w:tabs>
          <w:tab w:leader="none" w:pos="708" w:val="left"/>
        </w:tabs>
        <w:numPr>
          <w:ilvl w:val="0"/>
          <w:numId w:val="7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parties wish to set forth in this Agreement the terms and conditions under which, during the term of this agreement (i) Intel will have the right to purchase from Marvell certain physical layer chips known as Gigabit Phy chips; (ii) Marvell will integrate its Gigabit Phy chip with</w:t>
      </w:r>
    </w:p>
    <w:p>
      <w:pPr>
        <w:spacing w:after="0" w:line="2" w:lineRule="exact"/>
        <w:rPr>
          <w:rFonts w:ascii="Courier New" w:cs="Courier New" w:eastAsia="Courier New" w:hAnsi="Courier New"/>
          <w:sz w:val="14"/>
          <w:szCs w:val="14"/>
          <w:color w:val="auto"/>
        </w:rPr>
      </w:pPr>
    </w:p>
    <w:p>
      <w:pPr>
        <w:ind w:left="708" w:right="3339" w:firstLine="7"/>
        <w:spacing w:after="0" w:line="281" w:lineRule="auto"/>
        <w:tabs>
          <w:tab w:leader="none" w:pos="1245" w:val="left"/>
        </w:tabs>
        <w:numPr>
          <w:ilvl w:val="1"/>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and will manufacture and sell the Integrated Gb Silicon only to Intel; and (iii) Marvell may utilize Intel as a fab source for the Integrated Gb Silicon.</w:t>
      </w:r>
    </w:p>
    <w:p>
      <w:pPr>
        <w:spacing w:after="0" w:line="63" w:lineRule="exact"/>
        <w:rPr>
          <w:sz w:val="20"/>
          <w:szCs w:val="20"/>
          <w:color w:val="auto"/>
        </w:rPr>
      </w:pPr>
    </w:p>
    <w:p>
      <w:pPr>
        <w:ind w:left="3228"/>
        <w:spacing w:after="0"/>
        <w:rPr>
          <w:sz w:val="20"/>
          <w:szCs w:val="20"/>
          <w:color w:val="auto"/>
        </w:rPr>
      </w:pPr>
      <w:r>
        <w:rPr>
          <w:rFonts w:ascii="Courier New" w:cs="Courier New" w:eastAsia="Courier New" w:hAnsi="Courier New"/>
          <w:sz w:val="15"/>
          <w:szCs w:val="15"/>
          <w:color w:val="auto"/>
        </w:rPr>
        <w:t>AGREEMENT</w:t>
      </w:r>
    </w:p>
    <w:p>
      <w:pPr>
        <w:spacing w:after="0" w:line="174" w:lineRule="exact"/>
        <w:rPr>
          <w:sz w:val="20"/>
          <w:szCs w:val="20"/>
          <w:color w:val="auto"/>
        </w:rPr>
      </w:pPr>
    </w:p>
    <w:p>
      <w:pPr>
        <w:ind w:left="8" w:right="3439"/>
        <w:spacing w:after="0" w:line="301" w:lineRule="auto"/>
        <w:rPr>
          <w:sz w:val="20"/>
          <w:szCs w:val="20"/>
          <w:color w:val="auto"/>
        </w:rPr>
      </w:pPr>
      <w:r>
        <w:rPr>
          <w:rFonts w:ascii="Courier New" w:cs="Courier New" w:eastAsia="Courier New" w:hAnsi="Courier New"/>
          <w:sz w:val="15"/>
          <w:szCs w:val="15"/>
          <w:color w:val="auto"/>
        </w:rPr>
        <w:t>Now therefore in consideration of the covenants stated herein, and for other good and valuable consideration, the receipt and sufficiency of which the parties acknowledge, the parties agree as follows:</w:t>
      </w:r>
    </w:p>
    <w:p>
      <w:pPr>
        <w:spacing w:after="0" w:line="49" w:lineRule="exact"/>
        <w:rPr>
          <w:sz w:val="20"/>
          <w:szCs w:val="20"/>
          <w:color w:val="auto"/>
        </w:rPr>
      </w:pPr>
    </w:p>
    <w:p>
      <w:pPr>
        <w:ind w:left="708" w:hanging="708"/>
        <w:spacing w:after="0"/>
        <w:tabs>
          <w:tab w:leader="none" w:pos="708"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w:t>
      </w:r>
    </w:p>
    <w:p>
      <w:pPr>
        <w:spacing w:after="0" w:line="174" w:lineRule="exact"/>
        <w:rPr>
          <w:sz w:val="20"/>
          <w:szCs w:val="20"/>
          <w:color w:val="auto"/>
        </w:rPr>
      </w:pPr>
    </w:p>
    <w:p>
      <w:pPr>
        <w:ind w:left="8" w:right="3879"/>
        <w:spacing w:after="0" w:line="359" w:lineRule="auto"/>
        <w:rPr>
          <w:sz w:val="20"/>
          <w:szCs w:val="20"/>
          <w:color w:val="auto"/>
        </w:rPr>
      </w:pPr>
      <w:r>
        <w:rPr>
          <w:rFonts w:ascii="Courier New" w:cs="Courier New" w:eastAsia="Courier New" w:hAnsi="Courier New"/>
          <w:sz w:val="15"/>
          <w:szCs w:val="15"/>
          <w:color w:val="auto"/>
        </w:rPr>
        <w:t>In addition to terms defined elsewhere in this Agreement, the following capitalized terms will have the following meanings:</w:t>
      </w:r>
    </w:p>
    <w:p>
      <w:pPr>
        <w:spacing w:after="0" w:line="180" w:lineRule="exact"/>
        <w:rPr>
          <w:sz w:val="20"/>
          <w:szCs w:val="20"/>
          <w:color w:val="auto"/>
        </w:rPr>
      </w:pPr>
    </w:p>
    <w:p>
      <w:pPr>
        <w:ind w:left="1348" w:right="3339" w:hanging="625"/>
        <w:spacing w:after="0" w:line="307" w:lineRule="auto"/>
        <w:tabs>
          <w:tab w:leader="none" w:pos="1328" w:val="left"/>
        </w:tabs>
        <w:rPr>
          <w:sz w:val="20"/>
          <w:szCs w:val="20"/>
          <w:color w:val="auto"/>
        </w:rPr>
      </w:pPr>
      <w:r>
        <w:rPr>
          <w:rFonts w:ascii="Courier New" w:cs="Courier New" w:eastAsia="Courier New" w:hAnsi="Courier New"/>
          <w:sz w:val="15"/>
          <w:szCs w:val="15"/>
          <w:color w:val="auto"/>
        </w:rPr>
        <w:t>1.1</w:t>
      </w:r>
      <w:r>
        <w:rPr>
          <w:sz w:val="20"/>
          <w:szCs w:val="20"/>
          <w:color w:val="auto"/>
        </w:rPr>
        <w:tab/>
      </w:r>
      <w:r>
        <w:rPr>
          <w:rFonts w:ascii="Courier New" w:cs="Courier New" w:eastAsia="Courier New" w:hAnsi="Courier New"/>
          <w:sz w:val="14"/>
          <w:szCs w:val="14"/>
          <w:color w:val="auto"/>
        </w:rPr>
        <w:t>"Affiliate" means any entity that is directly or indirectly controlled by, under common control with or that controls the subject entity, where control has the meaning ascribed to such term by the United States Securities and Exchange Commission.</w:t>
      </w:r>
    </w:p>
    <w:p>
      <w:pPr>
        <w:spacing w:after="0" w:line="49" w:lineRule="exact"/>
        <w:rPr>
          <w:sz w:val="20"/>
          <w:szCs w:val="20"/>
          <w:color w:val="auto"/>
        </w:rPr>
      </w:pPr>
    </w:p>
    <w:p>
      <w:pPr>
        <w:ind w:left="1348" w:right="3259" w:hanging="625"/>
        <w:spacing w:after="0" w:line="359" w:lineRule="auto"/>
        <w:tabs>
          <w:tab w:leader="none" w:pos="1328" w:val="left"/>
        </w:tabs>
        <w:rPr>
          <w:sz w:val="20"/>
          <w:szCs w:val="20"/>
          <w:color w:val="auto"/>
        </w:rPr>
      </w:pPr>
      <w:r>
        <w:rPr>
          <w:rFonts w:ascii="Courier New" w:cs="Courier New" w:eastAsia="Courier New" w:hAnsi="Courier New"/>
          <w:sz w:val="15"/>
          <w:szCs w:val="15"/>
          <w:color w:val="auto"/>
        </w:rPr>
        <w:t>1.2</w:t>
      </w:r>
      <w:r>
        <w:rPr>
          <w:sz w:val="20"/>
          <w:szCs w:val="20"/>
          <w:color w:val="auto"/>
        </w:rPr>
        <w:tab/>
      </w:r>
      <w:r>
        <w:rPr>
          <w:rFonts w:ascii="Courier New" w:cs="Courier New" w:eastAsia="Courier New" w:hAnsi="Courier New"/>
          <w:sz w:val="15"/>
          <w:szCs w:val="15"/>
          <w:color w:val="auto"/>
        </w:rPr>
        <w:t>"Change of Control" of a party shall be deemed to have occurred if:</w:t>
      </w:r>
    </w:p>
    <w:p>
      <w:pPr>
        <w:spacing w:after="0" w:line="180" w:lineRule="exact"/>
        <w:rPr>
          <w:sz w:val="20"/>
          <w:szCs w:val="20"/>
          <w:color w:val="auto"/>
        </w:rPr>
      </w:pPr>
    </w:p>
    <w:p>
      <w:pPr>
        <w:ind w:left="1968" w:right="3079" w:hanging="627"/>
        <w:spacing w:after="0" w:line="266" w:lineRule="auto"/>
        <w:tabs>
          <w:tab w:leader="none" w:pos="1968"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party merges with or into a third party whether or not the party is the surviving entity following such merger and as a result of such merger holders of the party's securities prior to the merger beneficially hold less than 51% of the capital stock of the surviving entity of such merger; or</w:t>
      </w:r>
    </w:p>
    <w:p>
      <w:pPr>
        <w:spacing w:after="0" w:line="74" w:lineRule="exact"/>
        <w:rPr>
          <w:rFonts w:ascii="Courier New" w:cs="Courier New" w:eastAsia="Courier New" w:hAnsi="Courier New"/>
          <w:sz w:val="15"/>
          <w:szCs w:val="15"/>
          <w:color w:val="auto"/>
        </w:rPr>
      </w:pPr>
    </w:p>
    <w:p>
      <w:pPr>
        <w:ind w:left="1968" w:hanging="627"/>
        <w:spacing w:after="0"/>
        <w:tabs>
          <w:tab w:leader="none" w:pos="1968"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party becomes a Subsidiary of a third party; or</w:t>
      </w:r>
    </w:p>
    <w:p>
      <w:pPr>
        <w:spacing w:after="0" w:line="346" w:lineRule="exact"/>
        <w:rPr>
          <w:rFonts w:ascii="Courier New" w:cs="Courier New" w:eastAsia="Courier New" w:hAnsi="Courier New"/>
          <w:sz w:val="15"/>
          <w:szCs w:val="15"/>
          <w:color w:val="auto"/>
        </w:rPr>
      </w:pPr>
    </w:p>
    <w:p>
      <w:pPr>
        <w:ind w:left="1968" w:right="3339" w:hanging="627"/>
        <w:spacing w:after="0" w:line="359" w:lineRule="auto"/>
        <w:tabs>
          <w:tab w:leader="none" w:pos="1968"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third party acquires all or substantially all of that party's assets.</w:t>
      </w:r>
    </w:p>
    <w:p>
      <w:pPr>
        <w:spacing w:after="0" w:line="8"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For the purposes of this definition of Change of Control,</w:t>
      </w:r>
    </w:p>
    <w:p>
      <w:pPr>
        <w:spacing w:after="0" w:line="30"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in connection with Marvell, "party" means Marvell</w:t>
      </w:r>
    </w:p>
    <w:p>
      <w:pPr>
        <w:spacing w:after="0" w:line="2"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Technology Group Ltd., a Bermuda corporation, or Marvell</w:t>
      </w:r>
    </w:p>
    <w:p>
      <w:pPr>
        <w:spacing w:after="0" w:line="2"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Semiconductor, Inc., or both.</w:t>
      </w:r>
    </w:p>
    <w:p>
      <w:pPr>
        <w:spacing w:after="0" w:line="146" w:lineRule="exact"/>
        <w:rPr>
          <w:sz w:val="20"/>
          <w:szCs w:val="20"/>
          <w:color w:val="auto"/>
        </w:rPr>
      </w:pPr>
    </w:p>
    <w:p>
      <w:pPr>
        <w:ind w:left="1348" w:right="3079" w:hanging="625"/>
        <w:spacing w:after="0" w:line="272" w:lineRule="auto"/>
        <w:tabs>
          <w:tab w:leader="none" w:pos="1328" w:val="left"/>
        </w:tabs>
        <w:rPr>
          <w:sz w:val="20"/>
          <w:szCs w:val="20"/>
          <w:color w:val="auto"/>
        </w:rPr>
      </w:pPr>
      <w:r>
        <w:rPr>
          <w:rFonts w:ascii="Courier New" w:cs="Courier New" w:eastAsia="Courier New" w:hAnsi="Courier New"/>
          <w:sz w:val="15"/>
          <w:szCs w:val="15"/>
          <w:color w:val="auto"/>
        </w:rPr>
        <w:t>1.3</w:t>
      </w:r>
      <w:r>
        <w:rPr>
          <w:sz w:val="20"/>
          <w:szCs w:val="20"/>
          <w:color w:val="auto"/>
        </w:rPr>
        <w:tab/>
      </w:r>
      <w:r>
        <w:rPr>
          <w:rFonts w:ascii="Courier New" w:cs="Courier New" w:eastAsia="Courier New" w:hAnsi="Courier New"/>
          <w:sz w:val="15"/>
          <w:szCs w:val="15"/>
          <w:color w:val="auto"/>
        </w:rPr>
        <w:t>"FCS" or First Customer Shipment means the date on which Intel first makes generally available for purchase Integrated Gb Silicon, which shall be on or about the date defined in Exhibit D, Attachment #3 at III-8, including additional time required for potential additional steppings of the</w:t>
      </w:r>
    </w:p>
    <w:p>
      <w:pPr>
        <w:spacing w:after="0" w:line="69"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1</w:t>
      </w:r>
    </w:p>
    <w:p>
      <w:pPr>
        <w:sectPr>
          <w:pgSz w:w="11900" w:h="16838" w:orient="portrait"/>
          <w:cols w:equalWidth="0" w:num="1">
            <w:col w:w="10227"/>
          </w:cols>
          <w:pgMar w:left="232" w:top="114" w:right="1440" w:bottom="1440" w:gutter="0" w:footer="0" w:header="0"/>
        </w:sectPr>
      </w:pPr>
    </w:p>
    <w:bookmarkStart w:id="122" w:name="page123"/>
    <w:bookmarkEnd w:id="122"/>
    <w:p>
      <w:pPr>
        <w:ind w:left="260"/>
        <w:spacing w:after="0"/>
        <w:rPr>
          <w:sz w:val="20"/>
          <w:szCs w:val="20"/>
          <w:color w:val="auto"/>
        </w:rPr>
      </w:pPr>
      <w:r>
        <w:rPr>
          <w:rFonts w:ascii="Courier New" w:cs="Courier New" w:eastAsia="Courier New" w:hAnsi="Courier New"/>
          <w:sz w:val="15"/>
          <w:szCs w:val="15"/>
          <w:color w:val="auto"/>
        </w:rPr>
        <w:t>2</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jc w:val="both"/>
        <w:ind w:left="1340" w:right="3079"/>
        <w:spacing w:after="0" w:line="390" w:lineRule="auto"/>
        <w:rPr>
          <w:sz w:val="20"/>
          <w:szCs w:val="20"/>
          <w:color w:val="auto"/>
        </w:rPr>
      </w:pPr>
      <w:r>
        <w:rPr>
          <w:rFonts w:ascii="Courier New" w:cs="Courier New" w:eastAsia="Courier New" w:hAnsi="Courier New"/>
          <w:sz w:val="14"/>
          <w:szCs w:val="14"/>
          <w:color w:val="auto"/>
        </w:rPr>
        <w:t>Integrated Gb Silicon required to meet the specifications defined in Exhibit D, as required by Attachment #3 at III-7 of Exhibit D.</w:t>
      </w:r>
    </w:p>
    <w:p>
      <w:pPr>
        <w:spacing w:after="0" w:line="1" w:lineRule="exact"/>
        <w:rPr>
          <w:sz w:val="20"/>
          <w:szCs w:val="20"/>
          <w:color w:val="auto"/>
        </w:rPr>
      </w:pPr>
    </w:p>
    <w:p>
      <w:pPr>
        <w:ind w:left="700"/>
        <w:spacing w:after="0"/>
        <w:tabs>
          <w:tab w:leader="none" w:pos="1320" w:val="left"/>
        </w:tabs>
        <w:rPr>
          <w:sz w:val="20"/>
          <w:szCs w:val="20"/>
          <w:color w:val="auto"/>
        </w:rPr>
      </w:pPr>
      <w:r>
        <w:rPr>
          <w:rFonts w:ascii="Courier New" w:cs="Courier New" w:eastAsia="Courier New" w:hAnsi="Courier New"/>
          <w:sz w:val="15"/>
          <w:szCs w:val="15"/>
          <w:color w:val="auto"/>
        </w:rPr>
        <w:t>1.4</w:t>
      </w:r>
      <w:r>
        <w:rPr>
          <w:sz w:val="20"/>
          <w:szCs w:val="20"/>
          <w:color w:val="auto"/>
        </w:rPr>
        <w:tab/>
      </w:r>
      <w:r>
        <w:rPr>
          <w:rFonts w:ascii="Courier New" w:cs="Courier New" w:eastAsia="Courier New" w:hAnsi="Courier New"/>
          <w:sz w:val="14"/>
          <w:szCs w:val="14"/>
          <w:color w:val="auto"/>
        </w:rPr>
        <w:t>"Integrated Gb Silicon" means a single chip in which the Intel</w:t>
      </w:r>
    </w:p>
    <w:p>
      <w:pPr>
        <w:spacing w:after="0" w:line="30" w:lineRule="exact"/>
        <w:rPr>
          <w:sz w:val="20"/>
          <w:szCs w:val="20"/>
          <w:color w:val="auto"/>
        </w:rPr>
      </w:pPr>
    </w:p>
    <w:p>
      <w:pPr>
        <w:ind w:left="1340"/>
        <w:spacing w:after="0"/>
        <w:rPr>
          <w:sz w:val="20"/>
          <w:szCs w:val="20"/>
          <w:color w:val="auto"/>
        </w:rPr>
      </w:pPr>
      <w:r>
        <w:rPr>
          <w:rFonts w:ascii="Courier New" w:cs="Courier New" w:eastAsia="Courier New" w:hAnsi="Courier New"/>
          <w:sz w:val="15"/>
          <w:szCs w:val="15"/>
          <w:color w:val="auto"/>
        </w:rPr>
        <w:t>***** and the Marvell Gb Phy are integrated.</w:t>
      </w:r>
    </w:p>
    <w:p>
      <w:pPr>
        <w:spacing w:after="0" w:line="146" w:lineRule="exact"/>
        <w:rPr>
          <w:sz w:val="20"/>
          <w:szCs w:val="20"/>
          <w:color w:val="auto"/>
        </w:rPr>
      </w:pPr>
    </w:p>
    <w:p>
      <w:pPr>
        <w:ind w:left="1340" w:right="3439" w:hanging="625"/>
        <w:spacing w:after="0" w:line="359" w:lineRule="auto"/>
        <w:tabs>
          <w:tab w:leader="none" w:pos="1320" w:val="left"/>
        </w:tabs>
        <w:rPr>
          <w:sz w:val="20"/>
          <w:szCs w:val="20"/>
          <w:color w:val="auto"/>
        </w:rPr>
      </w:pPr>
      <w:r>
        <w:rPr>
          <w:rFonts w:ascii="Courier New" w:cs="Courier New" w:eastAsia="Courier New" w:hAnsi="Courier New"/>
          <w:sz w:val="15"/>
          <w:szCs w:val="15"/>
          <w:color w:val="auto"/>
        </w:rPr>
        <w:t>1.5</w:t>
      </w:r>
      <w:r>
        <w:rPr>
          <w:sz w:val="20"/>
          <w:szCs w:val="20"/>
          <w:color w:val="auto"/>
        </w:rPr>
        <w:tab/>
      </w:r>
      <w:r>
        <w:rPr>
          <w:rFonts w:ascii="Courier New" w:cs="Courier New" w:eastAsia="Courier New" w:hAnsi="Courier New"/>
          <w:sz w:val="15"/>
          <w:szCs w:val="15"/>
          <w:color w:val="auto"/>
        </w:rPr>
        <w:t>"Intel *****" means the Gigabit Ethernet ***** that Intel has developed.</w:t>
      </w:r>
    </w:p>
    <w:p>
      <w:pPr>
        <w:spacing w:after="0" w:line="8" w:lineRule="exact"/>
        <w:rPr>
          <w:sz w:val="20"/>
          <w:szCs w:val="20"/>
          <w:color w:val="auto"/>
        </w:rPr>
      </w:pPr>
    </w:p>
    <w:p>
      <w:pPr>
        <w:ind w:left="1340" w:right="3079" w:hanging="625"/>
        <w:spacing w:after="0" w:line="268" w:lineRule="auto"/>
        <w:tabs>
          <w:tab w:leader="none" w:pos="1320" w:val="left"/>
        </w:tabs>
        <w:rPr>
          <w:sz w:val="20"/>
          <w:szCs w:val="20"/>
          <w:color w:val="auto"/>
        </w:rPr>
      </w:pPr>
      <w:r>
        <w:rPr>
          <w:rFonts w:ascii="Courier New" w:cs="Courier New" w:eastAsia="Courier New" w:hAnsi="Courier New"/>
          <w:sz w:val="15"/>
          <w:szCs w:val="15"/>
          <w:color w:val="auto"/>
        </w:rPr>
        <w:t>1.6</w:t>
      </w:r>
      <w:r>
        <w:rPr>
          <w:sz w:val="20"/>
          <w:szCs w:val="20"/>
          <w:color w:val="auto"/>
        </w:rPr>
        <w:tab/>
      </w:r>
      <w:r>
        <w:rPr>
          <w:rFonts w:ascii="Courier New" w:cs="Courier New" w:eastAsia="Courier New" w:hAnsi="Courier New"/>
          <w:sz w:val="14"/>
          <w:szCs w:val="14"/>
          <w:color w:val="auto"/>
        </w:rPr>
        <w:t>"Intel ***** Technology" means the netlist, cell libraries, tools, test vectors, other documentation and specific deliverables from Intel to Marvell listed in Attachment #3 of Exhibit D for the Intel ***** that Marvell may reasonably need to integrate the Marvell Gb Phy with the Intel *****. Intel *****</w:t>
      </w:r>
    </w:p>
    <w:p>
      <w:pPr>
        <w:spacing w:after="0" w:line="3" w:lineRule="exact"/>
        <w:rPr>
          <w:sz w:val="20"/>
          <w:szCs w:val="20"/>
          <w:color w:val="auto"/>
        </w:rPr>
      </w:pPr>
    </w:p>
    <w:p>
      <w:pPr>
        <w:ind w:left="1340" w:right="3079"/>
        <w:spacing w:after="0" w:line="319" w:lineRule="auto"/>
        <w:rPr>
          <w:sz w:val="20"/>
          <w:szCs w:val="20"/>
          <w:color w:val="auto"/>
        </w:rPr>
      </w:pPr>
      <w:r>
        <w:rPr>
          <w:rFonts w:ascii="Courier New" w:cs="Courier New" w:eastAsia="Courier New" w:hAnsi="Courier New"/>
          <w:sz w:val="15"/>
          <w:szCs w:val="15"/>
          <w:color w:val="auto"/>
        </w:rPr>
        <w:t>Technology shall not be defined to include the Intel ***** design itself.</w:t>
      </w:r>
    </w:p>
    <w:p>
      <w:pPr>
        <w:spacing w:after="0" w:line="36" w:lineRule="exact"/>
        <w:rPr>
          <w:sz w:val="20"/>
          <w:szCs w:val="20"/>
          <w:color w:val="auto"/>
        </w:rPr>
      </w:pPr>
    </w:p>
    <w:p>
      <w:pPr>
        <w:ind w:left="1340" w:right="3079" w:hanging="625"/>
        <w:spacing w:after="0" w:line="249" w:lineRule="auto"/>
        <w:tabs>
          <w:tab w:leader="none" w:pos="1320" w:val="left"/>
        </w:tabs>
        <w:rPr>
          <w:sz w:val="20"/>
          <w:szCs w:val="20"/>
          <w:color w:val="auto"/>
        </w:rPr>
      </w:pPr>
      <w:r>
        <w:rPr>
          <w:rFonts w:ascii="Courier New" w:cs="Courier New" w:eastAsia="Courier New" w:hAnsi="Courier New"/>
          <w:sz w:val="15"/>
          <w:szCs w:val="15"/>
          <w:color w:val="auto"/>
        </w:rPr>
        <w:t>1.7</w:t>
      </w:r>
      <w:r>
        <w:rPr>
          <w:sz w:val="20"/>
          <w:szCs w:val="20"/>
          <w:color w:val="auto"/>
        </w:rPr>
        <w:tab/>
      </w:r>
      <w:r>
        <w:rPr>
          <w:rFonts w:ascii="Courier New" w:cs="Courier New" w:eastAsia="Courier New" w:hAnsi="Courier New"/>
          <w:sz w:val="15"/>
          <w:szCs w:val="15"/>
          <w:color w:val="auto"/>
        </w:rPr>
        <w:t>"Intellectual Property Rights" means, collectively, Patents, Trade Secrets, Copyrights, mask works and all other intellectual property rights and proprietary rights, excluding trademarks, whether arising under the laws of the United States or any other state, country or jurisdiction, now or hereafter existing. For purposes of this Agreement: (a) "Patents" means all patent rights and all right, title and interest in all letters patent or equivalent rights and applications, including any reissue, extension, division, continuation, or continuation-in-part applications throughout the world, now or hereafter existing; (b) "Trade Secrets" means all right, title and interest in all trade secrets and trade secret rights arising under common law, state law, federal law or laws of foreign countries, now or hereafter existing; and (c) "Copyrights" means all copyrights, and all right, title and interest in all copyrights, copyright registrations and applications for copyright registration, certificates of copyright and copyrighted interests throughout the world, and all right, title, and interest in related applications and registrations throughout the world, now or hereafter existing.</w:t>
      </w:r>
    </w:p>
    <w:p>
      <w:pPr>
        <w:spacing w:after="0" w:line="86" w:lineRule="exact"/>
        <w:rPr>
          <w:sz w:val="20"/>
          <w:szCs w:val="20"/>
          <w:color w:val="auto"/>
        </w:rPr>
      </w:pPr>
    </w:p>
    <w:p>
      <w:pPr>
        <w:ind w:left="700"/>
        <w:spacing w:after="0"/>
        <w:tabs>
          <w:tab w:leader="none" w:pos="1320" w:val="left"/>
        </w:tabs>
        <w:rPr>
          <w:sz w:val="20"/>
          <w:szCs w:val="20"/>
          <w:color w:val="auto"/>
        </w:rPr>
      </w:pPr>
      <w:r>
        <w:rPr>
          <w:rFonts w:ascii="Courier New" w:cs="Courier New" w:eastAsia="Courier New" w:hAnsi="Courier New"/>
          <w:sz w:val="15"/>
          <w:szCs w:val="15"/>
          <w:color w:val="auto"/>
        </w:rPr>
        <w:t>1.8</w:t>
      </w:r>
      <w:r>
        <w:rPr>
          <w:sz w:val="20"/>
          <w:szCs w:val="20"/>
          <w:color w:val="auto"/>
        </w:rPr>
        <w:tab/>
      </w:r>
      <w:r>
        <w:rPr>
          <w:rFonts w:ascii="Courier New" w:cs="Courier New" w:eastAsia="Courier New" w:hAnsi="Courier New"/>
          <w:sz w:val="14"/>
          <w:szCs w:val="14"/>
          <w:color w:val="auto"/>
        </w:rPr>
        <w:t>"***** or "*****" means a ***** on which the functionality of a</w:t>
      </w:r>
    </w:p>
    <w:p>
      <w:pPr>
        <w:spacing w:after="0" w:line="30" w:lineRule="exact"/>
        <w:rPr>
          <w:sz w:val="20"/>
          <w:szCs w:val="20"/>
          <w:color w:val="auto"/>
        </w:rPr>
      </w:pPr>
    </w:p>
    <w:p>
      <w:pPr>
        <w:ind w:left="1880" w:hanging="547"/>
        <w:spacing w:after="0"/>
        <w:tabs>
          <w:tab w:leader="none" w:pos="188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 integrated in the form a chip or chipset.</w:t>
      </w:r>
    </w:p>
    <w:p>
      <w:pPr>
        <w:spacing w:after="0" w:line="146" w:lineRule="exact"/>
        <w:rPr>
          <w:rFonts w:ascii="Courier New" w:cs="Courier New" w:eastAsia="Courier New" w:hAnsi="Courier New"/>
          <w:sz w:val="15"/>
          <w:szCs w:val="15"/>
          <w:color w:val="auto"/>
        </w:rPr>
      </w:pPr>
    </w:p>
    <w:p>
      <w:pPr>
        <w:ind w:left="70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1.9</w:t>
      </w:r>
      <w:r>
        <w:rPr>
          <w:rFonts w:ascii="Courier New" w:cs="Courier New" w:eastAsia="Courier New" w:hAnsi="Courier New"/>
          <w:sz w:val="14"/>
          <w:szCs w:val="14"/>
          <w:color w:val="auto"/>
        </w:rPr>
        <w:t>"*****" means *****.</w:t>
      </w:r>
    </w:p>
    <w:p>
      <w:pPr>
        <w:spacing w:after="0" w:line="174" w:lineRule="exact"/>
        <w:rPr>
          <w:sz w:val="20"/>
          <w:szCs w:val="20"/>
          <w:color w:val="auto"/>
        </w:rPr>
      </w:pPr>
    </w:p>
    <w:p>
      <w:pPr>
        <w:ind w:left="1340" w:right="3519" w:hanging="625"/>
        <w:spacing w:after="0" w:line="301" w:lineRule="auto"/>
        <w:tabs>
          <w:tab w:leader="none" w:pos="1320" w:val="left"/>
        </w:tabs>
        <w:rPr>
          <w:sz w:val="20"/>
          <w:szCs w:val="20"/>
          <w:color w:val="auto"/>
        </w:rPr>
      </w:pPr>
      <w:r>
        <w:rPr>
          <w:rFonts w:ascii="Courier New" w:cs="Courier New" w:eastAsia="Courier New" w:hAnsi="Courier New"/>
          <w:sz w:val="15"/>
          <w:szCs w:val="15"/>
          <w:color w:val="auto"/>
        </w:rPr>
        <w:t>1.10</w:t>
      </w:r>
      <w:r>
        <w:rPr>
          <w:sz w:val="20"/>
          <w:szCs w:val="20"/>
          <w:color w:val="auto"/>
        </w:rPr>
        <w:tab/>
      </w:r>
      <w:r>
        <w:rPr>
          <w:rFonts w:ascii="Courier New" w:cs="Courier New" w:eastAsia="Courier New" w:hAnsi="Courier New"/>
          <w:sz w:val="15"/>
          <w:szCs w:val="15"/>
          <w:color w:val="auto"/>
        </w:rPr>
        <w:t>"MFC" as it pertains to either the Marvell Gb Phy or the Integrated Gb Silicon shall have the respective meanings set forth on Exhibit A attached hereto.</w:t>
      </w:r>
    </w:p>
    <w:p>
      <w:pPr>
        <w:spacing w:after="0" w:line="49" w:lineRule="exact"/>
        <w:rPr>
          <w:sz w:val="20"/>
          <w:szCs w:val="20"/>
          <w:color w:val="auto"/>
        </w:rPr>
      </w:pPr>
    </w:p>
    <w:p>
      <w:pPr>
        <w:ind w:left="1340" w:right="3259" w:hanging="625"/>
        <w:spacing w:after="0" w:line="359" w:lineRule="auto"/>
        <w:tabs>
          <w:tab w:leader="none" w:pos="1320" w:val="left"/>
        </w:tabs>
        <w:rPr>
          <w:sz w:val="20"/>
          <w:szCs w:val="20"/>
          <w:color w:val="auto"/>
        </w:rPr>
      </w:pPr>
      <w:r>
        <w:rPr>
          <w:rFonts w:ascii="Courier New" w:cs="Courier New" w:eastAsia="Courier New" w:hAnsi="Courier New"/>
          <w:sz w:val="15"/>
          <w:szCs w:val="15"/>
          <w:color w:val="auto"/>
        </w:rPr>
        <w:t>1.11</w:t>
      </w:r>
      <w:r>
        <w:rPr>
          <w:sz w:val="20"/>
          <w:szCs w:val="20"/>
          <w:color w:val="auto"/>
        </w:rPr>
        <w:tab/>
      </w:r>
      <w:r>
        <w:rPr>
          <w:rFonts w:ascii="Courier New" w:cs="Courier New" w:eastAsia="Courier New" w:hAnsi="Courier New"/>
          <w:sz w:val="15"/>
          <w:szCs w:val="15"/>
          <w:color w:val="auto"/>
        </w:rPr>
        <w:t>*****" means the code name for the project that will manage and produce the Integrated Gb Silicon.</w:t>
      </w:r>
    </w:p>
    <w:p>
      <w:pPr>
        <w:spacing w:after="0" w:line="8" w:lineRule="exact"/>
        <w:rPr>
          <w:sz w:val="20"/>
          <w:szCs w:val="20"/>
          <w:color w:val="auto"/>
        </w:rPr>
      </w:pPr>
    </w:p>
    <w:p>
      <w:pPr>
        <w:ind w:left="1340" w:right="3439" w:hanging="625"/>
        <w:spacing w:after="0" w:line="359" w:lineRule="auto"/>
        <w:tabs>
          <w:tab w:leader="none" w:pos="1320" w:val="left"/>
        </w:tabs>
        <w:rPr>
          <w:sz w:val="20"/>
          <w:szCs w:val="20"/>
          <w:color w:val="auto"/>
        </w:rPr>
      </w:pPr>
      <w:r>
        <w:rPr>
          <w:rFonts w:ascii="Courier New" w:cs="Courier New" w:eastAsia="Courier New" w:hAnsi="Courier New"/>
          <w:sz w:val="15"/>
          <w:szCs w:val="15"/>
          <w:color w:val="auto"/>
        </w:rPr>
        <w:t>1.12</w:t>
      </w:r>
      <w:r>
        <w:rPr>
          <w:sz w:val="20"/>
          <w:szCs w:val="20"/>
          <w:color w:val="auto"/>
        </w:rPr>
        <w:tab/>
      </w:r>
      <w:r>
        <w:rPr>
          <w:rFonts w:ascii="Courier New" w:cs="Courier New" w:eastAsia="Courier New" w:hAnsi="Courier New"/>
          <w:sz w:val="15"/>
          <w:szCs w:val="15"/>
          <w:color w:val="auto"/>
        </w:rPr>
        <w:t>*****" means a ***** that connects a ***** or other computing device to a network.</w:t>
      </w:r>
    </w:p>
    <w:p>
      <w:pPr>
        <w:spacing w:after="0" w:line="8" w:lineRule="exact"/>
        <w:rPr>
          <w:sz w:val="20"/>
          <w:szCs w:val="20"/>
          <w:color w:val="auto"/>
        </w:rPr>
      </w:pPr>
    </w:p>
    <w:p>
      <w:pPr>
        <w:ind w:left="1340" w:right="3259" w:hanging="625"/>
        <w:spacing w:after="0" w:line="272" w:lineRule="auto"/>
        <w:tabs>
          <w:tab w:leader="none" w:pos="1320" w:val="left"/>
        </w:tabs>
        <w:rPr>
          <w:sz w:val="20"/>
          <w:szCs w:val="20"/>
          <w:color w:val="auto"/>
        </w:rPr>
      </w:pPr>
      <w:r>
        <w:rPr>
          <w:rFonts w:ascii="Courier New" w:cs="Courier New" w:eastAsia="Courier New" w:hAnsi="Courier New"/>
          <w:sz w:val="15"/>
          <w:szCs w:val="15"/>
          <w:color w:val="auto"/>
        </w:rPr>
        <w:t>1.13</w:t>
      </w:r>
      <w:r>
        <w:rPr>
          <w:sz w:val="20"/>
          <w:szCs w:val="20"/>
          <w:color w:val="auto"/>
        </w:rPr>
        <w:tab/>
      </w:r>
      <w:r>
        <w:rPr>
          <w:rFonts w:ascii="Courier New" w:cs="Courier New" w:eastAsia="Courier New" w:hAnsi="Courier New"/>
          <w:sz w:val="15"/>
          <w:szCs w:val="15"/>
          <w:color w:val="auto"/>
        </w:rPr>
        <w:t>"Marvell Gigabit Phy" or "Marvell Gb Phy" means the stand-alone Ethernet physical layer chip developed by Marvell designed to operate at Gigabit speed, otherwise known as the "Alaska(TM)" Chip and all fixes and revisions to such chip or updates with substantially similar architecture thereto.</w:t>
      </w:r>
    </w:p>
    <w:p>
      <w:pPr>
        <w:spacing w:after="0" w:line="69" w:lineRule="exact"/>
        <w:rPr>
          <w:sz w:val="20"/>
          <w:szCs w:val="20"/>
          <w:color w:val="auto"/>
        </w:rPr>
      </w:pPr>
    </w:p>
    <w:p>
      <w:pPr>
        <w:ind w:left="1340" w:right="3079" w:hanging="625"/>
        <w:spacing w:after="0" w:line="288" w:lineRule="auto"/>
        <w:tabs>
          <w:tab w:leader="none" w:pos="1320" w:val="left"/>
        </w:tabs>
        <w:rPr>
          <w:sz w:val="20"/>
          <w:szCs w:val="20"/>
          <w:color w:val="auto"/>
        </w:rPr>
      </w:pPr>
      <w:r>
        <w:rPr>
          <w:rFonts w:ascii="Courier New" w:cs="Courier New" w:eastAsia="Courier New" w:hAnsi="Courier New"/>
          <w:sz w:val="15"/>
          <w:szCs w:val="15"/>
          <w:color w:val="auto"/>
        </w:rPr>
        <w:t>1.14</w:t>
      </w:r>
      <w:r>
        <w:rPr>
          <w:sz w:val="20"/>
          <w:szCs w:val="20"/>
          <w:color w:val="auto"/>
        </w:rPr>
        <w:tab/>
      </w:r>
      <w:r>
        <w:rPr>
          <w:rFonts w:ascii="Courier New" w:cs="Courier New" w:eastAsia="Courier New" w:hAnsi="Courier New"/>
          <w:sz w:val="14"/>
          <w:szCs w:val="14"/>
          <w:color w:val="auto"/>
        </w:rPr>
        <w:t>"Marvell Integration Technology" means the cell libraries, technical documentation and specific deliverables from Marvell to Intel listed in Attachment #3 of Exhibit D that Intel may reasonably need to convert Intel ***** elements to permit Marvell to make the Integrated Gb Silicon. Marvell Integration Technology shall not be defined to include the Marvell Gb Phy design itself.</w:t>
      </w:r>
    </w:p>
    <w:p>
      <w:pPr>
        <w:spacing w:after="0" w:line="62" w:lineRule="exact"/>
        <w:rPr>
          <w:sz w:val="20"/>
          <w:szCs w:val="20"/>
          <w:color w:val="auto"/>
        </w:rPr>
      </w:pPr>
    </w:p>
    <w:p>
      <w:pPr>
        <w:ind w:left="700"/>
        <w:spacing w:after="0"/>
        <w:tabs>
          <w:tab w:leader="none" w:pos="1320" w:val="left"/>
        </w:tabs>
        <w:rPr>
          <w:sz w:val="20"/>
          <w:szCs w:val="20"/>
          <w:color w:val="auto"/>
        </w:rPr>
      </w:pPr>
      <w:r>
        <w:rPr>
          <w:rFonts w:ascii="Courier New" w:cs="Courier New" w:eastAsia="Courier New" w:hAnsi="Courier New"/>
          <w:sz w:val="15"/>
          <w:szCs w:val="15"/>
          <w:color w:val="auto"/>
        </w:rPr>
        <w:t>1.15</w:t>
      </w:r>
      <w:r>
        <w:rPr>
          <w:sz w:val="20"/>
          <w:szCs w:val="20"/>
          <w:color w:val="auto"/>
        </w:rPr>
        <w:tab/>
      </w:r>
      <w:r>
        <w:rPr>
          <w:rFonts w:ascii="Courier New" w:cs="Courier New" w:eastAsia="Courier New" w:hAnsi="Courier New"/>
          <w:sz w:val="14"/>
          <w:szCs w:val="14"/>
          <w:color w:val="auto"/>
        </w:rPr>
        <w:t>"Phy" means physical layer device.</w:t>
      </w:r>
    </w:p>
    <w:p>
      <w:pPr>
        <w:spacing w:after="0" w:line="174" w:lineRule="exact"/>
        <w:rPr>
          <w:sz w:val="20"/>
          <w:szCs w:val="20"/>
          <w:color w:val="auto"/>
        </w:rPr>
      </w:pPr>
    </w:p>
    <w:p>
      <w:pPr>
        <w:ind w:left="1340" w:right="3079" w:hanging="625"/>
        <w:spacing w:after="0" w:line="359" w:lineRule="auto"/>
        <w:tabs>
          <w:tab w:leader="none" w:pos="1320" w:val="left"/>
        </w:tabs>
        <w:rPr>
          <w:sz w:val="20"/>
          <w:szCs w:val="20"/>
          <w:color w:val="auto"/>
        </w:rPr>
      </w:pPr>
      <w:r>
        <w:rPr>
          <w:rFonts w:ascii="Courier New" w:cs="Courier New" w:eastAsia="Courier New" w:hAnsi="Courier New"/>
          <w:sz w:val="15"/>
          <w:szCs w:val="15"/>
          <w:color w:val="auto"/>
        </w:rPr>
        <w:t>1.16</w:t>
      </w:r>
      <w:r>
        <w:rPr>
          <w:sz w:val="20"/>
          <w:szCs w:val="20"/>
          <w:color w:val="auto"/>
        </w:rPr>
        <w:tab/>
      </w:r>
      <w:r>
        <w:rPr>
          <w:rFonts w:ascii="Courier New" w:cs="Courier New" w:eastAsia="Courier New" w:hAnsi="Courier New"/>
          <w:sz w:val="15"/>
          <w:szCs w:val="15"/>
          <w:color w:val="auto"/>
        </w:rPr>
        <w:t>"SOW" means statement of work, a document that reflects a project or set of projects to be undertaken by both parties.</w:t>
      </w:r>
    </w:p>
    <w:p>
      <w:pPr>
        <w:spacing w:after="0" w:line="8" w:lineRule="exact"/>
        <w:rPr>
          <w:sz w:val="20"/>
          <w:szCs w:val="20"/>
          <w:color w:val="auto"/>
        </w:rPr>
      </w:pPr>
    </w:p>
    <w:p>
      <w:pPr>
        <w:ind w:left="1340" w:right="3159" w:hanging="625"/>
        <w:spacing w:after="0" w:line="255" w:lineRule="auto"/>
        <w:tabs>
          <w:tab w:leader="none" w:pos="1320" w:val="left"/>
        </w:tabs>
        <w:rPr>
          <w:sz w:val="20"/>
          <w:szCs w:val="20"/>
          <w:color w:val="auto"/>
        </w:rPr>
      </w:pPr>
      <w:r>
        <w:rPr>
          <w:rFonts w:ascii="Courier New" w:cs="Courier New" w:eastAsia="Courier New" w:hAnsi="Courier New"/>
          <w:sz w:val="15"/>
          <w:szCs w:val="15"/>
          <w:color w:val="auto"/>
        </w:rPr>
        <w:t>1.17</w:t>
      </w:r>
      <w:r>
        <w:rPr>
          <w:sz w:val="20"/>
          <w:szCs w:val="20"/>
          <w:color w:val="auto"/>
        </w:rPr>
        <w:tab/>
      </w:r>
      <w:r>
        <w:rPr>
          <w:rFonts w:ascii="Courier New" w:cs="Courier New" w:eastAsia="Courier New" w:hAnsi="Courier New"/>
          <w:sz w:val="15"/>
          <w:szCs w:val="15"/>
          <w:color w:val="auto"/>
        </w:rPr>
        <w:t>"Subsidiary" means with respect to a party any corporation, partnership or other entity, now or hereafter existing, (i) more than percent (50%) of whose outstanding shares or securities entitled to vote for the election of directors or similar managing authority is directly or indirectly owned or controlled by such party or (ii) that does not have outstanding shares or securities but more than fifty percent (50%) of whose ownership interest representing the right to make the decisions for such entity is directly or indirectly owned or controlled by such party.</w:t>
      </w:r>
    </w:p>
    <w:p>
      <w:pPr>
        <w:sectPr>
          <w:pgSz w:w="11900" w:h="16838" w:orient="portrait"/>
          <w:cols w:equalWidth="0" w:num="1">
            <w:col w:w="10219"/>
          </w:cols>
          <w:pgMar w:left="240" w:top="263" w:right="1440" w:bottom="1059" w:gutter="0" w:footer="0" w:header="0"/>
        </w:sectPr>
      </w:pPr>
    </w:p>
    <w:p>
      <w:pPr>
        <w:spacing w:after="0" w:line="259" w:lineRule="exact"/>
        <w:rPr>
          <w:sz w:val="20"/>
          <w:szCs w:val="20"/>
          <w:color w:val="auto"/>
        </w:rPr>
      </w:pPr>
    </w:p>
    <w:p>
      <w:pPr>
        <w:ind w:left="2500"/>
        <w:spacing w:after="0"/>
        <w:rPr>
          <w:sz w:val="20"/>
          <w:szCs w:val="20"/>
          <w:color w:val="auto"/>
        </w:rPr>
      </w:pPr>
      <w:r>
        <w:rPr>
          <w:rFonts w:ascii="Courier New" w:cs="Courier New" w:eastAsia="Courier New" w:hAnsi="Courier New"/>
          <w:sz w:val="14"/>
          <w:szCs w:val="14"/>
          <w:color w:val="auto"/>
        </w:rPr>
        <w:t>Master Agreement Page 2</w:t>
      </w:r>
    </w:p>
    <w:p>
      <w:pPr>
        <w:sectPr>
          <w:pgSz w:w="11900" w:h="16838" w:orient="portrait"/>
          <w:cols w:equalWidth="0" w:num="1">
            <w:col w:w="10219"/>
          </w:cols>
          <w:pgMar w:left="240" w:top="263" w:right="1440" w:bottom="1059" w:gutter="0" w:footer="0" w:header="0"/>
          <w:type w:val="continuous"/>
        </w:sectPr>
      </w:pPr>
    </w:p>
    <w:bookmarkStart w:id="123" w:name="page124"/>
    <w:bookmarkEnd w:id="123"/>
    <w:p>
      <w:pPr>
        <w:ind w:left="268"/>
        <w:spacing w:after="0"/>
        <w:rPr>
          <w:sz w:val="20"/>
          <w:szCs w:val="20"/>
          <w:color w:val="auto"/>
        </w:rPr>
      </w:pPr>
      <w:r>
        <w:rPr>
          <w:rFonts w:ascii="Courier New" w:cs="Courier New" w:eastAsia="Courier New" w:hAnsi="Courier New"/>
          <w:sz w:val="15"/>
          <w:szCs w:val="15"/>
          <w:color w:val="auto"/>
        </w:rPr>
        <w:t>3</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628" w:right="3159" w:hanging="715"/>
        <w:spacing w:after="0" w:line="301" w:lineRule="auto"/>
        <w:tabs>
          <w:tab w:leader="none" w:pos="608" w:val="left"/>
        </w:tabs>
        <w:rPr>
          <w:sz w:val="20"/>
          <w:szCs w:val="20"/>
          <w:color w:val="auto"/>
        </w:rPr>
      </w:pPr>
      <w:r>
        <w:rPr>
          <w:rFonts w:ascii="Courier New" w:cs="Courier New" w:eastAsia="Courier New" w:hAnsi="Courier New"/>
          <w:sz w:val="15"/>
          <w:szCs w:val="15"/>
          <w:color w:val="auto"/>
        </w:rPr>
        <w:t>1.18</w:t>
      </w:r>
      <w:r>
        <w:rPr>
          <w:sz w:val="20"/>
          <w:szCs w:val="20"/>
          <w:color w:val="auto"/>
        </w:rPr>
        <w:tab/>
      </w:r>
      <w:r>
        <w:rPr>
          <w:rFonts w:ascii="Courier New" w:cs="Courier New" w:eastAsia="Courier New" w:hAnsi="Courier New"/>
          <w:sz w:val="15"/>
          <w:szCs w:val="15"/>
          <w:color w:val="auto"/>
        </w:rPr>
        <w:t>"Support" means telephone, e-mail and on-site consultation/support, plus notification of and access to Updates, all as more specifically set forth in attached Exhibit F.</w:t>
      </w:r>
    </w:p>
    <w:p>
      <w:pPr>
        <w:spacing w:after="0" w:line="49" w:lineRule="exact"/>
        <w:rPr>
          <w:sz w:val="20"/>
          <w:szCs w:val="20"/>
          <w:color w:val="auto"/>
        </w:rPr>
      </w:pPr>
    </w:p>
    <w:p>
      <w:pPr>
        <w:ind w:left="628" w:right="3519" w:hanging="715"/>
        <w:spacing w:after="0" w:line="359" w:lineRule="auto"/>
        <w:tabs>
          <w:tab w:leader="none" w:pos="608" w:val="left"/>
        </w:tabs>
        <w:rPr>
          <w:sz w:val="20"/>
          <w:szCs w:val="20"/>
          <w:color w:val="auto"/>
        </w:rPr>
      </w:pPr>
      <w:r>
        <w:rPr>
          <w:rFonts w:ascii="Courier New" w:cs="Courier New" w:eastAsia="Courier New" w:hAnsi="Courier New"/>
          <w:sz w:val="15"/>
          <w:szCs w:val="15"/>
          <w:color w:val="auto"/>
        </w:rPr>
        <w:t>1.19</w:t>
      </w:r>
      <w:r>
        <w:rPr>
          <w:sz w:val="20"/>
          <w:szCs w:val="20"/>
          <w:color w:val="auto"/>
        </w:rPr>
        <w:tab/>
      </w:r>
      <w:r>
        <w:rPr>
          <w:rFonts w:ascii="Courier New" w:cs="Courier New" w:eastAsia="Courier New" w:hAnsi="Courier New"/>
          <w:sz w:val="15"/>
          <w:szCs w:val="15"/>
          <w:color w:val="auto"/>
        </w:rPr>
        <w:t>"Updates" means bug fixes, additional performance improvements, cost and/or power reduction enhancements.</w:t>
      </w:r>
    </w:p>
    <w:p>
      <w:pPr>
        <w:spacing w:after="0" w:line="8" w:lineRule="exact"/>
        <w:rPr>
          <w:sz w:val="20"/>
          <w:szCs w:val="20"/>
          <w:color w:val="auto"/>
        </w:rPr>
      </w:pPr>
    </w:p>
    <w:p>
      <w:pPr>
        <w:ind w:left="708" w:hanging="708"/>
        <w:spacing w:after="0"/>
        <w:tabs>
          <w:tab w:leader="none" w:pos="708"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PURCHASE RIGHTS; SUPPORT; PRODUCT MARKINGS</w:t>
      </w:r>
    </w:p>
    <w:p>
      <w:pPr>
        <w:spacing w:after="0" w:line="174" w:lineRule="exact"/>
        <w:rPr>
          <w:sz w:val="20"/>
          <w:szCs w:val="20"/>
          <w:color w:val="auto"/>
        </w:rPr>
      </w:pPr>
    </w:p>
    <w:p>
      <w:pPr>
        <w:jc w:val="both"/>
        <w:ind w:left="708" w:right="3159" w:hanging="715"/>
        <w:spacing w:after="0" w:line="301" w:lineRule="auto"/>
        <w:tabs>
          <w:tab w:leader="none" w:pos="688" w:val="left"/>
        </w:tabs>
        <w:rPr>
          <w:sz w:val="20"/>
          <w:szCs w:val="20"/>
          <w:color w:val="auto"/>
        </w:rPr>
      </w:pPr>
      <w:r>
        <w:rPr>
          <w:rFonts w:ascii="Courier New" w:cs="Courier New" w:eastAsia="Courier New" w:hAnsi="Courier New"/>
          <w:sz w:val="15"/>
          <w:szCs w:val="15"/>
          <w:color w:val="auto"/>
        </w:rPr>
        <w:t>2.1</w:t>
      </w:r>
      <w:r>
        <w:rPr>
          <w:sz w:val="20"/>
          <w:szCs w:val="20"/>
          <w:color w:val="auto"/>
        </w:rPr>
        <w:tab/>
      </w:r>
      <w:r>
        <w:rPr>
          <w:rFonts w:ascii="Courier New" w:cs="Courier New" w:eastAsia="Courier New" w:hAnsi="Courier New"/>
          <w:sz w:val="15"/>
          <w:szCs w:val="15"/>
          <w:color w:val="auto"/>
        </w:rPr>
        <w:t>Purchase Rights. During the term of this Agreement, Intel will have the right to purchase from Marvell Gb Phys and Integrated Gb Silicon on the terms and conditions set forth in Exhibit A and Exhibit B.</w:t>
      </w:r>
    </w:p>
    <w:p>
      <w:pPr>
        <w:spacing w:after="0" w:line="49" w:lineRule="exact"/>
        <w:rPr>
          <w:sz w:val="20"/>
          <w:szCs w:val="20"/>
          <w:color w:val="auto"/>
        </w:rPr>
      </w:pPr>
    </w:p>
    <w:p>
      <w:pPr>
        <w:ind w:left="708" w:right="3779" w:hanging="715"/>
        <w:spacing w:after="0" w:line="359" w:lineRule="auto"/>
        <w:tabs>
          <w:tab w:leader="none" w:pos="688" w:val="left"/>
        </w:tabs>
        <w:rPr>
          <w:sz w:val="20"/>
          <w:szCs w:val="20"/>
          <w:color w:val="auto"/>
        </w:rPr>
      </w:pPr>
      <w:r>
        <w:rPr>
          <w:rFonts w:ascii="Courier New" w:cs="Courier New" w:eastAsia="Courier New" w:hAnsi="Courier New"/>
          <w:sz w:val="15"/>
          <w:szCs w:val="15"/>
          <w:color w:val="auto"/>
        </w:rPr>
        <w:t>2.2</w:t>
      </w:r>
      <w:r>
        <w:rPr>
          <w:sz w:val="20"/>
          <w:szCs w:val="20"/>
          <w:color w:val="auto"/>
        </w:rPr>
        <w:tab/>
      </w:r>
      <w:r>
        <w:rPr>
          <w:rFonts w:ascii="Courier New" w:cs="Courier New" w:eastAsia="Courier New" w:hAnsi="Courier New"/>
          <w:sz w:val="15"/>
          <w:szCs w:val="15"/>
          <w:color w:val="auto"/>
        </w:rPr>
        <w:t>Support. Marvell shall provide Support to Intel on the terms and conditions as set forth in Exhibit F.</w:t>
      </w:r>
    </w:p>
    <w:p>
      <w:pPr>
        <w:spacing w:after="0" w:line="8" w:lineRule="exact"/>
        <w:rPr>
          <w:sz w:val="20"/>
          <w:szCs w:val="20"/>
          <w:color w:val="auto"/>
        </w:rPr>
      </w:pPr>
    </w:p>
    <w:p>
      <w:pPr>
        <w:ind w:left="708" w:right="3079" w:hanging="715"/>
        <w:spacing w:after="0" w:line="359" w:lineRule="auto"/>
        <w:tabs>
          <w:tab w:leader="none" w:pos="688" w:val="left"/>
        </w:tabs>
        <w:rPr>
          <w:sz w:val="20"/>
          <w:szCs w:val="20"/>
          <w:color w:val="auto"/>
        </w:rPr>
      </w:pPr>
      <w:r>
        <w:rPr>
          <w:rFonts w:ascii="Courier New" w:cs="Courier New" w:eastAsia="Courier New" w:hAnsi="Courier New"/>
          <w:sz w:val="15"/>
          <w:szCs w:val="15"/>
          <w:color w:val="auto"/>
        </w:rPr>
        <w:t>2.3</w:t>
      </w:r>
      <w:r>
        <w:rPr>
          <w:sz w:val="20"/>
          <w:szCs w:val="20"/>
          <w:color w:val="auto"/>
        </w:rPr>
        <w:tab/>
      </w:r>
      <w:r>
        <w:rPr>
          <w:rFonts w:ascii="Courier New" w:cs="Courier New" w:eastAsia="Courier New" w:hAnsi="Courier New"/>
          <w:sz w:val="15"/>
          <w:szCs w:val="15"/>
          <w:color w:val="auto"/>
        </w:rPr>
        <w:t>Product Marking. The Integrated Gb Silicon will be marked and branded as an Intel part, as set forth in Exhibit E.</w:t>
      </w:r>
    </w:p>
    <w:p>
      <w:pPr>
        <w:spacing w:after="0" w:line="8" w:lineRule="exact"/>
        <w:rPr>
          <w:sz w:val="20"/>
          <w:szCs w:val="20"/>
          <w:color w:val="auto"/>
        </w:rPr>
      </w:pPr>
    </w:p>
    <w:p>
      <w:pPr>
        <w:ind w:left="708" w:hanging="708"/>
        <w:spacing w:after="0"/>
        <w:tabs>
          <w:tab w:leader="none" w:pos="708"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DEVELOPMENT OF INTEGRATED GB SILICON</w:t>
      </w:r>
    </w:p>
    <w:p>
      <w:pPr>
        <w:spacing w:after="0" w:line="174" w:lineRule="exact"/>
        <w:rPr>
          <w:sz w:val="20"/>
          <w:szCs w:val="20"/>
          <w:color w:val="auto"/>
        </w:rPr>
      </w:pPr>
    </w:p>
    <w:p>
      <w:pPr>
        <w:ind w:left="708" w:right="3159" w:hanging="715"/>
        <w:spacing w:after="0" w:line="265" w:lineRule="auto"/>
        <w:tabs>
          <w:tab w:leader="none" w:pos="688" w:val="left"/>
        </w:tabs>
        <w:rPr>
          <w:sz w:val="20"/>
          <w:szCs w:val="20"/>
          <w:color w:val="auto"/>
        </w:rPr>
      </w:pPr>
      <w:r>
        <w:rPr>
          <w:rFonts w:ascii="Courier New" w:cs="Courier New" w:eastAsia="Courier New" w:hAnsi="Courier New"/>
          <w:sz w:val="15"/>
          <w:szCs w:val="15"/>
          <w:color w:val="auto"/>
        </w:rPr>
        <w:t>3.1</w:t>
      </w:r>
      <w:r>
        <w:rPr>
          <w:sz w:val="20"/>
          <w:szCs w:val="20"/>
          <w:color w:val="auto"/>
        </w:rPr>
        <w:tab/>
      </w:r>
      <w:r>
        <w:rPr>
          <w:rFonts w:ascii="Courier New" w:cs="Courier New" w:eastAsia="Courier New" w:hAnsi="Courier New"/>
          <w:sz w:val="14"/>
          <w:szCs w:val="14"/>
          <w:color w:val="auto"/>
        </w:rPr>
        <w:t>Marvell agrees to use commercially reasonable efforts to develop the Integrated Gb Silicon on the timetable and otherwise in accordance with the SOW attached as Exhibit D. Intel agrees to provide to Marvell the Intel ***** Technology as set forth in the SOW for the purposes of completing such development. In addition, upon Intel's written request, Marvell agrees to use commercially reasonable efforts to develop an enhanced version of the Integrated Gb Silicon based on next generation Intel ***** Technology based on a new SOW, which will be developed and agreed upon by both parties for *****, assuming the ***** and the *****</w:t>
      </w:r>
    </w:p>
    <w:p>
      <w:pPr>
        <w:ind w:left="708"/>
        <w:spacing w:after="0"/>
        <w:rPr>
          <w:sz w:val="20"/>
          <w:szCs w:val="20"/>
          <w:color w:val="auto"/>
        </w:rPr>
      </w:pPr>
      <w:r>
        <w:rPr>
          <w:rFonts w:ascii="Courier New" w:cs="Courier New" w:eastAsia="Courier New" w:hAnsi="Courier New"/>
          <w:sz w:val="15"/>
          <w:szCs w:val="15"/>
          <w:color w:val="auto"/>
        </w:rPr>
        <w:t>NRE and QA conformance expenses.</w:t>
      </w:r>
    </w:p>
    <w:p>
      <w:pPr>
        <w:spacing w:after="0" w:line="146" w:lineRule="exact"/>
        <w:rPr>
          <w:sz w:val="20"/>
          <w:szCs w:val="20"/>
          <w:color w:val="auto"/>
        </w:rPr>
      </w:pPr>
    </w:p>
    <w:p>
      <w:pPr>
        <w:jc w:val="both"/>
        <w:ind w:left="708" w:right="3599" w:hanging="715"/>
        <w:spacing w:after="0" w:line="331" w:lineRule="auto"/>
        <w:tabs>
          <w:tab w:leader="none" w:pos="688" w:val="left"/>
        </w:tabs>
        <w:rPr>
          <w:sz w:val="20"/>
          <w:szCs w:val="20"/>
          <w:color w:val="auto"/>
        </w:rPr>
      </w:pPr>
      <w:r>
        <w:rPr>
          <w:rFonts w:ascii="Courier New" w:cs="Courier New" w:eastAsia="Courier New" w:hAnsi="Courier New"/>
          <w:sz w:val="15"/>
          <w:szCs w:val="15"/>
          <w:color w:val="auto"/>
        </w:rPr>
        <w:t>3.2</w:t>
      </w:r>
      <w:r>
        <w:rPr>
          <w:sz w:val="20"/>
          <w:szCs w:val="20"/>
          <w:color w:val="auto"/>
        </w:rPr>
        <w:tab/>
      </w:r>
      <w:r>
        <w:rPr>
          <w:rFonts w:ascii="Courier New" w:cs="Courier New" w:eastAsia="Courier New" w:hAnsi="Courier New"/>
          <w:sz w:val="14"/>
          <w:szCs w:val="14"/>
          <w:color w:val="auto"/>
        </w:rPr>
        <w:t>Subject to the rights to terminate for convenience provided for in Section 11 hereof, Intel agrees to use its commercially reasonable efforts to achieve volume sales of the Integrated Gb Silicon.</w:t>
      </w:r>
    </w:p>
    <w:p>
      <w:pPr>
        <w:spacing w:after="0" w:line="204" w:lineRule="exact"/>
        <w:rPr>
          <w:sz w:val="20"/>
          <w:szCs w:val="20"/>
          <w:color w:val="auto"/>
        </w:rPr>
      </w:pPr>
    </w:p>
    <w:p>
      <w:pPr>
        <w:ind w:left="708" w:hanging="708"/>
        <w:spacing w:after="0"/>
        <w:tabs>
          <w:tab w:leader="none" w:pos="708"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LICENSES; RESTRICTIONS</w:t>
      </w:r>
    </w:p>
    <w:p>
      <w:pPr>
        <w:spacing w:after="0" w:line="174"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4.1Ownership.</w:t>
      </w:r>
    </w:p>
    <w:p>
      <w:pPr>
        <w:spacing w:after="0" w:line="174" w:lineRule="exact"/>
        <w:rPr>
          <w:rFonts w:ascii="Courier New" w:cs="Courier New" w:eastAsia="Courier New" w:hAnsi="Courier New"/>
          <w:sz w:val="15"/>
          <w:szCs w:val="15"/>
          <w:color w:val="auto"/>
        </w:rPr>
      </w:pPr>
    </w:p>
    <w:p>
      <w:pPr>
        <w:ind w:left="708" w:right="3079" w:hanging="350"/>
        <w:spacing w:after="0" w:line="283" w:lineRule="auto"/>
        <w:tabs>
          <w:tab w:leader="none" w:pos="708" w:val="left"/>
        </w:tabs>
        <w:numPr>
          <w:ilvl w:val="1"/>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Separate Ownership. Marvell retains ownership of the Marvell Integration Technology (and all Intellectual Property Rights therein) and all portions of the Integrated Gb Silicon separately developed by Marvell (and all Intellectual Property Rights therein) and Intel will retain ownership of the Intel ***** Technology (and all Intellectual Property Rights therein) and all portions of the Integrated Gb Silicon separately developed by Intel (and all Intellectual Property Rights therein).</w:t>
      </w:r>
    </w:p>
    <w:p>
      <w:pPr>
        <w:spacing w:after="0" w:line="67" w:lineRule="exact"/>
        <w:rPr>
          <w:rFonts w:ascii="Courier New" w:cs="Courier New" w:eastAsia="Courier New" w:hAnsi="Courier New"/>
          <w:sz w:val="14"/>
          <w:szCs w:val="14"/>
          <w:color w:val="auto"/>
        </w:rPr>
      </w:pPr>
    </w:p>
    <w:p>
      <w:pPr>
        <w:ind w:left="708" w:right="3079" w:hanging="350"/>
        <w:spacing w:after="0" w:line="249" w:lineRule="auto"/>
        <w:tabs>
          <w:tab w:leader="none" w:pos="708"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Joint Ownership (Other than of Patentable Inventions). Other than with respect to jointly developed patentable inventions (which are addressed below), Intel and Marvell will jointly own any portion of the Integrated Gb Silicon (and all Intellectual Property Rights therein) that is jointly developed in such a manner that, under applicable law, the rights therein (including Intellectual Property Rights therein) are jointly owned, but with no rights of accounting therefor. With respect to copyrightable works, the parties do not intend that their contributions be merged into inseparable or interdependent parts of a unitary whole so that joint copyright ownership results. To the extent necessary to effect such joint ownership, each party hereby assigns to the other party an equal and undivided one-half interest in any such jointly developed technology (and all Intellectual Property Rights, excluding Patent rights, therein.) Each party agrees to cooperate with the other and to execute any document reasonably necessary to carry out the intent of this Section, including developing a list of any jointly developed Patentable Inventions, which the parties agree shall be the sole and definitive source to document the existence of any such jointly owned Patentable Inventions.</w:t>
      </w:r>
    </w:p>
    <w:p>
      <w:pPr>
        <w:spacing w:after="0" w:line="90" w:lineRule="exact"/>
        <w:rPr>
          <w:rFonts w:ascii="Courier New" w:cs="Courier New" w:eastAsia="Courier New" w:hAnsi="Courier New"/>
          <w:sz w:val="15"/>
          <w:szCs w:val="15"/>
          <w:color w:val="auto"/>
        </w:rPr>
      </w:pPr>
    </w:p>
    <w:p>
      <w:pPr>
        <w:ind w:left="708" w:hanging="350"/>
        <w:spacing w:after="0"/>
        <w:tabs>
          <w:tab w:leader="none" w:pos="708"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Patentable Inventions.</w:t>
      </w:r>
    </w:p>
    <w:p>
      <w:pPr>
        <w:spacing w:after="0" w:line="174" w:lineRule="exact"/>
        <w:rPr>
          <w:sz w:val="20"/>
          <w:szCs w:val="20"/>
          <w:color w:val="auto"/>
        </w:rPr>
      </w:pPr>
    </w:p>
    <w:p>
      <w:pPr>
        <w:jc w:val="both"/>
        <w:ind w:left="708" w:right="3439" w:firstLine="633"/>
        <w:spacing w:after="0" w:line="301" w:lineRule="auto"/>
        <w:tabs>
          <w:tab w:leader="none" w:pos="1692"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Filing. To the extent there are any patentable inventions jointly developed hereunder, if the invention relates primarily to a Gigabit Phy chip, Marvell will have the first option</w:t>
      </w:r>
    </w:p>
    <w:p>
      <w:pPr>
        <w:spacing w:after="0" w:line="49"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3</w:t>
      </w:r>
    </w:p>
    <w:p>
      <w:pPr>
        <w:sectPr>
          <w:pgSz w:w="11900" w:h="16838" w:orient="portrait"/>
          <w:cols w:equalWidth="0" w:num="1">
            <w:col w:w="10227"/>
          </w:cols>
          <w:pgMar w:left="232" w:top="263" w:right="1440" w:bottom="1440" w:gutter="0" w:footer="0" w:header="0"/>
        </w:sectPr>
      </w:pPr>
    </w:p>
    <w:bookmarkStart w:id="124" w:name="page125"/>
    <w:bookmarkEnd w:id="124"/>
    <w:p>
      <w:pPr>
        <w:ind w:left="260"/>
        <w:spacing w:after="0"/>
        <w:rPr>
          <w:sz w:val="20"/>
          <w:szCs w:val="20"/>
          <w:color w:val="auto"/>
        </w:rPr>
      </w:pPr>
      <w:r>
        <w:rPr>
          <w:rFonts w:ascii="Courier New" w:cs="Courier New" w:eastAsia="Courier New" w:hAnsi="Courier New"/>
          <w:sz w:val="15"/>
          <w:szCs w:val="15"/>
          <w:color w:val="auto"/>
        </w:rPr>
        <w:t>4</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0" w:right="3079"/>
        <w:spacing w:after="0" w:line="250" w:lineRule="auto"/>
        <w:rPr>
          <w:sz w:val="20"/>
          <w:szCs w:val="20"/>
          <w:color w:val="auto"/>
        </w:rPr>
      </w:pPr>
      <w:r>
        <w:rPr>
          <w:rFonts w:ascii="Courier New" w:cs="Courier New" w:eastAsia="Courier New" w:hAnsi="Courier New"/>
          <w:sz w:val="15"/>
          <w:szCs w:val="15"/>
          <w:color w:val="auto"/>
        </w:rPr>
        <w:t>to file the patent application thereon under its own name. If the invention relates primarily to a ***** chip, Intel will have the first option to file the patent application thereon under its own name. If the relevant party does not exercise its rights thereunder within the earlier of six months or 30 days before any applicable statutory bar date, the other party shall have the right to file such applications at its own expense. The filing party shall, at its own cost and subject to commercially reasonable efforts, use outside counsel to prosecute such applications to obtain the broadest possible coverage permitted by law, and shall permit the other party an opportunity to review and comment on any such application prior to filing. No application shall be permitted to issue or go abandoned without providing the other party an opportunity to review the application and its prosecution history. In the event the filing party elects an application to finally go abandoned, the other party shall be given notice of such decision and shall thereafter have the opportunity to take over prosecution of such application at its own expense.</w:t>
      </w:r>
    </w:p>
    <w:p>
      <w:pPr>
        <w:spacing w:after="0" w:line="87" w:lineRule="exact"/>
        <w:rPr>
          <w:sz w:val="20"/>
          <w:szCs w:val="20"/>
          <w:color w:val="auto"/>
        </w:rPr>
      </w:pPr>
    </w:p>
    <w:p>
      <w:pPr>
        <w:ind w:left="700" w:right="3159" w:firstLine="633"/>
        <w:spacing w:after="0" w:line="266" w:lineRule="auto"/>
        <w:tabs>
          <w:tab w:leader="none" w:pos="1773"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Licenses under such Patents. The filing party shall be the owner of record for any such application and the other party shall have a fully paid-up, world-wide, nonexclusive irrevocable license under any Patents which may issue thereunder to make, use, have made, sell and offer for sale, and import any product or service anywhere in the world.</w:t>
      </w:r>
    </w:p>
    <w:p>
      <w:pPr>
        <w:spacing w:after="0" w:line="74"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4.2</w:t>
      </w:r>
      <w:r>
        <w:rPr>
          <w:sz w:val="20"/>
          <w:szCs w:val="20"/>
          <w:color w:val="auto"/>
        </w:rPr>
        <w:tab/>
      </w:r>
      <w:r>
        <w:rPr>
          <w:rFonts w:ascii="Courier New" w:cs="Courier New" w:eastAsia="Courier New" w:hAnsi="Courier New"/>
          <w:sz w:val="15"/>
          <w:szCs w:val="15"/>
          <w:color w:val="auto"/>
        </w:rPr>
        <w:t>Licenses.</w:t>
      </w:r>
    </w:p>
    <w:p>
      <w:pPr>
        <w:spacing w:after="0" w:line="174" w:lineRule="exact"/>
        <w:rPr>
          <w:sz w:val="20"/>
          <w:szCs w:val="20"/>
          <w:color w:val="auto"/>
        </w:rPr>
      </w:pPr>
    </w:p>
    <w:p>
      <w:pPr>
        <w:ind w:left="700" w:right="3079" w:hanging="350"/>
        <w:spacing w:after="0" w:line="250" w:lineRule="auto"/>
        <w:tabs>
          <w:tab w:leader="none" w:pos="700" w:val="left"/>
        </w:tabs>
        <w:numPr>
          <w:ilvl w:val="0"/>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License to Marvell. Intel hereby grants to Marvell, under all of Intel's Intellectual Property Rights embodied in the Intel ***** Technology, a non-exclusive, nontransferable, nonsublicensable, royalty-free, revocable (for material breach under Section 11.4 hereof) worldwide license (i) to internally use, copy, have copied, modify and have modified the Intel ***** Technology solely for the purposes of developing and supporting the Integrated Gb Silicon solely for the benefit of Intel (ii) and to manufacture, have manufactured and sell only to Intel the Integrated Gb Silicon. In no event may Marvell exercise the foregoing license to develop, make, use, sell or otherwise distribute any Intel ***** Technology other than for Intel's benefit. Marvell will have no right to make or use Integrated Gb Silicon chips for its own use, or to sell them to anyone other than Intel. The parties acknowledge that nothing in the foregoing is intended to restrict Marvell from testing and validating Integrated Gb Silicon chips to the extent necessary for the purpose of fulfilling its obligations hereunder.</w:t>
      </w:r>
    </w:p>
    <w:p>
      <w:pPr>
        <w:spacing w:after="0" w:line="87" w:lineRule="exact"/>
        <w:rPr>
          <w:rFonts w:ascii="Courier New" w:cs="Courier New" w:eastAsia="Courier New" w:hAnsi="Courier New"/>
          <w:sz w:val="15"/>
          <w:szCs w:val="15"/>
          <w:color w:val="auto"/>
        </w:rPr>
      </w:pPr>
    </w:p>
    <w:p>
      <w:pPr>
        <w:ind w:left="700" w:right="3159" w:hanging="350"/>
        <w:spacing w:after="0" w:line="254" w:lineRule="auto"/>
        <w:tabs>
          <w:tab w:leader="none" w:pos="700" w:val="left"/>
        </w:tabs>
        <w:numPr>
          <w:ilvl w:val="0"/>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License to Intel. Marvell hereby grants to Intel under all of Marvell's Intellectual Property Rights embodied in the Marvell Integration Technology, a non-exclusive, nontransferable, nonsublicensable, royalty-free, revocable (for material breach under Section 11.4 hereof) worldwide license to internally use, copy, have copied, modify and have modified the Marvell Integration Technology solely for the purposes of converting Intel ***** elements to such form as may be required for Marvell to develop and manufacture the Integrated Gb Silicon. In no event may Intel exercise the foregoing license to develop, make, use or sell, or otherwise distribute any Marvell Integration Technology other than for the foregoing purpose.</w:t>
      </w:r>
    </w:p>
    <w:p>
      <w:pPr>
        <w:spacing w:after="0" w:line="86" w:lineRule="exact"/>
        <w:rPr>
          <w:rFonts w:ascii="Courier New" w:cs="Courier New" w:eastAsia="Courier New" w:hAnsi="Courier New"/>
          <w:sz w:val="15"/>
          <w:szCs w:val="15"/>
          <w:color w:val="auto"/>
        </w:rPr>
      </w:pPr>
    </w:p>
    <w:p>
      <w:pPr>
        <w:ind w:left="700" w:right="3079" w:hanging="350"/>
        <w:spacing w:after="0" w:line="272" w:lineRule="auto"/>
        <w:tabs>
          <w:tab w:leader="none" w:pos="700" w:val="left"/>
        </w:tabs>
        <w:numPr>
          <w:ilvl w:val="0"/>
          <w:numId w:val="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Restriction. From the Effective Date through the end of the second calendar quarter after FCS (the "Restriction Period"), Marvell agrees not to deliver or license any of the Marvell Integration Technology to any external third party under an agreement that would permit the third party to integrate the Marvell Integration Technology with a ***** for the purposes of developing a *****, and further agrees during the Restriction Period not to design or otherwise enter into any work on any chip that integrates a Marvell Gigabit Phy with a ***** for the purpose of developing a ***** other than with Intel. Intel shall provide Marvell with one-year prior written notice in the event Intel plans to ship an equivalent Integrated Gb Silicon device. Upon the receipt by Marvell of such notice from Intel, the terms of restriction against Marvell set forth in this Section 4.2(c) shall be of no further force or effect.</w:t>
      </w:r>
    </w:p>
    <w:p>
      <w:pPr>
        <w:spacing w:after="0" w:line="71" w:lineRule="exact"/>
        <w:rPr>
          <w:rFonts w:ascii="Courier New" w:cs="Courier New" w:eastAsia="Courier New" w:hAnsi="Courier New"/>
          <w:sz w:val="14"/>
          <w:szCs w:val="14"/>
          <w:color w:val="auto"/>
        </w:rPr>
      </w:pPr>
    </w:p>
    <w:p>
      <w:pPr>
        <w:ind w:left="700" w:right="3079" w:hanging="350"/>
        <w:spacing w:after="0" w:line="262" w:lineRule="auto"/>
        <w:tabs>
          <w:tab w:leader="none" w:pos="700" w:val="left"/>
        </w:tabs>
        <w:numPr>
          <w:ilvl w:val="0"/>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Have Made Rights. For purposes of exercising its have made rights granted under Section 4.2(a), Marvell may deliver Intel ***** Technology only to those subcontractors approved in advance in writing by Intel, which approval shall not be unreasonably withheld. For the purposes of exercising its have made rights granted under Section 4.2(b), Intel may deliver Marvell Integration Technology only to those subcontractors approved in advance in writing by Marvell,</w:t>
      </w:r>
    </w:p>
    <w:p>
      <w:pPr>
        <w:spacing w:after="0" w:line="78"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Master Agreement Page 4</w:t>
      </w:r>
    </w:p>
    <w:p>
      <w:pPr>
        <w:sectPr>
          <w:pgSz w:w="11900" w:h="16838" w:orient="portrait"/>
          <w:cols w:equalWidth="0" w:num="1">
            <w:col w:w="10219"/>
          </w:cols>
          <w:pgMar w:left="240" w:top="262" w:right="1440" w:bottom="1440" w:gutter="0" w:footer="0" w:header="0"/>
        </w:sectPr>
      </w:pPr>
    </w:p>
    <w:bookmarkStart w:id="125" w:name="page126"/>
    <w:bookmarkEnd w:id="125"/>
    <w:p>
      <w:pPr>
        <w:ind w:left="268"/>
        <w:spacing w:after="0"/>
        <w:rPr>
          <w:sz w:val="20"/>
          <w:szCs w:val="20"/>
          <w:color w:val="auto"/>
        </w:rPr>
      </w:pPr>
      <w:r>
        <w:rPr>
          <w:rFonts w:ascii="Courier New" w:cs="Courier New" w:eastAsia="Courier New" w:hAnsi="Courier New"/>
          <w:sz w:val="15"/>
          <w:szCs w:val="15"/>
          <w:color w:val="auto"/>
        </w:rPr>
        <w:t>5</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8" w:right="3079"/>
        <w:spacing w:after="0" w:line="301" w:lineRule="auto"/>
        <w:rPr>
          <w:sz w:val="20"/>
          <w:szCs w:val="20"/>
          <w:color w:val="auto"/>
        </w:rPr>
      </w:pPr>
      <w:r>
        <w:rPr>
          <w:rFonts w:ascii="Courier New" w:cs="Courier New" w:eastAsia="Courier New" w:hAnsi="Courier New"/>
          <w:sz w:val="15"/>
          <w:szCs w:val="15"/>
          <w:color w:val="auto"/>
        </w:rPr>
        <w:t>which approval shall not be unreasonably withheld, and then only for the purpose of completing Intel's obligations hereunder, subject to the further following provisions:</w:t>
      </w:r>
    </w:p>
    <w:p>
      <w:pPr>
        <w:spacing w:after="0" w:line="49" w:lineRule="exact"/>
        <w:rPr>
          <w:sz w:val="20"/>
          <w:szCs w:val="20"/>
          <w:color w:val="auto"/>
        </w:rPr>
      </w:pPr>
    </w:p>
    <w:p>
      <w:pPr>
        <w:ind w:left="708" w:right="3259" w:firstLine="633"/>
        <w:spacing w:after="0" w:line="301" w:lineRule="auto"/>
        <w:tabs>
          <w:tab w:leader="none" w:pos="1692" w:val="left"/>
        </w:tabs>
        <w:numPr>
          <w:ilvl w:val="2"/>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may deliver to a subcontractor only those portions of the Marvell Integration Technology necessary for the subcontractor to complete the relevant subcontracted project.</w:t>
      </w:r>
    </w:p>
    <w:p>
      <w:pPr>
        <w:spacing w:after="0" w:line="48" w:lineRule="exact"/>
        <w:rPr>
          <w:rFonts w:ascii="Courier New" w:cs="Courier New" w:eastAsia="Courier New" w:hAnsi="Courier New"/>
          <w:sz w:val="15"/>
          <w:szCs w:val="15"/>
          <w:color w:val="auto"/>
        </w:rPr>
      </w:pPr>
    </w:p>
    <w:p>
      <w:pPr>
        <w:ind w:left="708" w:right="3159" w:firstLine="633"/>
        <w:spacing w:after="0" w:line="262" w:lineRule="auto"/>
        <w:tabs>
          <w:tab w:leader="none" w:pos="1781" w:val="left"/>
        </w:tabs>
        <w:numPr>
          <w:ilvl w:val="2"/>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subcontractor and any employee of such subcontractor working on the subcontracted project shall be obligated to maintain the confidentiality of the Marvell Integration Technology on terms substantially as restrictive as the confidentiality provisions of the CNDA identified in this Agreement and may use the Marvell Integration Technology solely for the purposes of completing the subcontracted project.</w:t>
      </w:r>
    </w:p>
    <w:p>
      <w:pPr>
        <w:spacing w:after="0" w:line="77" w:lineRule="exact"/>
        <w:rPr>
          <w:rFonts w:ascii="Courier New" w:cs="Courier New" w:eastAsia="Courier New" w:hAnsi="Courier New"/>
          <w:sz w:val="15"/>
          <w:szCs w:val="15"/>
          <w:color w:val="auto"/>
        </w:rPr>
      </w:pPr>
    </w:p>
    <w:p>
      <w:pPr>
        <w:ind w:left="708" w:right="3339" w:firstLine="633"/>
        <w:spacing w:after="0" w:line="281" w:lineRule="auto"/>
        <w:tabs>
          <w:tab w:leader="none" w:pos="1871" w:val="left"/>
        </w:tabs>
        <w:numPr>
          <w:ilvl w:val="2"/>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Prior to starting the subcontracted project, the subcontractor and any employee of such subcontractor working on the subcontracted project must each sign a confidentiality agreement in a form approved in advance by Marvell.</w:t>
      </w:r>
    </w:p>
    <w:p>
      <w:pPr>
        <w:spacing w:after="0" w:line="64" w:lineRule="exact"/>
        <w:rPr>
          <w:rFonts w:ascii="Courier New" w:cs="Courier New" w:eastAsia="Courier New" w:hAnsi="Courier New"/>
          <w:sz w:val="15"/>
          <w:szCs w:val="15"/>
          <w:color w:val="auto"/>
        </w:rPr>
      </w:pPr>
    </w:p>
    <w:p>
      <w:pPr>
        <w:ind w:left="708" w:right="3699" w:hanging="350"/>
        <w:spacing w:after="0" w:line="301" w:lineRule="auto"/>
        <w:tabs>
          <w:tab w:leader="none" w:pos="708"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Fab Limitations. Marvell shall have the Integrated Gb Silicon manufactured only at TSMC or at such other fab as the parties may mutually agree upon in writing.</w:t>
      </w:r>
    </w:p>
    <w:p>
      <w:pPr>
        <w:spacing w:after="0" w:line="48" w:lineRule="exact"/>
        <w:rPr>
          <w:rFonts w:ascii="Courier New" w:cs="Courier New" w:eastAsia="Courier New" w:hAnsi="Courier New"/>
          <w:sz w:val="15"/>
          <w:szCs w:val="15"/>
          <w:color w:val="auto"/>
        </w:rPr>
      </w:pPr>
    </w:p>
    <w:p>
      <w:pPr>
        <w:ind w:left="708" w:right="3079" w:firstLine="7"/>
        <w:spacing w:after="0" w:line="280" w:lineRule="auto"/>
        <w:tabs>
          <w:tab w:leader="none" w:pos="1066" w:val="left"/>
        </w:tabs>
        <w:numPr>
          <w:ilvl w:val="1"/>
          <w:numId w:val="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Future Rights to Manufacture. Upon Intel's advanced written request, but no sooner than 1-calendar year after FCS, Marvell agrees to enter into good faith negotiations to consider utilizing an Intel fab for the manufacture of the Integrated Gb Silicon, provided that Intel's wafer cost is materially lower than that of TSMC's (or other approved fab's) and provided further that Intel's design rules and electrical parameters are substantially similar to those of TSMC's (or other approved fab's) to justify the porting of the design to such Intel fab.</w:t>
      </w:r>
    </w:p>
    <w:p>
      <w:pPr>
        <w:spacing w:after="0" w:line="68" w:lineRule="exact"/>
        <w:rPr>
          <w:sz w:val="20"/>
          <w:szCs w:val="20"/>
          <w:color w:val="auto"/>
        </w:rPr>
      </w:pPr>
    </w:p>
    <w:p>
      <w:pPr>
        <w:ind w:left="708" w:hanging="708"/>
        <w:spacing w:after="0"/>
        <w:tabs>
          <w:tab w:leader="none" w:pos="708"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CONFIDENTIALITY</w:t>
      </w:r>
    </w:p>
    <w:p>
      <w:pPr>
        <w:spacing w:after="0" w:line="174" w:lineRule="exact"/>
        <w:rPr>
          <w:sz w:val="20"/>
          <w:szCs w:val="20"/>
          <w:color w:val="auto"/>
        </w:rPr>
      </w:pPr>
    </w:p>
    <w:p>
      <w:pPr>
        <w:ind w:left="708" w:right="3079" w:hanging="715"/>
        <w:spacing w:after="0" w:line="265" w:lineRule="auto"/>
        <w:tabs>
          <w:tab w:leader="none" w:pos="688" w:val="left"/>
        </w:tabs>
        <w:rPr>
          <w:sz w:val="20"/>
          <w:szCs w:val="20"/>
          <w:color w:val="auto"/>
        </w:rPr>
      </w:pPr>
      <w:r>
        <w:rPr>
          <w:rFonts w:ascii="Courier New" w:cs="Courier New" w:eastAsia="Courier New" w:hAnsi="Courier New"/>
          <w:sz w:val="15"/>
          <w:szCs w:val="15"/>
          <w:color w:val="auto"/>
        </w:rPr>
        <w:t>5.1</w:t>
      </w:r>
      <w:r>
        <w:rPr>
          <w:sz w:val="20"/>
          <w:szCs w:val="20"/>
          <w:color w:val="auto"/>
        </w:rPr>
        <w:tab/>
      </w:r>
      <w:r>
        <w:rPr>
          <w:rFonts w:ascii="Courier New" w:cs="Courier New" w:eastAsia="Courier New" w:hAnsi="Courier New"/>
          <w:sz w:val="14"/>
          <w:szCs w:val="14"/>
          <w:color w:val="auto"/>
        </w:rPr>
        <w:t>Confidentiality and Information Exchange. The parties acknowledge and agree that the Intel ***** Technology and the Marvell Integration Technology constitute the Confidential Information of the disclosing party. Except to the extent disclosure is permitted for have made rights under Section 4.2(d) hereof, each party agrees to maintain the confidentiality of the other's Confidential Information, as well as any jointly owned technology, as described in Section 4.1(b), subject to and in accordance with the terms and conditions of the form of Corporate Non- Disclosure Agreement between the parties, number #***** dated *****</w:t>
      </w:r>
    </w:p>
    <w:p>
      <w:pPr>
        <w:ind w:left="708" w:right="3439"/>
        <w:spacing w:after="0" w:line="285" w:lineRule="auto"/>
        <w:rPr>
          <w:sz w:val="20"/>
          <w:szCs w:val="20"/>
          <w:color w:val="auto"/>
        </w:rPr>
      </w:pPr>
      <w:r>
        <w:rPr>
          <w:rFonts w:ascii="Courier New" w:cs="Courier New" w:eastAsia="Courier New" w:hAnsi="Courier New"/>
          <w:sz w:val="14"/>
          <w:szCs w:val="14"/>
          <w:color w:val="auto"/>
        </w:rPr>
        <w:t>(the "CNDA"), the terms of which are incorporated herein by this reference, and in accordance with the terms of this Agreement. The parties agree that any of the foregoing information shall be deemed Confidential Information without the need for express identification under the requirements of CNDA, and that no CITR is required.</w:t>
      </w:r>
    </w:p>
    <w:p>
      <w:pPr>
        <w:spacing w:after="0" w:line="62" w:lineRule="exact"/>
        <w:rPr>
          <w:sz w:val="20"/>
          <w:szCs w:val="20"/>
          <w:color w:val="auto"/>
        </w:rPr>
      </w:pPr>
    </w:p>
    <w:p>
      <w:pPr>
        <w:ind w:left="8"/>
        <w:spacing w:after="0"/>
        <w:tabs>
          <w:tab w:leader="none" w:pos="688" w:val="left"/>
        </w:tabs>
        <w:rPr>
          <w:sz w:val="20"/>
          <w:szCs w:val="20"/>
          <w:color w:val="auto"/>
        </w:rPr>
      </w:pPr>
      <w:r>
        <w:rPr>
          <w:rFonts w:ascii="Courier New" w:cs="Courier New" w:eastAsia="Courier New" w:hAnsi="Courier New"/>
          <w:sz w:val="15"/>
          <w:szCs w:val="15"/>
          <w:color w:val="auto"/>
        </w:rPr>
        <w:t>5.2</w:t>
      </w:r>
      <w:r>
        <w:rPr>
          <w:sz w:val="20"/>
          <w:szCs w:val="20"/>
          <w:color w:val="auto"/>
        </w:rPr>
        <w:tab/>
      </w:r>
      <w:r>
        <w:rPr>
          <w:rFonts w:ascii="Courier New" w:cs="Courier New" w:eastAsia="Courier New" w:hAnsi="Courier New"/>
          <w:sz w:val="14"/>
          <w:szCs w:val="14"/>
          <w:color w:val="auto"/>
        </w:rPr>
        <w:t>Confidentiality Regarding Agreement.</w:t>
      </w:r>
    </w:p>
    <w:p>
      <w:pPr>
        <w:spacing w:after="0" w:line="174" w:lineRule="exact"/>
        <w:rPr>
          <w:sz w:val="20"/>
          <w:szCs w:val="20"/>
          <w:color w:val="auto"/>
        </w:rPr>
      </w:pPr>
    </w:p>
    <w:p>
      <w:pPr>
        <w:ind w:left="708" w:right="3159" w:hanging="350"/>
        <w:spacing w:after="0" w:line="266" w:lineRule="auto"/>
        <w:tabs>
          <w:tab w:leader="none" w:pos="708"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agree that except as may be required by law, regulation, direction of any governmental or judicial or administrative agency, and except as otherwise expressly permitted by this Section 5.2, any disclosure of the existence of or any of the terms or the exhibits of this Agreement or the relationship between the parties shall be made only with the prior written agreement of both parties.</w:t>
      </w:r>
    </w:p>
    <w:p>
      <w:pPr>
        <w:spacing w:after="0" w:line="74" w:lineRule="exact"/>
        <w:rPr>
          <w:rFonts w:ascii="Courier New" w:cs="Courier New" w:eastAsia="Courier New" w:hAnsi="Courier New"/>
          <w:sz w:val="15"/>
          <w:szCs w:val="15"/>
          <w:color w:val="auto"/>
        </w:rPr>
      </w:pPr>
    </w:p>
    <w:p>
      <w:pPr>
        <w:ind w:left="708" w:right="3079" w:hanging="350"/>
        <w:spacing w:after="0" w:line="288" w:lineRule="auto"/>
        <w:tabs>
          <w:tab w:leader="none" w:pos="708" w:val="left"/>
        </w:tabs>
        <w:numPr>
          <w:ilvl w:val="0"/>
          <w:numId w:val="8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parties agree that they shall cooperate in good-faith to accommodate the interests of each party in obtaining confidential treatment of the terms and conditions of this Agreement and the exhibits hereto from the U.S. Securities and Exchange Commission (the "SEC") in connection with the Company's initial public offering of its shares of Common Stock (the "IPO") pursuant to the Securities Act of 1933, as amended, (the "Act").</w:t>
      </w:r>
    </w:p>
    <w:p>
      <w:pPr>
        <w:spacing w:after="0" w:line="62" w:lineRule="exact"/>
        <w:rPr>
          <w:rFonts w:ascii="Courier New" w:cs="Courier New" w:eastAsia="Courier New" w:hAnsi="Courier New"/>
          <w:sz w:val="14"/>
          <w:szCs w:val="14"/>
          <w:color w:val="auto"/>
        </w:rPr>
      </w:pPr>
    </w:p>
    <w:p>
      <w:pPr>
        <w:ind w:left="708" w:right="3159" w:hanging="350"/>
        <w:spacing w:after="0" w:line="281" w:lineRule="auto"/>
        <w:tabs>
          <w:tab w:leader="none" w:pos="708"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anything to the contrary set forth herein, nothing in this Section 5 shall be deemed to provide Intel with an independent right to block, stop, slow or otherwise prevent or hinder the Company's IPO.</w:t>
      </w:r>
    </w:p>
    <w:p>
      <w:pPr>
        <w:sectPr>
          <w:pgSz w:w="11900" w:h="16838" w:orient="portrait"/>
          <w:cols w:equalWidth="0" w:num="1">
            <w:col w:w="10227"/>
          </w:cols>
          <w:pgMar w:left="232" w:top="263" w:right="1440" w:bottom="1440" w:gutter="0" w:footer="0" w:header="0"/>
        </w:sectPr>
      </w:pPr>
    </w:p>
    <w:p>
      <w:pPr>
        <w:spacing w:after="0" w:line="236" w:lineRule="exact"/>
        <w:rPr>
          <w:sz w:val="20"/>
          <w:szCs w:val="20"/>
          <w:color w:val="auto"/>
        </w:rPr>
      </w:pPr>
    </w:p>
    <w:p>
      <w:pPr>
        <w:ind w:left="2508"/>
        <w:spacing w:after="0"/>
        <w:rPr>
          <w:sz w:val="20"/>
          <w:szCs w:val="20"/>
          <w:color w:val="auto"/>
        </w:rPr>
      </w:pPr>
      <w:r>
        <w:rPr>
          <w:rFonts w:ascii="Courier New" w:cs="Courier New" w:eastAsia="Courier New" w:hAnsi="Courier New"/>
          <w:sz w:val="14"/>
          <w:szCs w:val="14"/>
          <w:color w:val="auto"/>
        </w:rPr>
        <w:t>Master Agreement Page 5</w:t>
      </w:r>
    </w:p>
    <w:p>
      <w:pPr>
        <w:sectPr>
          <w:pgSz w:w="11900" w:h="16838" w:orient="portrait"/>
          <w:cols w:equalWidth="0" w:num="1">
            <w:col w:w="10227"/>
          </w:cols>
          <w:pgMar w:left="232" w:top="263" w:right="1440" w:bottom="1440" w:gutter="0" w:footer="0" w:header="0"/>
          <w:type w:val="continuous"/>
        </w:sectPr>
      </w:pPr>
    </w:p>
    <w:bookmarkStart w:id="126" w:name="page127"/>
    <w:bookmarkEnd w:id="126"/>
    <w:p>
      <w:pPr>
        <w:ind w:left="268"/>
        <w:spacing w:after="0"/>
        <w:rPr>
          <w:sz w:val="20"/>
          <w:szCs w:val="20"/>
          <w:color w:val="auto"/>
        </w:rPr>
      </w:pPr>
      <w:r>
        <w:rPr>
          <w:rFonts w:ascii="Courier New" w:cs="Courier New" w:eastAsia="Courier New" w:hAnsi="Courier New"/>
          <w:sz w:val="15"/>
          <w:szCs w:val="15"/>
          <w:color w:val="auto"/>
        </w:rPr>
        <w:t>6</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8" w:right="3079" w:firstLine="7"/>
        <w:spacing w:after="0" w:line="261" w:lineRule="auto"/>
        <w:tabs>
          <w:tab w:leader="none" w:pos="1066" w:val="left"/>
        </w:tabs>
        <w:numPr>
          <w:ilvl w:val="0"/>
          <w:numId w:val="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agrees that it will provide Intel with drafts of any documents or other filings in which Marvell is required to disclose this Agreement or any other confidential information subject to the terms of this Agreement. With respect to such documents and filings, other than filings with the SEC in connection with Marvell's IPO, Marvell shall deliver such drafts to Intel at least ***** business days prior to the filing or disclosure thereof and will make any changes to such materials as reasonably requested by Intel to the extent permitted by law or any rules or regulations of the SEC, or any other relevant regulatory agency, as applicable. Notwithstanding the foregoing, in connection with Marvell's IPO, (i) if confidential treatment is requested by Intel, Marvell agrees to file with the SEC a request for confidential treatment in form and substance reasonably satisfactory to Intel and to use its commercially reasonable efforts in responding to any SEC comments to obtain confidential treatment of such items as Intel may request, (ii) Marvell shall cooperate with Intel in seeking such confidential treatment, including allowing Intel to participate in any telephonic conferences or other communications relating to such confidential treatment with the SEC and (iii) Marvell shall provide Intel with the opportunity to review and comment on the initial request during the preparation thereof and the responses to any SEC comments relating thereto, and for this purpose Marvell (A) shall provide to Intel any such response of the SEC to such request for confidential treatment within a reasonable period of time after receipt thereof, but in no event more than ***** business day following such receipt and (B) shall allow Intel a reasonable period of time (not to exceed *****) business days (or ***** business day if the SEC response is received by Marvell on or after the last day of the road show with respect to the Marvell IPO)) after receiving such response from Marvell to respond thereto. The parties agree that Marvell cannot guarantee that the SEC will grant any request for confidential treatment. Subject to compliance with the provisions of this paragraph (d), Marvell may disclose in its registration statement on Form S-1 filed in connection with its IPO and in the exhibits thereto such information, including filing such portions of this Agreement and the exhibits hereto as the SEC may require, following exhaustion of the confidential treatment procedure. For the purposes of this paragraph (d), the term "exhaustion of the confidential treatment procedure" shall mean that the examiner at the SEC has informed Marvell that it will be unable to declare Marvell's registration statement effective at the time requested by Marvell unless Marvell complies with the SEC's requirements as to limitation of confidential treatment and Marvell has notified Intel within *****</w:t>
      </w:r>
    </w:p>
    <w:p>
      <w:pPr>
        <w:spacing w:after="0" w:line="353" w:lineRule="exact"/>
        <w:rPr>
          <w:rFonts w:ascii="Courier New" w:cs="Courier New" w:eastAsia="Courier New" w:hAnsi="Courier New"/>
          <w:sz w:val="14"/>
          <w:szCs w:val="14"/>
          <w:color w:val="auto"/>
        </w:rPr>
      </w:pPr>
    </w:p>
    <w:p>
      <w:pPr>
        <w:ind w:left="708" w:right="3079"/>
        <w:spacing w:after="0" w:line="255" w:lineRule="auto"/>
        <w:rPr>
          <w:rFonts w:ascii="Courier New" w:cs="Courier New" w:eastAsia="Courier New" w:hAnsi="Courier New"/>
          <w:sz w:val="14"/>
          <w:szCs w:val="14"/>
          <w:color w:val="auto"/>
        </w:rPr>
      </w:pPr>
      <w:r>
        <w:rPr>
          <w:rFonts w:ascii="Courier New" w:cs="Courier New" w:eastAsia="Courier New" w:hAnsi="Courier New"/>
          <w:sz w:val="15"/>
          <w:szCs w:val="15"/>
          <w:color w:val="auto"/>
        </w:rPr>
        <w:t>business day as provided for above. After Marvell has been so informed by the examiner at the SEC and after Intel has had ***** business day to respond thereto as provided for above, Marvell shall have the sole authority to determine whether or not to comply with the SEC's response. Marvell will not file this Agreement or the exhibits with any governmental authority or any regulatory body, or disclose the identity of Intel in any filing except as permitted above.</w:t>
      </w:r>
    </w:p>
    <w:p>
      <w:pPr>
        <w:spacing w:after="0" w:line="84" w:lineRule="exact"/>
        <w:rPr>
          <w:sz w:val="20"/>
          <w:szCs w:val="20"/>
          <w:color w:val="auto"/>
        </w:rPr>
      </w:pPr>
    </w:p>
    <w:p>
      <w:pPr>
        <w:ind w:left="708" w:hanging="708"/>
        <w:spacing w:after="0"/>
        <w:tabs>
          <w:tab w:leader="none" w:pos="708"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WARRANTIES</w:t>
      </w:r>
    </w:p>
    <w:p>
      <w:pPr>
        <w:spacing w:after="0" w:line="174" w:lineRule="exact"/>
        <w:rPr>
          <w:rFonts w:ascii="Courier New" w:cs="Courier New" w:eastAsia="Courier New" w:hAnsi="Courier New"/>
          <w:sz w:val="15"/>
          <w:szCs w:val="15"/>
          <w:color w:val="auto"/>
        </w:rPr>
      </w:pPr>
    </w:p>
    <w:p>
      <w:pPr>
        <w:ind w:left="708" w:right="3079"/>
        <w:spacing w:after="0" w:line="26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MAKE NO WARRANTIES, EITHER EXPRESS OR IMPLIED, WITH RESPECT TO ANY DELIVERABLES INCLUDING THE INTEL ***** TECHNOLOGY AND THE MARVELL INTEGRATION TECHNOLOGY ("THE DELIVERABLES"). THE PARTIES SPECIFICALLY DISCLAIM THE IMPLIED WARRANTIES OF MERCHANTABILITY AND FITNESS FOR A PARTICULAR PURPOSE AND ANY WARRANTY AGAINST INFRINGEMENT OF ANY INTELLECTUAL PROPERTY RIGHT OF ANY THIRD PARTY. THE DELIVERABLES ARE PROVIDED AS IS, WITHOUT WARRANTY OF ANY KIND.</w:t>
      </w:r>
    </w:p>
    <w:p>
      <w:pPr>
        <w:spacing w:after="0" w:line="78" w:lineRule="exact"/>
        <w:rPr>
          <w:sz w:val="20"/>
          <w:szCs w:val="20"/>
          <w:color w:val="auto"/>
        </w:rPr>
      </w:pPr>
    </w:p>
    <w:p>
      <w:pPr>
        <w:ind w:left="708" w:hanging="708"/>
        <w:spacing w:after="0"/>
        <w:tabs>
          <w:tab w:leader="none" w:pos="708"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INDEMNIFICATION</w:t>
      </w:r>
    </w:p>
    <w:p>
      <w:pPr>
        <w:spacing w:after="0" w:line="174" w:lineRule="exact"/>
        <w:rPr>
          <w:sz w:val="20"/>
          <w:szCs w:val="20"/>
          <w:color w:val="auto"/>
        </w:rPr>
      </w:pPr>
    </w:p>
    <w:p>
      <w:pPr>
        <w:ind w:left="708" w:right="3079" w:hanging="715"/>
        <w:spacing w:after="0" w:line="252" w:lineRule="auto"/>
        <w:tabs>
          <w:tab w:leader="none" w:pos="688" w:val="left"/>
        </w:tabs>
        <w:rPr>
          <w:sz w:val="20"/>
          <w:szCs w:val="20"/>
          <w:color w:val="auto"/>
        </w:rPr>
      </w:pPr>
      <w:r>
        <w:rPr>
          <w:rFonts w:ascii="Courier New" w:cs="Courier New" w:eastAsia="Courier New" w:hAnsi="Courier New"/>
          <w:sz w:val="15"/>
          <w:szCs w:val="15"/>
          <w:color w:val="auto"/>
        </w:rPr>
        <w:t>7.1</w:t>
      </w:r>
      <w:r>
        <w:rPr>
          <w:sz w:val="20"/>
          <w:szCs w:val="20"/>
          <w:color w:val="auto"/>
        </w:rPr>
        <w:tab/>
      </w:r>
      <w:r>
        <w:rPr>
          <w:rFonts w:ascii="Courier New" w:cs="Courier New" w:eastAsia="Courier New" w:hAnsi="Courier New"/>
          <w:sz w:val="15"/>
          <w:szCs w:val="15"/>
          <w:color w:val="auto"/>
        </w:rPr>
        <w:t>Generally. Within the limitations set out in Section 7.2, either party ("Indemnitor") will defend or settle any suit or proceeding brought against the other (the "Indemnitee") based upon a claim that Indemnitee's use or distribution of any of Indemnitor's technology (Intel ***** Technology or Marvell Integration Technology, as relevant) ("Indemnified Technology") as authorized hereunder and in the form provided hereunder infringes or misappropriates the Intellectual Property Rights of a third party, and the Indemnitor will pay the damages and costs finally awarded against Indemnitee up to such limits, so long as: (i) Indemnitor is notified promptly in writing of such claim (provided that the failure to give such notice shall only relieve Indemnitor of its indemnity obligations hereunder if and to the extent that such failure materially prejudices Indemnitor), or (ii)</w:t>
      </w:r>
    </w:p>
    <w:p>
      <w:pPr>
        <w:spacing w:after="0" w:line="89"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6</w:t>
      </w:r>
    </w:p>
    <w:p>
      <w:pPr>
        <w:sectPr>
          <w:pgSz w:w="11900" w:h="16838" w:orient="portrait"/>
          <w:cols w:equalWidth="0" w:num="1">
            <w:col w:w="10227"/>
          </w:cols>
          <w:pgMar w:left="232" w:top="262" w:right="1440" w:bottom="1440" w:gutter="0" w:footer="0" w:header="0"/>
        </w:sectPr>
      </w:pPr>
    </w:p>
    <w:bookmarkStart w:id="127" w:name="page128"/>
    <w:bookmarkEnd w:id="127"/>
    <w:p>
      <w:pPr>
        <w:ind w:left="268"/>
        <w:spacing w:after="0"/>
        <w:rPr>
          <w:sz w:val="20"/>
          <w:szCs w:val="20"/>
          <w:color w:val="auto"/>
        </w:rPr>
      </w:pPr>
      <w:r>
        <w:rPr>
          <w:rFonts w:ascii="Courier New" w:cs="Courier New" w:eastAsia="Courier New" w:hAnsi="Courier New"/>
          <w:sz w:val="15"/>
          <w:szCs w:val="15"/>
          <w:color w:val="auto"/>
        </w:rPr>
        <w:t>7</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8" w:right="3079"/>
        <w:spacing w:after="0" w:line="254" w:lineRule="auto"/>
        <w:rPr>
          <w:sz w:val="20"/>
          <w:szCs w:val="20"/>
          <w:color w:val="auto"/>
        </w:rPr>
      </w:pPr>
      <w:r>
        <w:rPr>
          <w:rFonts w:ascii="Courier New" w:cs="Courier New" w:eastAsia="Courier New" w:hAnsi="Courier New"/>
          <w:sz w:val="15"/>
          <w:szCs w:val="15"/>
          <w:color w:val="auto"/>
        </w:rPr>
        <w:t>Indemnitor controls the defense and settlement of the claim, and (iii) Indemnitee cooperates reasonably, and gives all necessary authority, information and assistance to Indemnitor. Notwithstanding the foregoing, an Indemnitor is not obligated to defend or settle any such suit and is not obligated to pay any such damages or costs, if such claim arises out of (i) a combination of the Indemnified Technology with technology not supplied by the Indemnitor, except where such has no noninfringing use other than in such combination; (ii) a modification, alteration or amendment of the Indemnitor's Indemnified Technology. The Indemnitee shall use commercially reasonable efforts to modify and replace any products that are alleged to be infringing.</w:t>
      </w:r>
    </w:p>
    <w:p>
      <w:pPr>
        <w:spacing w:after="0" w:line="86" w:lineRule="exact"/>
        <w:rPr>
          <w:sz w:val="20"/>
          <w:szCs w:val="20"/>
          <w:color w:val="auto"/>
        </w:rPr>
      </w:pPr>
    </w:p>
    <w:p>
      <w:pPr>
        <w:ind w:left="708" w:right="3079" w:hanging="715"/>
        <w:spacing w:after="0" w:line="257" w:lineRule="auto"/>
        <w:tabs>
          <w:tab w:leader="none" w:pos="688" w:val="left"/>
        </w:tabs>
        <w:rPr>
          <w:sz w:val="20"/>
          <w:szCs w:val="20"/>
          <w:color w:val="auto"/>
        </w:rPr>
      </w:pPr>
      <w:r>
        <w:rPr>
          <w:rFonts w:ascii="Courier New" w:cs="Courier New" w:eastAsia="Courier New" w:hAnsi="Courier New"/>
          <w:sz w:val="15"/>
          <w:szCs w:val="15"/>
          <w:color w:val="auto"/>
        </w:rPr>
        <w:t>7.2</w:t>
      </w:r>
      <w:r>
        <w:rPr>
          <w:sz w:val="20"/>
          <w:szCs w:val="20"/>
          <w:color w:val="auto"/>
        </w:rPr>
        <w:tab/>
      </w:r>
      <w:r>
        <w:rPr>
          <w:rFonts w:ascii="Courier New" w:cs="Courier New" w:eastAsia="Courier New" w:hAnsi="Courier New"/>
          <w:sz w:val="15"/>
          <w:szCs w:val="15"/>
          <w:color w:val="auto"/>
        </w:rPr>
        <w:t>Limitations. Indemnitor shall not be responsible for any costs, expenses or compromise incurred or made by Indemnitee without Indemnitor's prior written consent. If a suit or other proceeding has been filed, or it reasonably appears that one will be filed or that an injunction shall issue, Indemnitor shall promptly give written notice thereof to Indemnitee. Indemnitor may, in its sole discretion and at its own expense, procure for Indemnitee the right to continue using the Indemnified Technology, replace it with a non-infringing technology or modify it so that it becomes non-infringing.</w:t>
      </w:r>
    </w:p>
    <w:p>
      <w:pPr>
        <w:spacing w:after="0" w:line="83" w:lineRule="exact"/>
        <w:rPr>
          <w:sz w:val="20"/>
          <w:szCs w:val="20"/>
          <w:color w:val="auto"/>
        </w:rPr>
      </w:pPr>
    </w:p>
    <w:p>
      <w:pPr>
        <w:ind w:left="708" w:right="3079" w:hanging="715"/>
        <w:spacing w:after="0" w:line="266" w:lineRule="auto"/>
        <w:tabs>
          <w:tab w:leader="none" w:pos="688" w:val="left"/>
        </w:tabs>
        <w:rPr>
          <w:sz w:val="20"/>
          <w:szCs w:val="20"/>
          <w:color w:val="auto"/>
        </w:rPr>
      </w:pPr>
      <w:r>
        <w:rPr>
          <w:rFonts w:ascii="Courier New" w:cs="Courier New" w:eastAsia="Courier New" w:hAnsi="Courier New"/>
          <w:sz w:val="15"/>
          <w:szCs w:val="15"/>
          <w:color w:val="auto"/>
        </w:rPr>
        <w:t>7.3</w:t>
      </w:r>
      <w:r>
        <w:rPr>
          <w:sz w:val="20"/>
          <w:szCs w:val="20"/>
          <w:color w:val="auto"/>
        </w:rPr>
        <w:tab/>
      </w:r>
      <w:r>
        <w:rPr>
          <w:rFonts w:ascii="Courier New" w:cs="Courier New" w:eastAsia="Courier New" w:hAnsi="Courier New"/>
          <w:sz w:val="15"/>
          <w:szCs w:val="15"/>
          <w:color w:val="auto"/>
        </w:rPr>
        <w:t>Exclusive Remedy. Except with respect to any indemnification obligations the parties may have under the Purchasing Terms attached as Exhibit B, the foregoing states the entire obligation and exclusive remedy of each of the parties hereto with respect to any alleged infringement of the Intellectual Property Rights of any third party by any product, technology or software furnished hereunder.</w:t>
      </w:r>
    </w:p>
    <w:p>
      <w:pPr>
        <w:spacing w:after="0" w:line="74" w:lineRule="exact"/>
        <w:rPr>
          <w:sz w:val="20"/>
          <w:szCs w:val="20"/>
          <w:color w:val="auto"/>
        </w:rPr>
      </w:pPr>
    </w:p>
    <w:p>
      <w:pPr>
        <w:ind w:left="708" w:hanging="708"/>
        <w:spacing w:after="0"/>
        <w:tabs>
          <w:tab w:leader="none" w:pos="708"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LIMITATION OF LIABILITY AND LIABILITY CAP</w:t>
      </w:r>
    </w:p>
    <w:p>
      <w:pPr>
        <w:spacing w:after="0" w:line="174" w:lineRule="exact"/>
        <w:rPr>
          <w:sz w:val="20"/>
          <w:szCs w:val="20"/>
          <w:color w:val="auto"/>
        </w:rPr>
      </w:pPr>
    </w:p>
    <w:p>
      <w:pPr>
        <w:ind w:left="708" w:right="3079" w:hanging="715"/>
        <w:spacing w:after="0" w:line="257" w:lineRule="auto"/>
        <w:tabs>
          <w:tab w:leader="none" w:pos="688" w:val="left"/>
        </w:tabs>
        <w:rPr>
          <w:sz w:val="20"/>
          <w:szCs w:val="20"/>
          <w:color w:val="auto"/>
        </w:rPr>
      </w:pPr>
      <w:r>
        <w:rPr>
          <w:rFonts w:ascii="Courier New" w:cs="Courier New" w:eastAsia="Courier New" w:hAnsi="Courier New"/>
          <w:sz w:val="15"/>
          <w:szCs w:val="15"/>
          <w:color w:val="auto"/>
        </w:rPr>
        <w:t>8.1</w:t>
      </w:r>
      <w:r>
        <w:rPr>
          <w:sz w:val="20"/>
          <w:szCs w:val="20"/>
          <w:color w:val="auto"/>
        </w:rPr>
        <w:tab/>
      </w:r>
      <w:r>
        <w:rPr>
          <w:rFonts w:ascii="Courier New" w:cs="Courier New" w:eastAsia="Courier New" w:hAnsi="Courier New"/>
          <w:sz w:val="15"/>
          <w:szCs w:val="15"/>
          <w:color w:val="auto"/>
        </w:rPr>
        <w:t>Limitation. A PARTY'S LIABILITY HEREUNDER SHALL BE LIMITED TO DIRECT, OBJECTIVELY MEASURABLE DAMAGES. IN NO EVENT SHALL EITHER PARTY HAVE ANY LIABILITY FOR ANY INDIRECT OR SPECULATIVE DAMAGES (INCLUDING, WITHOUT LIMITING THE FOREGOING, PUNITIVE, CONSEQUENTIAL, INCIDENTAL AND SPECIAL DAMAGES) INCLUDING, BUT NOT LIMITED TO, LOSS OF USE, BUSINESS INTERRUPTIONS AND LOSS OF PROFITS, IRRESPECTIVE OF WHETHER THE PARTY HAS ADVANCE NOTICE OF THE POSSIBILITY OF ANY SUCH DAMAGES. THE PARTIES ACKNOWLEDGE THAT THESE LIMITATIONS ON POTENTIAL LIABILITIES WERE AN ESSENTIAL ELEMENT IN SETTING CONSIDERATION UNDER THIS AGREEMENT.</w:t>
      </w:r>
    </w:p>
    <w:p>
      <w:pPr>
        <w:spacing w:after="0" w:line="83" w:lineRule="exact"/>
        <w:rPr>
          <w:sz w:val="20"/>
          <w:szCs w:val="20"/>
          <w:color w:val="auto"/>
        </w:rPr>
      </w:pPr>
    </w:p>
    <w:p>
      <w:pPr>
        <w:ind w:left="708" w:right="3079" w:hanging="715"/>
        <w:spacing w:after="0" w:line="266" w:lineRule="auto"/>
        <w:tabs>
          <w:tab w:leader="none" w:pos="688" w:val="left"/>
        </w:tabs>
        <w:rPr>
          <w:sz w:val="20"/>
          <w:szCs w:val="20"/>
          <w:color w:val="auto"/>
        </w:rPr>
      </w:pPr>
      <w:r>
        <w:rPr>
          <w:rFonts w:ascii="Courier New" w:cs="Courier New" w:eastAsia="Courier New" w:hAnsi="Courier New"/>
          <w:sz w:val="15"/>
          <w:szCs w:val="15"/>
          <w:color w:val="auto"/>
        </w:rPr>
        <w:t>8.2</w:t>
      </w:r>
      <w:r>
        <w:rPr>
          <w:sz w:val="20"/>
          <w:szCs w:val="20"/>
          <w:color w:val="auto"/>
        </w:rPr>
        <w:tab/>
      </w:r>
      <w:r>
        <w:rPr>
          <w:rFonts w:ascii="Courier New" w:cs="Courier New" w:eastAsia="Courier New" w:hAnsi="Courier New"/>
          <w:sz w:val="15"/>
          <w:szCs w:val="15"/>
          <w:color w:val="auto"/>
        </w:rPr>
        <w:t>Liability Cap. IN NO EVENT SHALL EITHER PARTY'S LIABILITY UNDER THIS AGREEMENT EXCEED THE GREATER OF $200 MILLION OR THE AMOUNT PAID BY INTEL HEREUNDER. THE PARTIES AGREE THAT THE FOREGOING LIMIT SHALL NOT APPLY TO ACTIONS BY A PARTY FOR VIOLATIONS OF SUCH PARTY'S INTELLECTUAL PROPERTY RIGHTS (AS SUCH RIGHTS ARE DEFINED IN SECTION 1.7 HEREOF) BY THE OTHER PARTY.</w:t>
      </w:r>
    </w:p>
    <w:p>
      <w:pPr>
        <w:spacing w:after="0" w:line="74" w:lineRule="exact"/>
        <w:rPr>
          <w:sz w:val="20"/>
          <w:szCs w:val="20"/>
          <w:color w:val="auto"/>
        </w:rPr>
      </w:pPr>
    </w:p>
    <w:p>
      <w:pPr>
        <w:ind w:left="708" w:hanging="708"/>
        <w:spacing w:after="0"/>
        <w:tabs>
          <w:tab w:leader="none" w:pos="708"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DISPUTE RESOLUTION.</w:t>
      </w:r>
    </w:p>
    <w:p>
      <w:pPr>
        <w:spacing w:after="0" w:line="174" w:lineRule="exact"/>
        <w:rPr>
          <w:rFonts w:ascii="Courier New" w:cs="Courier New" w:eastAsia="Courier New" w:hAnsi="Courier New"/>
          <w:sz w:val="15"/>
          <w:szCs w:val="15"/>
          <w:color w:val="auto"/>
        </w:rPr>
      </w:pPr>
    </w:p>
    <w:p>
      <w:pPr>
        <w:ind w:left="708" w:right="3079"/>
        <w:spacing w:after="0" w:line="254"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All disputes arising directly under the express terms of this Agreement or the grounds for termination thereof shall be resolved as follows: First, the senior management of both parties shall meet to attempt to resolve such disputes. If the disputes cannot be resolved by the senior management, either party may make a written demand for formal dispute resolution. Within thirty (30) days after such written notification, the parties agree to meet for one day with an impartial mediator and consider dispute resolution alternatives other than litigation. If an alternative method of dispute resolution is not agreed upon within thirty (30) days after the one-day mediation, either party may begin litigation proceedings.</w:t>
      </w:r>
    </w:p>
    <w:p>
      <w:pPr>
        <w:spacing w:after="0" w:line="86" w:lineRule="exact"/>
        <w:rPr>
          <w:sz w:val="20"/>
          <w:szCs w:val="20"/>
          <w:color w:val="auto"/>
        </w:rPr>
      </w:pPr>
    </w:p>
    <w:p>
      <w:pPr>
        <w:ind w:left="708" w:hanging="708"/>
        <w:spacing w:after="0"/>
        <w:tabs>
          <w:tab w:leader="none" w:pos="708"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AUDIT RIGHTS</w:t>
      </w:r>
    </w:p>
    <w:p>
      <w:pPr>
        <w:spacing w:after="0" w:line="174"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Each party agrees to make and to maintain until the expiration of two</w:t>
      </w:r>
    </w:p>
    <w:p>
      <w:pPr>
        <w:spacing w:after="0" w:line="30" w:lineRule="exact"/>
        <w:rPr>
          <w:rFonts w:ascii="Courier New" w:cs="Courier New" w:eastAsia="Courier New" w:hAnsi="Courier New"/>
          <w:sz w:val="15"/>
          <w:szCs w:val="15"/>
          <w:color w:val="auto"/>
        </w:rPr>
      </w:pPr>
    </w:p>
    <w:p>
      <w:pPr>
        <w:ind w:left="708" w:right="3079" w:firstLine="7"/>
        <w:spacing w:after="0" w:line="280" w:lineRule="auto"/>
        <w:tabs>
          <w:tab w:leader="none" w:pos="1066" w:val="left"/>
        </w:tabs>
        <w:numPr>
          <w:ilvl w:val="1"/>
          <w:numId w:val="94"/>
        </w:numPr>
        <w:rPr>
          <w:rFonts w:ascii="Courier New" w:cs="Courier New" w:eastAsia="Courier New" w:hAnsi="Courier New"/>
          <w:sz w:val="14"/>
          <w:szCs w:val="14"/>
          <w:color w:val="auto"/>
        </w:rPr>
      </w:pPr>
      <w:r>
        <w:rPr>
          <w:rFonts w:ascii="Courier New" w:cs="Courier New" w:eastAsia="Courier New" w:hAnsi="Courier New"/>
          <w:sz w:val="14"/>
          <w:szCs w:val="14"/>
          <w:color w:val="auto"/>
        </w:rPr>
        <w:t>years after the period to which they pertain, (i.e. during the time Option #2 pricing in Exhibit A is utilized or during purchase of the stand-alone Marvell Gb Phy), sufficient books, records and accounts regarding each party's manufacturing and sales activities, including but not limited to setting of the ASP by Intel or the Marvell Product Cost by Marvell in accordance with Exhibit A, in order to confirm accurate</w:t>
      </w:r>
    </w:p>
    <w:p>
      <w:pPr>
        <w:sectPr>
          <w:pgSz w:w="11900" w:h="16838" w:orient="portrait"/>
          <w:cols w:equalWidth="0" w:num="1">
            <w:col w:w="10227"/>
          </w:cols>
          <w:pgMar w:left="232" w:top="263" w:right="1440" w:bottom="1440" w:gutter="0" w:footer="0" w:header="0"/>
        </w:sectPr>
      </w:pPr>
    </w:p>
    <w:p>
      <w:pPr>
        <w:spacing w:after="0" w:line="238" w:lineRule="exact"/>
        <w:rPr>
          <w:sz w:val="20"/>
          <w:szCs w:val="20"/>
          <w:color w:val="auto"/>
        </w:rPr>
      </w:pPr>
    </w:p>
    <w:p>
      <w:pPr>
        <w:ind w:left="2508"/>
        <w:spacing w:after="0"/>
        <w:rPr>
          <w:sz w:val="20"/>
          <w:szCs w:val="20"/>
          <w:color w:val="auto"/>
        </w:rPr>
      </w:pPr>
      <w:r>
        <w:rPr>
          <w:rFonts w:ascii="Courier New" w:cs="Courier New" w:eastAsia="Courier New" w:hAnsi="Courier New"/>
          <w:sz w:val="14"/>
          <w:szCs w:val="14"/>
          <w:color w:val="auto"/>
        </w:rPr>
        <w:t>Master Agreement Page 7</w:t>
      </w:r>
    </w:p>
    <w:p>
      <w:pPr>
        <w:sectPr>
          <w:pgSz w:w="11900" w:h="16838" w:orient="portrait"/>
          <w:cols w:equalWidth="0" w:num="1">
            <w:col w:w="10227"/>
          </w:cols>
          <w:pgMar w:left="232" w:top="263" w:right="1440" w:bottom="1440" w:gutter="0" w:footer="0" w:header="0"/>
          <w:type w:val="continuous"/>
        </w:sectPr>
      </w:pPr>
    </w:p>
    <w:bookmarkStart w:id="128" w:name="page129"/>
    <w:bookmarkEnd w:id="128"/>
    <w:p>
      <w:pPr>
        <w:ind w:left="260"/>
        <w:spacing w:after="0"/>
        <w:rPr>
          <w:sz w:val="20"/>
          <w:szCs w:val="20"/>
          <w:color w:val="auto"/>
        </w:rPr>
      </w:pPr>
      <w:r>
        <w:rPr>
          <w:rFonts w:ascii="Courier New" w:cs="Courier New" w:eastAsia="Courier New" w:hAnsi="Courier New"/>
          <w:sz w:val="15"/>
          <w:szCs w:val="15"/>
          <w:color w:val="auto"/>
        </w:rPr>
        <w:t>8</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0" w:right="3079"/>
        <w:spacing w:after="0" w:line="249" w:lineRule="auto"/>
        <w:rPr>
          <w:sz w:val="20"/>
          <w:szCs w:val="20"/>
          <w:color w:val="auto"/>
        </w:rPr>
      </w:pPr>
      <w:r>
        <w:rPr>
          <w:rFonts w:ascii="Courier New" w:cs="Courier New" w:eastAsia="Courier New" w:hAnsi="Courier New"/>
          <w:sz w:val="15"/>
          <w:szCs w:val="15"/>
          <w:color w:val="auto"/>
        </w:rPr>
        <w:t>calculation of compensation hereunder and thereunder. A party shall have the right, upon reasonable notice, during the other party's normal business hours, and not more than once every twelve (12) months during the term hereof and upon termination of this Agreement (and one-year thereafter) and upon completion of all product deliveries and sales hereunder of the Marvell Gb Phy and the Integrated Gb Silicon, to appoint a nationally recognized certified public accountant reasonably acceptable to the other party who agrees to be bound to confidentiality protections acceptable to such other party to examine such books, records and accounts, to verify such party's reports on the amount of payments made to the other party under this Agreement. Such auditor shall be instructed to report only as to whether there is a discrepancy and if so, the amount of such discrepancy. If any such examination discloses a shortfall or overpayment in the fees due to the party, the appropriate party shall reimburse the other party for the full amount of such shortfall or overpayment. Moreover, in the event the amount of shortfall or overpayment exceeds the greater of $50,000 or 5% of the amount due or paid, as the case may be, during the period under review, the non-auditing party shall reimburse the auditing party for the cost and expenses incurred in connection with such audit.</w:t>
      </w:r>
    </w:p>
    <w:p>
      <w:pPr>
        <w:spacing w:after="0" w:line="86"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11</w:t>
      </w:r>
      <w:r>
        <w:rPr>
          <w:sz w:val="20"/>
          <w:szCs w:val="20"/>
          <w:color w:val="auto"/>
        </w:rPr>
        <w:tab/>
      </w:r>
      <w:r>
        <w:rPr>
          <w:rFonts w:ascii="Courier New" w:cs="Courier New" w:eastAsia="Courier New" w:hAnsi="Courier New"/>
          <w:sz w:val="15"/>
          <w:szCs w:val="15"/>
          <w:color w:val="auto"/>
        </w:rPr>
        <w:t>TERM AND TERMINATION</w:t>
      </w:r>
    </w:p>
    <w:p>
      <w:pPr>
        <w:spacing w:after="0" w:line="174" w:lineRule="exact"/>
        <w:rPr>
          <w:sz w:val="20"/>
          <w:szCs w:val="20"/>
          <w:color w:val="auto"/>
        </w:rPr>
      </w:pPr>
    </w:p>
    <w:p>
      <w:pPr>
        <w:ind w:left="700" w:right="3079" w:hanging="715"/>
        <w:spacing w:after="0" w:line="281" w:lineRule="auto"/>
        <w:tabs>
          <w:tab w:leader="none" w:pos="680" w:val="left"/>
        </w:tabs>
        <w:rPr>
          <w:sz w:val="20"/>
          <w:szCs w:val="20"/>
          <w:color w:val="auto"/>
        </w:rPr>
      </w:pPr>
      <w:r>
        <w:rPr>
          <w:rFonts w:ascii="Courier New" w:cs="Courier New" w:eastAsia="Courier New" w:hAnsi="Courier New"/>
          <w:sz w:val="15"/>
          <w:szCs w:val="15"/>
          <w:color w:val="auto"/>
        </w:rPr>
        <w:t>11.1</w:t>
      </w:r>
      <w:r>
        <w:rPr>
          <w:sz w:val="20"/>
          <w:szCs w:val="20"/>
          <w:color w:val="auto"/>
        </w:rPr>
        <w:tab/>
      </w:r>
      <w:r>
        <w:rPr>
          <w:rFonts w:ascii="Courier New" w:cs="Courier New" w:eastAsia="Courier New" w:hAnsi="Courier New"/>
          <w:sz w:val="15"/>
          <w:szCs w:val="15"/>
          <w:color w:val="auto"/>
        </w:rPr>
        <w:t>Term. Unless earlier terminated or extended on the terms of this Section 11, this Agreement will expire two years after the Intel FCS of the Integrated Gb Silicon. The Purchasing Terms shall survive for two years after expiration of this Agreement.</w:t>
      </w:r>
    </w:p>
    <w:p>
      <w:pPr>
        <w:spacing w:after="0" w:line="64" w:lineRule="exact"/>
        <w:rPr>
          <w:sz w:val="20"/>
          <w:szCs w:val="20"/>
          <w:color w:val="auto"/>
        </w:rPr>
      </w:pPr>
    </w:p>
    <w:p>
      <w:pPr>
        <w:ind w:left="700" w:right="3439" w:hanging="715"/>
        <w:spacing w:after="0" w:line="301" w:lineRule="auto"/>
        <w:tabs>
          <w:tab w:leader="none" w:pos="680" w:val="left"/>
        </w:tabs>
        <w:rPr>
          <w:sz w:val="20"/>
          <w:szCs w:val="20"/>
          <w:color w:val="auto"/>
        </w:rPr>
      </w:pPr>
      <w:r>
        <w:rPr>
          <w:rFonts w:ascii="Courier New" w:cs="Courier New" w:eastAsia="Courier New" w:hAnsi="Courier New"/>
          <w:sz w:val="15"/>
          <w:szCs w:val="15"/>
          <w:color w:val="auto"/>
        </w:rPr>
        <w:t>11.2</w:t>
      </w:r>
      <w:r>
        <w:rPr>
          <w:sz w:val="20"/>
          <w:szCs w:val="20"/>
          <w:color w:val="auto"/>
        </w:rPr>
        <w:tab/>
      </w:r>
      <w:r>
        <w:rPr>
          <w:rFonts w:ascii="Courier New" w:cs="Courier New" w:eastAsia="Courier New" w:hAnsi="Courier New"/>
          <w:sz w:val="15"/>
          <w:szCs w:val="15"/>
          <w:color w:val="auto"/>
        </w:rPr>
        <w:t>Extension. By mutual written agreement, delivered at least 30 days before the end of the Agreement, the parties may seek to extend this Agreement.</w:t>
      </w:r>
    </w:p>
    <w:p>
      <w:pPr>
        <w:spacing w:after="0" w:line="49"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11.3</w:t>
      </w:r>
      <w:r>
        <w:rPr>
          <w:sz w:val="20"/>
          <w:szCs w:val="20"/>
          <w:color w:val="auto"/>
        </w:rPr>
        <w:tab/>
      </w:r>
      <w:r>
        <w:rPr>
          <w:rFonts w:ascii="Courier New" w:cs="Courier New" w:eastAsia="Courier New" w:hAnsi="Courier New"/>
          <w:sz w:val="14"/>
          <w:szCs w:val="14"/>
          <w:color w:val="auto"/>
        </w:rPr>
        <w:t>Termination for Convenience.</w:t>
      </w:r>
    </w:p>
    <w:p>
      <w:pPr>
        <w:spacing w:after="0" w:line="174" w:lineRule="exact"/>
        <w:rPr>
          <w:sz w:val="20"/>
          <w:szCs w:val="20"/>
          <w:color w:val="auto"/>
        </w:rPr>
      </w:pPr>
    </w:p>
    <w:p>
      <w:pPr>
        <w:ind w:left="700" w:right="3159" w:firstLine="7"/>
        <w:spacing w:after="0" w:line="272" w:lineRule="auto"/>
        <w:tabs>
          <w:tab w:leader="none" w:pos="1058"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anytime after FCS, Intel may terminate this Agreement without cause at any time upon 1-year advance written notice to Marvell. During such 1-year notice period, Intel shall be required to purchase from Marvell 100% of Intel's volume requirements for any single chip device in which a ***** and a Gigabit Phy are integrated.</w:t>
      </w:r>
    </w:p>
    <w:p>
      <w:pPr>
        <w:spacing w:after="0" w:line="69" w:lineRule="exact"/>
        <w:rPr>
          <w:rFonts w:ascii="Courier New" w:cs="Courier New" w:eastAsia="Courier New" w:hAnsi="Courier New"/>
          <w:sz w:val="15"/>
          <w:szCs w:val="15"/>
          <w:color w:val="auto"/>
        </w:rPr>
      </w:pPr>
    </w:p>
    <w:p>
      <w:pPr>
        <w:ind w:left="700" w:right="3159" w:firstLine="7"/>
        <w:spacing w:after="0" w:line="272" w:lineRule="auto"/>
        <w:tabs>
          <w:tab w:leader="none" w:pos="1058"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30 days written notice to Marvell, Intel may terminate this Agreement without cause, upon the failure to complete ***** of the Integrated Gb Silicon within 60 days after the milestone date set forth at item II-20 in Attachment #3 in the attached Exhibit D for achieving the ***** or no later than *****.</w:t>
      </w:r>
    </w:p>
    <w:p>
      <w:pPr>
        <w:spacing w:after="0" w:line="69" w:lineRule="exact"/>
        <w:rPr>
          <w:rFonts w:ascii="Courier New" w:cs="Courier New" w:eastAsia="Courier New" w:hAnsi="Courier New"/>
          <w:sz w:val="15"/>
          <w:szCs w:val="15"/>
          <w:color w:val="auto"/>
        </w:rPr>
      </w:pPr>
    </w:p>
    <w:p>
      <w:pPr>
        <w:ind w:left="700" w:right="3159" w:firstLine="7"/>
        <w:spacing w:after="0" w:line="272" w:lineRule="auto"/>
        <w:tabs>
          <w:tab w:leader="none" w:pos="1058"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30 days written notice to Marvell, Intel may terminate this Agreement without cause, upon the failure to complete FCS of the Integrated Gb Silicon within 60 days after the milestone date set forth in item III-8 in Attachment #3 in the attached Exhibit D or no later than *****.</w:t>
      </w:r>
    </w:p>
    <w:p>
      <w:pPr>
        <w:spacing w:after="0" w:line="69" w:lineRule="exact"/>
        <w:rPr>
          <w:rFonts w:ascii="Courier New" w:cs="Courier New" w:eastAsia="Courier New" w:hAnsi="Courier New"/>
          <w:sz w:val="15"/>
          <w:szCs w:val="15"/>
          <w:color w:val="auto"/>
        </w:rPr>
      </w:pPr>
    </w:p>
    <w:p>
      <w:pPr>
        <w:ind w:left="700" w:right="3079" w:firstLine="7"/>
        <w:spacing w:after="0" w:line="274" w:lineRule="auto"/>
        <w:tabs>
          <w:tab w:leader="none" w:pos="1058" w:val="left"/>
        </w:tabs>
        <w:numPr>
          <w:ilvl w:val="0"/>
          <w:numId w:val="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Notwithstanding Section 11.3 (c), once a "Go" decision has been made by Intel and Marvell to proceed in accordance with the acceptance requirements of item III-6 of Attachment #4 from Exhibit D, Intel shall:</w:t>
      </w:r>
    </w:p>
    <w:p>
      <w:pPr>
        <w:ind w:left="700" w:right="3259" w:firstLine="7"/>
        <w:spacing w:after="0" w:line="262" w:lineRule="auto"/>
        <w:tabs>
          <w:tab w:leader="none" w:pos="1058"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required to complete *****; (ii) be required to purchase from Marvell 100% of Intel's volume requirements for any single chip device in which a ***** and a Gigabit Phy are integrated as provided for in Section 3 of Exhibit A; and, (iii) not be permitted to terminate this Agreement under Section 11.3 (c) above.</w:t>
      </w:r>
    </w:p>
    <w:p>
      <w:pPr>
        <w:spacing w:after="0" w:line="76" w:lineRule="exact"/>
        <w:rPr>
          <w:rFonts w:ascii="Courier New" w:cs="Courier New" w:eastAsia="Courier New" w:hAnsi="Courier New"/>
          <w:sz w:val="15"/>
          <w:szCs w:val="15"/>
          <w:color w:val="auto"/>
        </w:rPr>
      </w:pPr>
    </w:p>
    <w:p>
      <w:pPr>
        <w:ind w:left="700" w:right="3159" w:firstLine="7"/>
        <w:spacing w:after="0" w:line="281" w:lineRule="auto"/>
        <w:tabs>
          <w:tab w:leader="none" w:pos="1058"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delivery of a notice of a termination for convenience pursuant to this Section 11.3, the terms and conditions of restriction against Marvell set forth in Section 4.2(c) hereof shall be of no force or effect.</w:t>
      </w:r>
    </w:p>
    <w:p>
      <w:pPr>
        <w:spacing w:after="0" w:line="64" w:lineRule="exact"/>
        <w:rPr>
          <w:sz w:val="20"/>
          <w:szCs w:val="20"/>
          <w:color w:val="auto"/>
        </w:rPr>
      </w:pPr>
    </w:p>
    <w:p>
      <w:pPr>
        <w:jc w:val="both"/>
        <w:ind w:left="700" w:right="3159" w:hanging="715"/>
        <w:spacing w:after="0" w:line="301" w:lineRule="auto"/>
        <w:tabs>
          <w:tab w:leader="none" w:pos="680" w:val="left"/>
        </w:tabs>
        <w:rPr>
          <w:sz w:val="20"/>
          <w:szCs w:val="20"/>
          <w:color w:val="auto"/>
        </w:rPr>
      </w:pPr>
      <w:r>
        <w:rPr>
          <w:rFonts w:ascii="Courier New" w:cs="Courier New" w:eastAsia="Courier New" w:hAnsi="Courier New"/>
          <w:sz w:val="15"/>
          <w:szCs w:val="15"/>
          <w:color w:val="auto"/>
        </w:rPr>
        <w:t>11.4</w:t>
      </w:r>
      <w:r>
        <w:rPr>
          <w:sz w:val="20"/>
          <w:szCs w:val="20"/>
          <w:color w:val="auto"/>
        </w:rPr>
        <w:tab/>
      </w:r>
      <w:r>
        <w:rPr>
          <w:rFonts w:ascii="Courier New" w:cs="Courier New" w:eastAsia="Courier New" w:hAnsi="Courier New"/>
          <w:sz w:val="15"/>
          <w:szCs w:val="15"/>
          <w:color w:val="auto"/>
        </w:rPr>
        <w:t>Termination for Cause. Subject to the parties exhaustion of the dispute resolution process through mediation as set forth in Section 9, either party may thereafter terminate this Agreement if:</w:t>
      </w:r>
    </w:p>
    <w:p>
      <w:pPr>
        <w:spacing w:after="0" w:line="49" w:lineRule="exact"/>
        <w:rPr>
          <w:sz w:val="20"/>
          <w:szCs w:val="20"/>
          <w:color w:val="auto"/>
        </w:rPr>
      </w:pPr>
    </w:p>
    <w:p>
      <w:pPr>
        <w:jc w:val="both"/>
        <w:ind w:left="700" w:right="3159" w:hanging="715"/>
        <w:spacing w:after="0" w:line="266" w:lineRule="auto"/>
        <w:tabs>
          <w:tab w:leader="none" w:pos="680" w:val="left"/>
        </w:tabs>
        <w:rPr>
          <w:sz w:val="20"/>
          <w:szCs w:val="20"/>
          <w:color w:val="auto"/>
        </w:rPr>
      </w:pPr>
      <w:r>
        <w:rPr>
          <w:rFonts w:ascii="Courier New" w:cs="Courier New" w:eastAsia="Courier New" w:hAnsi="Courier New"/>
          <w:sz w:val="15"/>
          <w:szCs w:val="15"/>
          <w:color w:val="auto"/>
        </w:rPr>
        <w:t>11.4.1</w:t>
        <w:tab/>
        <w:t>the other party breaches any material provision of this Agreement (for purposes of this Agreement, a failure to pay any material amounts owing shall be considered a material breach) and fails to remedy such breach within thirty (30) days after the receipt by the breaching party of the non-breaching party's written notice of such breach (or, if such breach cannot be remedied in</w:t>
      </w:r>
    </w:p>
    <w:p>
      <w:pPr>
        <w:spacing w:after="0" w:line="74"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Master Agreement Page 8</w:t>
      </w:r>
    </w:p>
    <w:p>
      <w:pPr>
        <w:sectPr>
          <w:pgSz w:w="11900" w:h="16838" w:orient="portrait"/>
          <w:cols w:equalWidth="0" w:num="1">
            <w:col w:w="10219"/>
          </w:cols>
          <w:pgMar w:left="240" w:top="263" w:right="1440" w:bottom="1440" w:gutter="0" w:footer="0" w:header="0"/>
        </w:sectPr>
      </w:pPr>
    </w:p>
    <w:bookmarkStart w:id="129" w:name="page130"/>
    <w:bookmarkEnd w:id="129"/>
    <w:p>
      <w:pPr>
        <w:ind w:left="260"/>
        <w:spacing w:after="0"/>
        <w:rPr>
          <w:sz w:val="20"/>
          <w:szCs w:val="20"/>
          <w:color w:val="auto"/>
        </w:rPr>
      </w:pPr>
      <w:r>
        <w:rPr>
          <w:rFonts w:ascii="Courier New" w:cs="Courier New" w:eastAsia="Courier New" w:hAnsi="Courier New"/>
          <w:sz w:val="15"/>
          <w:szCs w:val="15"/>
          <w:color w:val="auto"/>
        </w:rPr>
        <w:t>9</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0" w:right="3159"/>
        <w:spacing w:after="0" w:line="301" w:lineRule="auto"/>
        <w:rPr>
          <w:sz w:val="20"/>
          <w:szCs w:val="20"/>
          <w:color w:val="auto"/>
        </w:rPr>
      </w:pPr>
      <w:r>
        <w:rPr>
          <w:rFonts w:ascii="Courier New" w:cs="Courier New" w:eastAsia="Courier New" w:hAnsi="Courier New"/>
          <w:sz w:val="15"/>
          <w:szCs w:val="15"/>
          <w:color w:val="auto"/>
        </w:rPr>
        <w:t>that time, failure to commence remedial procedures reasonably satisfactory to the non-breaching party within such 30-day time frame); or</w:t>
      </w:r>
    </w:p>
    <w:p>
      <w:pPr>
        <w:spacing w:after="0" w:line="49" w:lineRule="exact"/>
        <w:rPr>
          <w:sz w:val="20"/>
          <w:szCs w:val="20"/>
          <w:color w:val="auto"/>
        </w:rPr>
      </w:pPr>
    </w:p>
    <w:p>
      <w:pPr>
        <w:ind w:left="700" w:right="3879" w:hanging="715"/>
        <w:spacing w:after="0" w:line="359" w:lineRule="auto"/>
        <w:tabs>
          <w:tab w:leader="none" w:pos="680" w:val="left"/>
        </w:tabs>
        <w:rPr>
          <w:sz w:val="20"/>
          <w:szCs w:val="20"/>
          <w:color w:val="auto"/>
        </w:rPr>
      </w:pPr>
      <w:r>
        <w:rPr>
          <w:rFonts w:ascii="Courier New" w:cs="Courier New" w:eastAsia="Courier New" w:hAnsi="Courier New"/>
          <w:sz w:val="15"/>
          <w:szCs w:val="15"/>
          <w:color w:val="auto"/>
        </w:rPr>
        <w:t>11.4.2</w:t>
        <w:tab/>
        <w:t>the other party dissolves, becomes insolvent or makes a general assignment for the benefit of its creditors; or</w:t>
      </w:r>
    </w:p>
    <w:p>
      <w:pPr>
        <w:spacing w:after="0" w:line="8" w:lineRule="exact"/>
        <w:rPr>
          <w:sz w:val="20"/>
          <w:szCs w:val="20"/>
          <w:color w:val="auto"/>
        </w:rPr>
      </w:pPr>
    </w:p>
    <w:p>
      <w:pPr>
        <w:ind w:left="700" w:right="3079" w:hanging="715"/>
        <w:spacing w:after="0" w:line="266" w:lineRule="auto"/>
        <w:tabs>
          <w:tab w:leader="none" w:pos="680" w:val="left"/>
        </w:tabs>
        <w:rPr>
          <w:sz w:val="20"/>
          <w:szCs w:val="20"/>
          <w:color w:val="auto"/>
        </w:rPr>
      </w:pPr>
      <w:r>
        <w:rPr>
          <w:rFonts w:ascii="Courier New" w:cs="Courier New" w:eastAsia="Courier New" w:hAnsi="Courier New"/>
          <w:sz w:val="15"/>
          <w:szCs w:val="15"/>
          <w:color w:val="auto"/>
        </w:rPr>
        <w:t>11.4.3</w:t>
        <w:tab/>
        <w:t>a voluntary or involuntary petition or proceeding is commenced by or against the other party under the Federal Bankruptcy Act or any other statute of any state or country relating to insolvency or the protection of the rights of creditors, or any other insolvency or bankruptcy proceeding or other similar proceeding for the settlement of the other party's debt is instituted; or</w:t>
      </w:r>
    </w:p>
    <w:p>
      <w:pPr>
        <w:spacing w:after="0" w:line="74" w:lineRule="exact"/>
        <w:rPr>
          <w:sz w:val="20"/>
          <w:szCs w:val="20"/>
          <w:color w:val="auto"/>
        </w:rPr>
      </w:pPr>
    </w:p>
    <w:p>
      <w:pPr>
        <w:ind w:left="700" w:right="3519" w:hanging="715"/>
        <w:spacing w:after="0" w:line="359" w:lineRule="auto"/>
        <w:tabs>
          <w:tab w:leader="none" w:pos="680" w:val="left"/>
        </w:tabs>
        <w:rPr>
          <w:sz w:val="20"/>
          <w:szCs w:val="20"/>
          <w:color w:val="auto"/>
        </w:rPr>
      </w:pPr>
      <w:r>
        <w:rPr>
          <w:rFonts w:ascii="Courier New" w:cs="Courier New" w:eastAsia="Courier New" w:hAnsi="Courier New"/>
          <w:sz w:val="15"/>
          <w:szCs w:val="15"/>
          <w:color w:val="auto"/>
        </w:rPr>
        <w:t>11.4.4</w:t>
        <w:tab/>
        <w:t>A receiver of all or substantially all of the property of the other party is appointed.</w:t>
      </w:r>
    </w:p>
    <w:p>
      <w:pPr>
        <w:spacing w:after="0" w:line="8" w:lineRule="exact"/>
        <w:rPr>
          <w:sz w:val="20"/>
          <w:szCs w:val="20"/>
          <w:color w:val="auto"/>
        </w:rPr>
      </w:pPr>
    </w:p>
    <w:p>
      <w:pPr>
        <w:ind w:left="700" w:right="3259"/>
        <w:spacing w:after="0" w:line="301" w:lineRule="auto"/>
        <w:rPr>
          <w:sz w:val="20"/>
          <w:szCs w:val="20"/>
          <w:color w:val="auto"/>
        </w:rPr>
      </w:pPr>
      <w:r>
        <w:rPr>
          <w:rFonts w:ascii="Courier New" w:cs="Courier New" w:eastAsia="Courier New" w:hAnsi="Courier New"/>
          <w:sz w:val="15"/>
          <w:szCs w:val="15"/>
          <w:color w:val="auto"/>
        </w:rPr>
        <w:t>Except as expressly limited by this Agreement, termination of this Agreement under this Section 11 will be without prejudice to any other remedy that may be available to a party under applicable law.</w:t>
      </w:r>
    </w:p>
    <w:p>
      <w:pPr>
        <w:spacing w:after="0" w:line="49"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11.5</w:t>
      </w:r>
      <w:r>
        <w:rPr>
          <w:sz w:val="20"/>
          <w:szCs w:val="20"/>
          <w:color w:val="auto"/>
        </w:rPr>
        <w:tab/>
      </w:r>
      <w:r>
        <w:rPr>
          <w:rFonts w:ascii="Courier New" w:cs="Courier New" w:eastAsia="Courier New" w:hAnsi="Courier New"/>
          <w:sz w:val="14"/>
          <w:szCs w:val="14"/>
          <w:color w:val="auto"/>
        </w:rPr>
        <w:t>Notification and Change of Control</w:t>
      </w:r>
    </w:p>
    <w:p>
      <w:pPr>
        <w:spacing w:after="0" w:line="174" w:lineRule="exact"/>
        <w:rPr>
          <w:sz w:val="20"/>
          <w:szCs w:val="20"/>
          <w:color w:val="auto"/>
        </w:rPr>
      </w:pPr>
    </w:p>
    <w:p>
      <w:pPr>
        <w:ind w:left="700" w:right="3079" w:hanging="715"/>
        <w:spacing w:after="0" w:line="253" w:lineRule="auto"/>
        <w:tabs>
          <w:tab w:leader="none" w:pos="680" w:val="left"/>
        </w:tabs>
        <w:rPr>
          <w:sz w:val="20"/>
          <w:szCs w:val="20"/>
          <w:color w:val="auto"/>
        </w:rPr>
      </w:pPr>
      <w:r>
        <w:rPr>
          <w:rFonts w:ascii="Courier New" w:cs="Courier New" w:eastAsia="Courier New" w:hAnsi="Courier New"/>
          <w:sz w:val="15"/>
          <w:szCs w:val="15"/>
          <w:color w:val="auto"/>
        </w:rPr>
        <w:t>11.5.1</w:t>
        <w:tab/>
        <w:t>Unless illegal under applicable law, rule, regulation, dictate, mandate or release of a governmental or regulatory agency with jurisdiction over such transaction, Marvell shall provide Intel with written notice of any unsolicited offer (written or oral) from any third party for a proposed Change of Control, which Marvell is seriously considering or plans to seriously consider, as evidenced by a resolution of Marvell's Board of Directors to such effect. Any such notice shall be delivered to Intel as soon as reasonably practicable and without delay. Such notice shall set forth the identity or identities of the third party involved, so long as such disclosure is not illegal under applicable law rule, regulation, dictate, mandate or release of a governmental or regulatory agency with jurisdiction over such transaction.</w:t>
      </w:r>
    </w:p>
    <w:p>
      <w:pPr>
        <w:spacing w:after="0" w:line="87" w:lineRule="exact"/>
        <w:rPr>
          <w:sz w:val="20"/>
          <w:szCs w:val="20"/>
          <w:color w:val="auto"/>
        </w:rPr>
      </w:pPr>
    </w:p>
    <w:p>
      <w:pPr>
        <w:ind w:left="700" w:right="3079" w:hanging="715"/>
        <w:spacing w:after="0" w:line="266" w:lineRule="auto"/>
        <w:tabs>
          <w:tab w:leader="none" w:pos="680" w:val="left"/>
        </w:tabs>
        <w:rPr>
          <w:sz w:val="20"/>
          <w:szCs w:val="20"/>
          <w:color w:val="auto"/>
        </w:rPr>
      </w:pPr>
      <w:r>
        <w:rPr>
          <w:rFonts w:ascii="Courier New" w:cs="Courier New" w:eastAsia="Courier New" w:hAnsi="Courier New"/>
          <w:sz w:val="15"/>
          <w:szCs w:val="15"/>
          <w:color w:val="auto"/>
        </w:rPr>
        <w:t>11.5.2</w:t>
        <w:tab/>
        <w:t>Not later than thirty (30) days from the announcement of an intended Change of Control, Marvell shall use commercially reasonable efforts to have an officer of the acquiring company (1) send a written confirmation to Intel that the acquiring company shall support its contractual obligations and (2) meet with Intel management to discuss the transition and commitment to the Marvell obligations.</w:t>
      </w:r>
    </w:p>
    <w:p>
      <w:pPr>
        <w:spacing w:after="0" w:line="74" w:lineRule="exact"/>
        <w:rPr>
          <w:sz w:val="20"/>
          <w:szCs w:val="20"/>
          <w:color w:val="auto"/>
        </w:rPr>
      </w:pPr>
    </w:p>
    <w:p>
      <w:pPr>
        <w:ind w:left="700" w:right="3259" w:hanging="715"/>
        <w:spacing w:after="0" w:line="281" w:lineRule="auto"/>
        <w:tabs>
          <w:tab w:leader="none" w:pos="680" w:val="left"/>
        </w:tabs>
        <w:rPr>
          <w:sz w:val="20"/>
          <w:szCs w:val="20"/>
          <w:color w:val="auto"/>
        </w:rPr>
      </w:pPr>
      <w:r>
        <w:rPr>
          <w:rFonts w:ascii="Courier New" w:cs="Courier New" w:eastAsia="Courier New" w:hAnsi="Courier New"/>
          <w:sz w:val="15"/>
          <w:szCs w:val="15"/>
          <w:color w:val="auto"/>
        </w:rPr>
        <w:t>11.5.3</w:t>
        <w:tab/>
        <w:t>In connection with a Change of Control, Intel will retain a right to cancel any applicable SOW(s) without further obligations (other than paying for that portion of the phase which is not then complete) and a right to assign the Agreement pursuant to Section 12.7.</w:t>
      </w:r>
    </w:p>
    <w:p>
      <w:pPr>
        <w:spacing w:after="0" w:line="64" w:lineRule="exact"/>
        <w:rPr>
          <w:sz w:val="20"/>
          <w:szCs w:val="20"/>
          <w:color w:val="auto"/>
        </w:rPr>
      </w:pPr>
    </w:p>
    <w:p>
      <w:pPr>
        <w:ind w:left="700" w:right="3159" w:hanging="715"/>
        <w:spacing w:after="0" w:line="266" w:lineRule="auto"/>
        <w:tabs>
          <w:tab w:leader="none" w:pos="680" w:val="left"/>
        </w:tabs>
        <w:rPr>
          <w:sz w:val="20"/>
          <w:szCs w:val="20"/>
          <w:color w:val="auto"/>
        </w:rPr>
      </w:pPr>
      <w:r>
        <w:rPr>
          <w:rFonts w:ascii="Courier New" w:cs="Courier New" w:eastAsia="Courier New" w:hAnsi="Courier New"/>
          <w:sz w:val="15"/>
          <w:szCs w:val="15"/>
          <w:color w:val="auto"/>
        </w:rPr>
        <w:t>11.5.4</w:t>
        <w:tab/>
        <w:t>Following a Change in Control, during any period of time that development work is occurring under a SOW, Intel will have the right to approve of ***** in the project, which such approval shall not be unreasonably withheld. Intel's basis for the rejection of a proposed change by Marvell in ***** may be based on the ***** qualifications only.</w:t>
      </w:r>
    </w:p>
    <w:p>
      <w:pPr>
        <w:spacing w:after="0" w:line="74" w:lineRule="exact"/>
        <w:rPr>
          <w:sz w:val="20"/>
          <w:szCs w:val="20"/>
          <w:color w:val="auto"/>
        </w:rPr>
      </w:pPr>
    </w:p>
    <w:p>
      <w:pPr>
        <w:ind w:left="700" w:right="3259" w:hanging="715"/>
        <w:spacing w:after="0" w:line="281" w:lineRule="auto"/>
        <w:tabs>
          <w:tab w:leader="none" w:pos="680" w:val="left"/>
        </w:tabs>
        <w:rPr>
          <w:sz w:val="20"/>
          <w:szCs w:val="20"/>
          <w:color w:val="auto"/>
        </w:rPr>
      </w:pPr>
      <w:r>
        <w:rPr>
          <w:rFonts w:ascii="Courier New" w:cs="Courier New" w:eastAsia="Courier New" w:hAnsi="Courier New"/>
          <w:sz w:val="15"/>
          <w:szCs w:val="15"/>
          <w:color w:val="auto"/>
        </w:rPr>
        <w:t>11.5.5</w:t>
        <w:tab/>
        <w:t>Notwithstanding anything to the contrary set forth herein, nothing in this Section 11.5 shall be deemed to provide Intel with an independent right to block, stop, slow or otherwise prevent or hinder a Change of Control Transaction.</w:t>
      </w:r>
    </w:p>
    <w:p>
      <w:pPr>
        <w:spacing w:after="0" w:line="236" w:lineRule="exact"/>
        <w:rPr>
          <w:sz w:val="20"/>
          <w:szCs w:val="20"/>
          <w:color w:val="auto"/>
        </w:rPr>
      </w:pPr>
    </w:p>
    <w:p>
      <w:pPr>
        <w:jc w:val="both"/>
        <w:ind w:left="700" w:right="3079" w:hanging="715"/>
        <w:spacing w:after="0" w:line="270" w:lineRule="auto"/>
        <w:tabs>
          <w:tab w:leader="none" w:pos="680" w:val="left"/>
        </w:tabs>
        <w:rPr>
          <w:sz w:val="20"/>
          <w:szCs w:val="20"/>
          <w:color w:val="auto"/>
        </w:rPr>
      </w:pPr>
      <w:r>
        <w:rPr>
          <w:rFonts w:ascii="Courier New" w:cs="Courier New" w:eastAsia="Courier New" w:hAnsi="Courier New"/>
          <w:sz w:val="15"/>
          <w:szCs w:val="15"/>
          <w:color w:val="auto"/>
        </w:rPr>
        <w:t>11.6</w:t>
      </w:r>
      <w:r>
        <w:rPr>
          <w:sz w:val="20"/>
          <w:szCs w:val="20"/>
          <w:color w:val="auto"/>
        </w:rPr>
        <w:tab/>
      </w:r>
      <w:r>
        <w:rPr>
          <w:rFonts w:ascii="Courier New" w:cs="Courier New" w:eastAsia="Courier New" w:hAnsi="Courier New"/>
          <w:sz w:val="14"/>
          <w:szCs w:val="14"/>
          <w:color w:val="auto"/>
        </w:rPr>
        <w:t>Survival. The parties' rights and obligations under Sections 1, 2; 4.1; 4.2(a)(but only to the extent necessary to support Marvell's obligations under Section 2, if any); 4.2(c) (unless already expired by its terms); 5; 6; 7; 8; 9; 10 (to the extent set forth therein); 12 (except for</w:t>
      </w:r>
    </w:p>
    <w:p>
      <w:pPr>
        <w:spacing w:after="0" w:line="2" w:lineRule="exact"/>
        <w:rPr>
          <w:sz w:val="20"/>
          <w:szCs w:val="20"/>
          <w:color w:val="auto"/>
        </w:rPr>
      </w:pPr>
    </w:p>
    <w:p>
      <w:pPr>
        <w:ind w:left="700" w:right="3439"/>
        <w:spacing w:after="0" w:line="319" w:lineRule="auto"/>
        <w:rPr>
          <w:sz w:val="20"/>
          <w:szCs w:val="20"/>
          <w:color w:val="auto"/>
        </w:rPr>
      </w:pPr>
      <w:r>
        <w:rPr>
          <w:rFonts w:ascii="Courier New" w:cs="Courier New" w:eastAsia="Courier New" w:hAnsi="Courier New"/>
          <w:sz w:val="15"/>
          <w:szCs w:val="15"/>
          <w:color w:val="auto"/>
        </w:rPr>
        <w:t>12.1, if it has expired by its terms) will survive any expiration or termination of this Agreement.</w:t>
      </w:r>
    </w:p>
    <w:p>
      <w:pPr>
        <w:spacing w:after="0" w:line="20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12</w:t>
      </w:r>
      <w:r>
        <w:rPr>
          <w:sz w:val="20"/>
          <w:szCs w:val="20"/>
          <w:color w:val="auto"/>
        </w:rPr>
        <w:tab/>
      </w:r>
      <w:r>
        <w:rPr>
          <w:rFonts w:ascii="Courier New" w:cs="Courier New" w:eastAsia="Courier New" w:hAnsi="Courier New"/>
          <w:sz w:val="15"/>
          <w:szCs w:val="15"/>
          <w:color w:val="auto"/>
        </w:rPr>
        <w:t>GENERAL PROVISIONS</w:t>
      </w:r>
    </w:p>
    <w:p>
      <w:pPr>
        <w:spacing w:after="0" w:line="174" w:lineRule="exact"/>
        <w:rPr>
          <w:sz w:val="20"/>
          <w:szCs w:val="20"/>
          <w:color w:val="auto"/>
        </w:rPr>
      </w:pPr>
    </w:p>
    <w:p>
      <w:pPr>
        <w:ind w:left="700" w:right="3159" w:hanging="715"/>
        <w:spacing w:after="0" w:line="301" w:lineRule="auto"/>
        <w:tabs>
          <w:tab w:leader="none" w:pos="680" w:val="left"/>
        </w:tabs>
        <w:rPr>
          <w:sz w:val="20"/>
          <w:szCs w:val="20"/>
          <w:color w:val="auto"/>
        </w:rPr>
      </w:pPr>
      <w:r>
        <w:rPr>
          <w:rFonts w:ascii="Courier New" w:cs="Courier New" w:eastAsia="Courier New" w:hAnsi="Courier New"/>
          <w:sz w:val="15"/>
          <w:szCs w:val="15"/>
          <w:color w:val="auto"/>
        </w:rPr>
        <w:t>12.1</w:t>
      </w:r>
      <w:r>
        <w:rPr>
          <w:sz w:val="20"/>
          <w:szCs w:val="20"/>
          <w:color w:val="auto"/>
        </w:rPr>
        <w:tab/>
      </w:r>
      <w:r>
        <w:rPr>
          <w:rFonts w:ascii="Courier New" w:cs="Courier New" w:eastAsia="Courier New" w:hAnsi="Courier New"/>
          <w:sz w:val="15"/>
          <w:szCs w:val="15"/>
          <w:color w:val="auto"/>
        </w:rPr>
        <w:t>*****. During the term of this Agreement, neither party shall ***** any networking technical, marketing or sales *****, if such technical, marketing or sales ***** pursuant to this Agreement, for</w:t>
      </w:r>
    </w:p>
    <w:p>
      <w:pPr>
        <w:spacing w:after="0" w:line="49"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Master Agreement Page 9</w:t>
      </w:r>
    </w:p>
    <w:p>
      <w:pPr>
        <w:sectPr>
          <w:pgSz w:w="11900" w:h="16838" w:orient="portrait"/>
          <w:cols w:equalWidth="0" w:num="1">
            <w:col w:w="10219"/>
          </w:cols>
          <w:pgMar w:left="240" w:top="263" w:right="1440" w:bottom="1440" w:gutter="0" w:footer="0" w:header="0"/>
        </w:sectPr>
      </w:pPr>
    </w:p>
    <w:bookmarkStart w:id="130" w:name="page131"/>
    <w:bookmarkEnd w:id="130"/>
    <w:p>
      <w:pPr>
        <w:ind w:left="260"/>
        <w:spacing w:after="0"/>
        <w:rPr>
          <w:sz w:val="20"/>
          <w:szCs w:val="20"/>
          <w:color w:val="auto"/>
        </w:rPr>
      </w:pPr>
      <w:r>
        <w:rPr>
          <w:rFonts w:ascii="Courier New" w:cs="Courier New" w:eastAsia="Courier New" w:hAnsi="Courier New"/>
          <w:sz w:val="15"/>
          <w:szCs w:val="15"/>
          <w:color w:val="auto"/>
        </w:rPr>
        <w:t>10</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0" w:right="3079"/>
        <w:spacing w:after="0" w:line="301" w:lineRule="auto"/>
        <w:rPr>
          <w:sz w:val="20"/>
          <w:szCs w:val="20"/>
          <w:color w:val="auto"/>
        </w:rPr>
      </w:pPr>
      <w:r>
        <w:rPr>
          <w:rFonts w:ascii="Courier New" w:cs="Courier New" w:eastAsia="Courier New" w:hAnsi="Courier New"/>
          <w:sz w:val="15"/>
          <w:szCs w:val="15"/>
          <w:color w:val="auto"/>
        </w:rPr>
        <w:t>the purpose of *****. In the event any such ***** in response to a ***** or ***** which was not instructed to ***** shall provide notice of such ***** to the other within thirty days after such *****.</w:t>
      </w:r>
    </w:p>
    <w:p>
      <w:pPr>
        <w:spacing w:after="0" w:line="49" w:lineRule="exact"/>
        <w:rPr>
          <w:sz w:val="20"/>
          <w:szCs w:val="20"/>
          <w:color w:val="auto"/>
        </w:rPr>
      </w:pPr>
    </w:p>
    <w:p>
      <w:pPr>
        <w:ind w:left="700" w:right="3079" w:hanging="715"/>
        <w:spacing w:after="0" w:line="272" w:lineRule="auto"/>
        <w:tabs>
          <w:tab w:leader="none" w:pos="680" w:val="left"/>
        </w:tabs>
        <w:rPr>
          <w:sz w:val="20"/>
          <w:szCs w:val="20"/>
          <w:color w:val="auto"/>
        </w:rPr>
      </w:pPr>
      <w:r>
        <w:rPr>
          <w:rFonts w:ascii="Courier New" w:cs="Courier New" w:eastAsia="Courier New" w:hAnsi="Courier New"/>
          <w:sz w:val="15"/>
          <w:szCs w:val="15"/>
          <w:color w:val="auto"/>
        </w:rPr>
        <w:t>12.2</w:t>
      </w:r>
      <w:r>
        <w:rPr>
          <w:sz w:val="20"/>
          <w:szCs w:val="20"/>
          <w:color w:val="auto"/>
        </w:rPr>
        <w:tab/>
      </w:r>
      <w:r>
        <w:rPr>
          <w:rFonts w:ascii="Courier New" w:cs="Courier New" w:eastAsia="Courier New" w:hAnsi="Courier New"/>
          <w:sz w:val="15"/>
          <w:szCs w:val="15"/>
          <w:color w:val="auto"/>
        </w:rPr>
        <w:t>Notice. Unless otherwise agreed to by the parties, all notices required under this Agreement shall be deemed effective when received and made in writing by either (i) registered mail, (ii) certified mail, return receipt requested, or (iii) overnight mail, addressed and sent to the attention:</w:t>
      </w:r>
    </w:p>
    <w:p>
      <w:pPr>
        <w:spacing w:after="0" w:line="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w:t>
      </w:r>
    </w:p>
    <w:p>
      <w:pPr>
        <w:spacing w:after="0" w:line="4" w:lineRule="exact"/>
        <w:rPr>
          <w:sz w:val="20"/>
          <w:szCs w:val="20"/>
          <w:color w:val="auto"/>
        </w:rPr>
      </w:pPr>
    </w:p>
    <w:tbl>
      <w:tblPr>
        <w:tblLayout w:type="fixed"/>
        <w:tblInd w:w="700"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For Marvell:</w:t>
            </w:r>
          </w:p>
        </w:tc>
        <w:tc>
          <w:tcPr>
            <w:tcW w:w="1700" w:type="dxa"/>
            <w:vAlign w:val="bottom"/>
          </w:tcPr>
          <w:p>
            <w:pPr>
              <w:spacing w:after="0"/>
              <w:rPr>
                <w:sz w:val="14"/>
                <w:szCs w:val="14"/>
                <w:color w:val="auto"/>
              </w:rPr>
            </w:pP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For Intel</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Marvell Semiconductor, Inc.</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Intel Corporation</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Attn: Chief Executive Officer</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2200 Mission College Blvd</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645 Almanor Avenue</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Santa Clara, CA 95052</w:t>
            </w:r>
          </w:p>
        </w:tc>
      </w:tr>
      <w:tr>
        <w:trPr>
          <w:trHeight w:val="252"/>
        </w:trPr>
        <w:tc>
          <w:tcPr>
            <w:tcW w:w="1340" w:type="dxa"/>
            <w:vAlign w:val="bottom"/>
          </w:tcPr>
          <w:p>
            <w:pPr>
              <w:spacing w:after="0"/>
              <w:rPr>
                <w:sz w:val="20"/>
                <w:szCs w:val="20"/>
                <w:color w:val="auto"/>
              </w:rPr>
            </w:pPr>
            <w:r>
              <w:rPr>
                <w:rFonts w:ascii="Courier New" w:cs="Courier New" w:eastAsia="Courier New" w:hAnsi="Courier New"/>
                <w:sz w:val="15"/>
                <w:szCs w:val="15"/>
                <w:color w:val="auto"/>
              </w:rPr>
              <w:t>Sunnyvale, CA</w:t>
            </w:r>
          </w:p>
        </w:tc>
        <w:tc>
          <w:tcPr>
            <w:tcW w:w="1700" w:type="dxa"/>
            <w:vAlign w:val="bottom"/>
          </w:tcPr>
          <w:p>
            <w:pPr>
              <w:jc w:val="right"/>
              <w:ind w:right="1165"/>
              <w:spacing w:after="0"/>
              <w:rPr>
                <w:sz w:val="20"/>
                <w:szCs w:val="20"/>
                <w:color w:val="auto"/>
              </w:rPr>
            </w:pPr>
            <w:r>
              <w:rPr>
                <w:rFonts w:ascii="Courier New" w:cs="Courier New" w:eastAsia="Courier New" w:hAnsi="Courier New"/>
                <w:sz w:val="15"/>
                <w:szCs w:val="15"/>
                <w:color w:val="auto"/>
                <w:w w:val="97"/>
              </w:rPr>
              <w:t>94086</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Attention:  General Counsel</w:t>
            </w:r>
          </w:p>
        </w:tc>
      </w:tr>
      <w:tr>
        <w:trPr>
          <w:trHeight w:val="264"/>
        </w:trPr>
        <w:tc>
          <w:tcPr>
            <w:tcW w:w="1340" w:type="dxa"/>
            <w:vAlign w:val="bottom"/>
          </w:tcPr>
          <w:p>
            <w:pPr>
              <w:spacing w:after="0"/>
              <w:rPr>
                <w:sz w:val="20"/>
                <w:szCs w:val="20"/>
                <w:color w:val="auto"/>
              </w:rPr>
            </w:pPr>
            <w:r>
              <w:rPr>
                <w:rFonts w:ascii="Courier New" w:cs="Courier New" w:eastAsia="Courier New" w:hAnsi="Courier New"/>
                <w:sz w:val="15"/>
                <w:szCs w:val="15"/>
                <w:color w:val="auto"/>
                <w:w w:val="97"/>
              </w:rPr>
              <w:t>With a copy to:</w:t>
            </w:r>
          </w:p>
        </w:tc>
        <w:tc>
          <w:tcPr>
            <w:tcW w:w="1700" w:type="dxa"/>
            <w:vAlign w:val="bottom"/>
          </w:tcPr>
          <w:p>
            <w:pPr>
              <w:spacing w:after="0"/>
              <w:rPr>
                <w:sz w:val="22"/>
                <w:szCs w:val="22"/>
                <w:color w:val="auto"/>
              </w:rPr>
            </w:pP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With a copy to:</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Marvell Semiconductor, Inc.</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Intel Corporation</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Attn: General Counsel</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Mail Stop JF3-149</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645 Almanor Avenue</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2111 NE 25th Avenue</w:t>
            </w:r>
          </w:p>
        </w:tc>
      </w:tr>
      <w:tr>
        <w:trPr>
          <w:trHeight w:val="172"/>
        </w:trPr>
        <w:tc>
          <w:tcPr>
            <w:tcW w:w="1340" w:type="dxa"/>
            <w:vAlign w:val="bottom"/>
          </w:tcPr>
          <w:p>
            <w:pPr>
              <w:spacing w:after="0"/>
              <w:rPr>
                <w:sz w:val="20"/>
                <w:szCs w:val="20"/>
                <w:color w:val="auto"/>
              </w:rPr>
            </w:pPr>
            <w:r>
              <w:rPr>
                <w:rFonts w:ascii="Courier New" w:cs="Courier New" w:eastAsia="Courier New" w:hAnsi="Courier New"/>
                <w:sz w:val="15"/>
                <w:szCs w:val="15"/>
                <w:color w:val="auto"/>
              </w:rPr>
              <w:t>Sunnyvale, CA</w:t>
            </w:r>
          </w:p>
        </w:tc>
        <w:tc>
          <w:tcPr>
            <w:tcW w:w="1700" w:type="dxa"/>
            <w:vAlign w:val="bottom"/>
          </w:tcPr>
          <w:p>
            <w:pPr>
              <w:jc w:val="right"/>
              <w:ind w:right="1165"/>
              <w:spacing w:after="0"/>
              <w:rPr>
                <w:sz w:val="20"/>
                <w:szCs w:val="20"/>
                <w:color w:val="auto"/>
              </w:rPr>
            </w:pPr>
            <w:r>
              <w:rPr>
                <w:rFonts w:ascii="Courier New" w:cs="Courier New" w:eastAsia="Courier New" w:hAnsi="Courier New"/>
                <w:sz w:val="15"/>
                <w:szCs w:val="15"/>
                <w:color w:val="auto"/>
                <w:w w:val="97"/>
              </w:rPr>
              <w:t>94086</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Hillsboro, Oregon 97214</w:t>
            </w:r>
          </w:p>
        </w:tc>
      </w:tr>
      <w:tr>
        <w:trPr>
          <w:trHeight w:val="200"/>
        </w:trPr>
        <w:tc>
          <w:tcPr>
            <w:tcW w:w="134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w w:val="98"/>
              </w:rPr>
              <w:t>Attn: Post Contract Management</w:t>
            </w:r>
          </w:p>
        </w:tc>
      </w:tr>
    </w:tbl>
    <w:p>
      <w:pPr>
        <w:ind w:left="700"/>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ind w:left="700" w:right="3259"/>
        <w:spacing w:after="0" w:line="301" w:lineRule="auto"/>
        <w:rPr>
          <w:sz w:val="20"/>
          <w:szCs w:val="20"/>
          <w:color w:val="auto"/>
        </w:rPr>
      </w:pPr>
      <w:r>
        <w:rPr>
          <w:rFonts w:ascii="Courier New" w:cs="Courier New" w:eastAsia="Courier New" w:hAnsi="Courier New"/>
          <w:sz w:val="15"/>
          <w:szCs w:val="15"/>
          <w:color w:val="auto"/>
        </w:rPr>
        <w:t>Either party may give written notice of a change of address and, after notice of such change has been received, any notice or request shall thereafter be given to such party at such changed address.</w:t>
      </w:r>
    </w:p>
    <w:p>
      <w:pPr>
        <w:spacing w:after="0" w:line="49" w:lineRule="exact"/>
        <w:rPr>
          <w:sz w:val="20"/>
          <w:szCs w:val="20"/>
          <w:color w:val="auto"/>
        </w:rPr>
      </w:pPr>
    </w:p>
    <w:p>
      <w:pPr>
        <w:ind w:left="700" w:right="3339" w:hanging="715"/>
        <w:spacing w:after="0" w:line="359" w:lineRule="auto"/>
        <w:tabs>
          <w:tab w:leader="none" w:pos="680" w:val="left"/>
        </w:tabs>
        <w:rPr>
          <w:sz w:val="20"/>
          <w:szCs w:val="20"/>
          <w:color w:val="auto"/>
        </w:rPr>
      </w:pPr>
      <w:r>
        <w:rPr>
          <w:rFonts w:ascii="Courier New" w:cs="Courier New" w:eastAsia="Courier New" w:hAnsi="Courier New"/>
          <w:sz w:val="15"/>
          <w:szCs w:val="15"/>
          <w:color w:val="auto"/>
        </w:rPr>
        <w:t>12.3</w:t>
      </w:r>
      <w:r>
        <w:rPr>
          <w:sz w:val="20"/>
          <w:szCs w:val="20"/>
          <w:color w:val="auto"/>
        </w:rPr>
        <w:tab/>
      </w:r>
      <w:r>
        <w:rPr>
          <w:rFonts w:ascii="Courier New" w:cs="Courier New" w:eastAsia="Courier New" w:hAnsi="Courier New"/>
          <w:sz w:val="15"/>
          <w:szCs w:val="15"/>
          <w:color w:val="auto"/>
        </w:rPr>
        <w:t>Payment Address: Payments to be made hereunder shall be addressed and sent to the attention:</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w:t>
      </w:r>
    </w:p>
    <w:p>
      <w:pPr>
        <w:spacing w:after="0" w:line="30"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For Marvell:</w:t>
      </w:r>
    </w:p>
    <w:p>
      <w:pPr>
        <w:spacing w:after="0" w:line="146"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Marvell Semiconductor, Inc.</w:t>
      </w:r>
    </w:p>
    <w:p>
      <w:pPr>
        <w:spacing w:after="0" w:line="30"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700"/>
        <w:spacing w:after="0"/>
        <w:tabs>
          <w:tab w:leader="none" w:pos="2020" w:val="left"/>
        </w:tabs>
        <w:rPr>
          <w:sz w:val="20"/>
          <w:szCs w:val="20"/>
          <w:color w:val="auto"/>
        </w:rPr>
      </w:pPr>
      <w:r>
        <w:rPr>
          <w:rFonts w:ascii="Courier New" w:cs="Courier New" w:eastAsia="Courier New" w:hAnsi="Courier New"/>
          <w:sz w:val="15"/>
          <w:szCs w:val="15"/>
          <w:color w:val="auto"/>
        </w:rPr>
        <w:t>Sunnyvale, CA</w:t>
        <w:tab/>
        <w:t>94086</w:t>
      </w:r>
    </w:p>
    <w:p>
      <w:pPr>
        <w:spacing w:after="0" w:line="2"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ind w:left="700" w:right="3259"/>
        <w:spacing w:after="0" w:line="301" w:lineRule="auto"/>
        <w:rPr>
          <w:sz w:val="20"/>
          <w:szCs w:val="20"/>
          <w:color w:val="auto"/>
        </w:rPr>
      </w:pPr>
      <w:r>
        <w:rPr>
          <w:rFonts w:ascii="Courier New" w:cs="Courier New" w:eastAsia="Courier New" w:hAnsi="Courier New"/>
          <w:sz w:val="15"/>
          <w:szCs w:val="15"/>
          <w:color w:val="auto"/>
        </w:rPr>
        <w:t>Either party may give written notice of a change of address and, after notice of such change has been received, any notice or request shall thereafter be given to such party at such changed address.</w:t>
      </w:r>
    </w:p>
    <w:p>
      <w:pPr>
        <w:spacing w:after="0" w:line="49" w:lineRule="exact"/>
        <w:rPr>
          <w:sz w:val="20"/>
          <w:szCs w:val="20"/>
          <w:color w:val="auto"/>
        </w:rPr>
      </w:pPr>
    </w:p>
    <w:p>
      <w:pPr>
        <w:ind w:left="700" w:right="3079"/>
        <w:spacing w:after="0" w:line="359" w:lineRule="auto"/>
        <w:rPr>
          <w:sz w:val="20"/>
          <w:szCs w:val="20"/>
          <w:color w:val="auto"/>
        </w:rPr>
      </w:pPr>
      <w:r>
        <w:rPr>
          <w:rFonts w:ascii="Courier New" w:cs="Courier New" w:eastAsia="Courier New" w:hAnsi="Courier New"/>
          <w:sz w:val="15"/>
          <w:szCs w:val="15"/>
          <w:color w:val="auto"/>
        </w:rPr>
        <w:t>For the purposes of administering the Gross Margin Sharing, Marvell will provide the address for the packaging house at a later date.</w:t>
      </w:r>
    </w:p>
    <w:p>
      <w:pPr>
        <w:spacing w:after="0" w:line="8" w:lineRule="exact"/>
        <w:rPr>
          <w:sz w:val="20"/>
          <w:szCs w:val="20"/>
          <w:color w:val="auto"/>
        </w:rPr>
      </w:pPr>
    </w:p>
    <w:p>
      <w:pPr>
        <w:ind w:left="700" w:right="3079" w:hanging="715"/>
        <w:spacing w:after="0" w:line="278" w:lineRule="auto"/>
        <w:tabs>
          <w:tab w:leader="none" w:pos="680" w:val="left"/>
        </w:tabs>
        <w:rPr>
          <w:sz w:val="20"/>
          <w:szCs w:val="20"/>
          <w:color w:val="auto"/>
        </w:rPr>
      </w:pPr>
      <w:r>
        <w:rPr>
          <w:rFonts w:ascii="Courier New" w:cs="Courier New" w:eastAsia="Courier New" w:hAnsi="Courier New"/>
          <w:sz w:val="15"/>
          <w:szCs w:val="15"/>
          <w:color w:val="auto"/>
        </w:rPr>
        <w:t>12.4</w:t>
      </w:r>
      <w:r>
        <w:rPr>
          <w:sz w:val="20"/>
          <w:szCs w:val="20"/>
          <w:color w:val="auto"/>
        </w:rPr>
        <w:tab/>
      </w:r>
      <w:r>
        <w:rPr>
          <w:rFonts w:ascii="Courier New" w:cs="Courier New" w:eastAsia="Courier New" w:hAnsi="Courier New"/>
          <w:sz w:val="14"/>
          <w:szCs w:val="14"/>
          <w:color w:val="auto"/>
        </w:rPr>
        <w:t>Independent Contractor. Each party is and shall remain an independent contractor with respect to all performance rendered pursuant to the terms of this Agreement and exhibits hereto. Neither party nor any employee thereof shall be considered an employee or agent of the other party for any purpose and shall have no authority to bind or make commitments on behalf of such other party for any purpose and shall not hold itself or themselves out as having such authority. Nothing within this Agreement shall be construed as establishing a partnership, joint venture, or any other entity jointly owned or controlled by the parties.</w:t>
      </w:r>
    </w:p>
    <w:p>
      <w:pPr>
        <w:spacing w:after="0" w:line="67" w:lineRule="exact"/>
        <w:rPr>
          <w:sz w:val="20"/>
          <w:szCs w:val="20"/>
          <w:color w:val="auto"/>
        </w:rPr>
      </w:pPr>
    </w:p>
    <w:p>
      <w:pPr>
        <w:ind w:left="700" w:right="3159" w:hanging="715"/>
        <w:spacing w:after="0" w:line="272" w:lineRule="auto"/>
        <w:tabs>
          <w:tab w:leader="none" w:pos="680" w:val="left"/>
        </w:tabs>
        <w:rPr>
          <w:sz w:val="20"/>
          <w:szCs w:val="20"/>
          <w:color w:val="auto"/>
        </w:rPr>
      </w:pPr>
      <w:r>
        <w:rPr>
          <w:rFonts w:ascii="Courier New" w:cs="Courier New" w:eastAsia="Courier New" w:hAnsi="Courier New"/>
          <w:sz w:val="15"/>
          <w:szCs w:val="15"/>
          <w:color w:val="auto"/>
        </w:rPr>
        <w:t>12.5</w:t>
      </w:r>
      <w:r>
        <w:rPr>
          <w:sz w:val="20"/>
          <w:szCs w:val="20"/>
          <w:color w:val="auto"/>
        </w:rPr>
        <w:tab/>
      </w:r>
      <w:r>
        <w:rPr>
          <w:rFonts w:ascii="Courier New" w:cs="Courier New" w:eastAsia="Courier New" w:hAnsi="Courier New"/>
          <w:sz w:val="15"/>
          <w:szCs w:val="15"/>
          <w:color w:val="auto"/>
        </w:rPr>
        <w:t>Compliance with Laws. Each party shall, at its own expense, comply with any governmental law, statute, ordinance, administrative order, rule or regulation relating to its duties, obligations and performance under this Agreement and the exhibits hereto and shall procure all licenses and pay all fees and other charges required thereby.</w:t>
      </w:r>
    </w:p>
    <w:p>
      <w:pPr>
        <w:spacing w:after="0" w:line="69" w:lineRule="exact"/>
        <w:rPr>
          <w:sz w:val="20"/>
          <w:szCs w:val="20"/>
          <w:color w:val="auto"/>
        </w:rPr>
      </w:pPr>
    </w:p>
    <w:p>
      <w:pPr>
        <w:jc w:val="both"/>
        <w:ind w:left="700" w:right="3079" w:hanging="715"/>
        <w:spacing w:after="0" w:line="307" w:lineRule="auto"/>
        <w:tabs>
          <w:tab w:leader="none" w:pos="680" w:val="left"/>
        </w:tabs>
        <w:rPr>
          <w:sz w:val="20"/>
          <w:szCs w:val="20"/>
          <w:color w:val="auto"/>
        </w:rPr>
      </w:pPr>
      <w:r>
        <w:rPr>
          <w:rFonts w:ascii="Courier New" w:cs="Courier New" w:eastAsia="Courier New" w:hAnsi="Courier New"/>
          <w:sz w:val="15"/>
          <w:szCs w:val="15"/>
          <w:color w:val="auto"/>
        </w:rPr>
        <w:t>12.6</w:t>
      </w:r>
      <w:r>
        <w:rPr>
          <w:sz w:val="20"/>
          <w:szCs w:val="20"/>
          <w:color w:val="auto"/>
        </w:rPr>
        <w:tab/>
      </w:r>
      <w:r>
        <w:rPr>
          <w:rFonts w:ascii="Courier New" w:cs="Courier New" w:eastAsia="Courier New" w:hAnsi="Courier New"/>
          <w:sz w:val="14"/>
          <w:szCs w:val="14"/>
          <w:color w:val="auto"/>
        </w:rPr>
        <w:t>Force Majeure. Neither party shall be held liable for failure to fulfill its obligations other than payment obligations under this Agreement, if the failure is caused by flood, extreme weather, or other acts of God or natural calamity, fire, theft, war, riot, embargo, earthquake, acts of</w:t>
      </w:r>
    </w:p>
    <w:p>
      <w:pPr>
        <w:spacing w:after="0" w:line="49"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Master Agreement Page 10</w:t>
      </w:r>
    </w:p>
    <w:p>
      <w:pPr>
        <w:sectPr>
          <w:pgSz w:w="11900" w:h="16838" w:orient="portrait"/>
          <w:cols w:equalWidth="0" w:num="1">
            <w:col w:w="10219"/>
          </w:cols>
          <w:pgMar w:left="240" w:top="262" w:right="1440" w:bottom="1440" w:gutter="0" w:footer="0" w:header="0"/>
        </w:sectPr>
      </w:pPr>
    </w:p>
    <w:bookmarkStart w:id="131" w:name="page132"/>
    <w:bookmarkEnd w:id="131"/>
    <w:p>
      <w:pPr>
        <w:ind w:left="260"/>
        <w:spacing w:after="0"/>
        <w:rPr>
          <w:sz w:val="20"/>
          <w:szCs w:val="20"/>
          <w:color w:val="auto"/>
        </w:rPr>
      </w:pPr>
      <w:r>
        <w:rPr>
          <w:rFonts w:ascii="Courier New" w:cs="Courier New" w:eastAsia="Courier New" w:hAnsi="Courier New"/>
          <w:sz w:val="15"/>
          <w:szCs w:val="15"/>
          <w:color w:val="auto"/>
        </w:rPr>
        <w:t>11</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jc w:val="both"/>
        <w:ind w:left="700" w:right="3159"/>
        <w:spacing w:after="0" w:line="301" w:lineRule="auto"/>
        <w:rPr>
          <w:sz w:val="20"/>
          <w:szCs w:val="20"/>
          <w:color w:val="auto"/>
        </w:rPr>
      </w:pPr>
      <w:r>
        <w:rPr>
          <w:rFonts w:ascii="Courier New" w:cs="Courier New" w:eastAsia="Courier New" w:hAnsi="Courier New"/>
          <w:sz w:val="15"/>
          <w:szCs w:val="15"/>
          <w:color w:val="auto"/>
        </w:rPr>
        <w:t>governmental agency or military authority, or similar causes beyond the control of such party, and the term for performance shall be increased to a reasonable period of time.</w:t>
      </w:r>
    </w:p>
    <w:p>
      <w:pPr>
        <w:spacing w:after="0" w:line="49" w:lineRule="exact"/>
        <w:rPr>
          <w:sz w:val="20"/>
          <w:szCs w:val="20"/>
          <w:color w:val="auto"/>
        </w:rPr>
      </w:pPr>
    </w:p>
    <w:p>
      <w:pPr>
        <w:ind w:left="700" w:right="3079" w:hanging="715"/>
        <w:spacing w:after="0" w:line="259" w:lineRule="auto"/>
        <w:tabs>
          <w:tab w:leader="none" w:pos="680" w:val="left"/>
        </w:tabs>
        <w:rPr>
          <w:sz w:val="20"/>
          <w:szCs w:val="20"/>
          <w:color w:val="auto"/>
        </w:rPr>
      </w:pPr>
      <w:r>
        <w:rPr>
          <w:rFonts w:ascii="Courier New" w:cs="Courier New" w:eastAsia="Courier New" w:hAnsi="Courier New"/>
          <w:sz w:val="15"/>
          <w:szCs w:val="15"/>
          <w:color w:val="auto"/>
        </w:rPr>
        <w:t>12.7</w:t>
      </w:r>
      <w:r>
        <w:rPr>
          <w:sz w:val="20"/>
          <w:szCs w:val="20"/>
          <w:color w:val="auto"/>
        </w:rPr>
        <w:tab/>
      </w:r>
      <w:r>
        <w:rPr>
          <w:rFonts w:ascii="Courier New" w:cs="Courier New" w:eastAsia="Courier New" w:hAnsi="Courier New"/>
          <w:sz w:val="15"/>
          <w:szCs w:val="15"/>
          <w:color w:val="auto"/>
        </w:rPr>
        <w:t>Assignment. Neither party may sell, transfer, assign, or delegate in whole or in part this Agreement, or any rights, duties, obligations or liabilities under this Agreement, without the prior written consent of the other party. Notwithstanding the foregoing, this Agreement may be assigned in the event of a Change of Control. Certain notice and other obligations must be met in the event of a Change of Control, as set forth in Section 11.5 above. This Agreement will inure to the benefit of and be binding upon each party's permitted successors and assigns.</w:t>
      </w:r>
    </w:p>
    <w:p>
      <w:pPr>
        <w:spacing w:after="0" w:line="81"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12.8</w:t>
      </w:r>
      <w:r>
        <w:rPr>
          <w:sz w:val="20"/>
          <w:szCs w:val="20"/>
          <w:color w:val="auto"/>
        </w:rPr>
        <w:tab/>
      </w:r>
      <w:r>
        <w:rPr>
          <w:rFonts w:ascii="Courier New" w:cs="Courier New" w:eastAsia="Courier New" w:hAnsi="Courier New"/>
          <w:sz w:val="14"/>
          <w:szCs w:val="14"/>
          <w:color w:val="auto"/>
        </w:rPr>
        <w:t>Governing Law; Personal Jurisdiction and Venue. Any claim arising under</w:t>
      </w:r>
    </w:p>
    <w:p>
      <w:pPr>
        <w:spacing w:after="0" w:line="30" w:lineRule="exact"/>
        <w:rPr>
          <w:sz w:val="20"/>
          <w:szCs w:val="20"/>
          <w:color w:val="auto"/>
        </w:rPr>
      </w:pPr>
    </w:p>
    <w:p>
      <w:pPr>
        <w:ind w:left="700" w:right="3079"/>
        <w:spacing w:after="0" w:line="258" w:lineRule="auto"/>
        <w:rPr>
          <w:sz w:val="20"/>
          <w:szCs w:val="20"/>
          <w:color w:val="auto"/>
        </w:rPr>
      </w:pPr>
      <w:r>
        <w:rPr>
          <w:rFonts w:ascii="Courier New" w:cs="Courier New" w:eastAsia="Courier New" w:hAnsi="Courier New"/>
          <w:sz w:val="15"/>
          <w:szCs w:val="15"/>
          <w:color w:val="auto"/>
        </w:rPr>
        <w:t>or relating to this Agreement shall be governed by the internal substantive laws of the State of California or federal courts located in California, without regard to principles of conflict of laws. Each party hereby agrees to personal jurisdiction and venue in the courts of the State of California, county of Santa Clara for all disputes and litigation arising under or relating to this Agreement.</w:t>
      </w:r>
    </w:p>
    <w:p>
      <w:pPr>
        <w:spacing w:after="0" w:line="80" w:lineRule="exact"/>
        <w:rPr>
          <w:sz w:val="20"/>
          <w:szCs w:val="20"/>
          <w:color w:val="auto"/>
        </w:rPr>
      </w:pPr>
    </w:p>
    <w:p>
      <w:pPr>
        <w:jc w:val="both"/>
        <w:ind w:left="700" w:right="3519" w:hanging="715"/>
        <w:spacing w:after="0" w:line="301" w:lineRule="auto"/>
        <w:tabs>
          <w:tab w:leader="none" w:pos="680" w:val="left"/>
        </w:tabs>
        <w:rPr>
          <w:sz w:val="20"/>
          <w:szCs w:val="20"/>
          <w:color w:val="auto"/>
        </w:rPr>
      </w:pPr>
      <w:r>
        <w:rPr>
          <w:rFonts w:ascii="Courier New" w:cs="Courier New" w:eastAsia="Courier New" w:hAnsi="Courier New"/>
          <w:sz w:val="15"/>
          <w:szCs w:val="15"/>
          <w:color w:val="auto"/>
        </w:rPr>
        <w:t>12.9</w:t>
      </w:r>
      <w:r>
        <w:rPr>
          <w:sz w:val="20"/>
          <w:szCs w:val="20"/>
          <w:color w:val="auto"/>
        </w:rPr>
        <w:tab/>
      </w:r>
      <w:r>
        <w:rPr>
          <w:rFonts w:ascii="Courier New" w:cs="Courier New" w:eastAsia="Courier New" w:hAnsi="Courier New"/>
          <w:sz w:val="15"/>
          <w:szCs w:val="15"/>
          <w:color w:val="auto"/>
        </w:rPr>
        <w:t>No Other Rights. This Agreement shall not be construed to grant any rights by implication, estoppel, or otherwise, that are not granted through its express provisions.</w:t>
      </w:r>
    </w:p>
    <w:p>
      <w:pPr>
        <w:spacing w:after="0" w:line="49" w:lineRule="exact"/>
        <w:rPr>
          <w:sz w:val="20"/>
          <w:szCs w:val="20"/>
          <w:color w:val="auto"/>
        </w:rPr>
      </w:pPr>
    </w:p>
    <w:p>
      <w:pPr>
        <w:ind w:left="700" w:right="3079" w:hanging="715"/>
        <w:spacing w:after="0" w:line="272" w:lineRule="auto"/>
        <w:tabs>
          <w:tab w:leader="none" w:pos="680" w:val="left"/>
        </w:tabs>
        <w:rPr>
          <w:sz w:val="20"/>
          <w:szCs w:val="20"/>
          <w:color w:val="auto"/>
        </w:rPr>
      </w:pPr>
      <w:r>
        <w:rPr>
          <w:rFonts w:ascii="Courier New" w:cs="Courier New" w:eastAsia="Courier New" w:hAnsi="Courier New"/>
          <w:sz w:val="15"/>
          <w:szCs w:val="15"/>
          <w:color w:val="auto"/>
        </w:rPr>
        <w:t>12.10</w:t>
        <w:tab/>
        <w:t>Severability. If any provision of this Agreement is held by a court of competent jurisdiction to be contrary to law, the remaining provisions of this Agreement will remain In full force and effect and shall be interpreted, to the extent possible, to achieve its purposes without the invalid, illegal or unenforceable provision.</w:t>
      </w:r>
    </w:p>
    <w:p>
      <w:pPr>
        <w:spacing w:after="0" w:line="69" w:lineRule="exact"/>
        <w:rPr>
          <w:sz w:val="20"/>
          <w:szCs w:val="20"/>
          <w:color w:val="auto"/>
        </w:rPr>
      </w:pPr>
    </w:p>
    <w:p>
      <w:pPr>
        <w:ind w:left="700" w:right="3599" w:hanging="715"/>
        <w:spacing w:after="0" w:line="359" w:lineRule="auto"/>
        <w:tabs>
          <w:tab w:leader="none" w:pos="680" w:val="left"/>
        </w:tabs>
        <w:rPr>
          <w:sz w:val="20"/>
          <w:szCs w:val="20"/>
          <w:color w:val="auto"/>
        </w:rPr>
      </w:pPr>
      <w:r>
        <w:rPr>
          <w:rFonts w:ascii="Courier New" w:cs="Courier New" w:eastAsia="Courier New" w:hAnsi="Courier New"/>
          <w:sz w:val="15"/>
          <w:szCs w:val="15"/>
          <w:color w:val="auto"/>
        </w:rPr>
        <w:t>12.11</w:t>
        <w:tab/>
        <w:t>Duplicate Originals. This Agreement shall be executed in duplicate originals, which shall constitute one Agreement.</w:t>
      </w:r>
    </w:p>
    <w:p>
      <w:pPr>
        <w:spacing w:after="0" w:line="8" w:lineRule="exact"/>
        <w:rPr>
          <w:sz w:val="20"/>
          <w:szCs w:val="20"/>
          <w:color w:val="auto"/>
        </w:rPr>
      </w:pPr>
    </w:p>
    <w:p>
      <w:pPr>
        <w:ind w:left="700" w:right="3079" w:hanging="715"/>
        <w:spacing w:after="0" w:line="266" w:lineRule="auto"/>
        <w:tabs>
          <w:tab w:leader="none" w:pos="680" w:val="left"/>
        </w:tabs>
        <w:rPr>
          <w:sz w:val="20"/>
          <w:szCs w:val="20"/>
          <w:color w:val="auto"/>
        </w:rPr>
      </w:pPr>
      <w:r>
        <w:rPr>
          <w:rFonts w:ascii="Courier New" w:cs="Courier New" w:eastAsia="Courier New" w:hAnsi="Courier New"/>
          <w:sz w:val="15"/>
          <w:szCs w:val="15"/>
          <w:color w:val="auto"/>
        </w:rPr>
        <w:t>12.12</w:t>
        <w:tab/>
        <w:t>Entire Agreement. This Agreement constitutes the entire agreement between the parties and supersedes all prior and contemporaneous agreements, oral or written, and all other communications relating to the subject matter of this Agreement. Any terms contained in purchase orders, invoices, acknowledgments, shipping instructions, or other forms shall be void and of no effect.</w:t>
      </w:r>
    </w:p>
    <w:p>
      <w:pPr>
        <w:spacing w:after="0" w:line="74" w:lineRule="exact"/>
        <w:rPr>
          <w:sz w:val="20"/>
          <w:szCs w:val="20"/>
          <w:color w:val="auto"/>
        </w:rPr>
      </w:pPr>
    </w:p>
    <w:p>
      <w:pPr>
        <w:ind w:left="700" w:right="3339" w:hanging="715"/>
        <w:spacing w:after="0" w:line="281" w:lineRule="auto"/>
        <w:tabs>
          <w:tab w:leader="none" w:pos="680" w:val="left"/>
        </w:tabs>
        <w:rPr>
          <w:sz w:val="20"/>
          <w:szCs w:val="20"/>
          <w:color w:val="auto"/>
        </w:rPr>
      </w:pPr>
      <w:r>
        <w:rPr>
          <w:rFonts w:ascii="Courier New" w:cs="Courier New" w:eastAsia="Courier New" w:hAnsi="Courier New"/>
          <w:sz w:val="15"/>
          <w:szCs w:val="15"/>
          <w:color w:val="auto"/>
        </w:rPr>
        <w:t>12.13</w:t>
        <w:tab/>
        <w:t>Modification. No alteration, amendment, waiver or any other change in any term or condition of this Agreement will be valid or binding on either party unless such has been mutually assented to in writing by authorized representatives of both parties.</w:t>
      </w:r>
    </w:p>
    <w:p>
      <w:pPr>
        <w:spacing w:after="0" w:line="64" w:lineRule="exact"/>
        <w:rPr>
          <w:sz w:val="20"/>
          <w:szCs w:val="20"/>
          <w:color w:val="auto"/>
        </w:rPr>
      </w:pPr>
    </w:p>
    <w:p>
      <w:pPr>
        <w:ind w:left="700" w:right="3079" w:hanging="715"/>
        <w:spacing w:after="0" w:line="255" w:lineRule="auto"/>
        <w:tabs>
          <w:tab w:leader="none" w:pos="680" w:val="left"/>
        </w:tabs>
        <w:rPr>
          <w:sz w:val="20"/>
          <w:szCs w:val="20"/>
          <w:color w:val="auto"/>
        </w:rPr>
      </w:pPr>
      <w:r>
        <w:rPr>
          <w:rFonts w:ascii="Courier New" w:cs="Courier New" w:eastAsia="Courier New" w:hAnsi="Courier New"/>
          <w:sz w:val="15"/>
          <w:szCs w:val="15"/>
          <w:color w:val="auto"/>
        </w:rPr>
        <w:t>12.14</w:t>
        <w:tab/>
        <w:t>Waiver. The failure of either party to enforce at any time any of the provisions of this Agreement, or the failure to require at any time performance by the other party of any of the provisions of this Agreement, shall in no way be construed to be a present or future waiver of such provisions, nor in any way affect the right of either party to enforce each and every such provision thereafter. The express waiver by either party of any provision, condition or requirement of this Agreement shall not constitute a waiver of any future obligation to comply with such provision, condition or requirement or constitute a waiver of any other provision of this Agreement.</w:t>
      </w:r>
    </w:p>
    <w:p>
      <w:pPr>
        <w:spacing w:after="0" w:line="87" w:lineRule="exact"/>
        <w:rPr>
          <w:sz w:val="20"/>
          <w:szCs w:val="20"/>
          <w:color w:val="auto"/>
        </w:rPr>
      </w:pPr>
    </w:p>
    <w:p>
      <w:pPr>
        <w:ind w:left="700" w:right="3079" w:hanging="715"/>
        <w:spacing w:after="0" w:line="271" w:lineRule="auto"/>
        <w:tabs>
          <w:tab w:leader="none" w:pos="680" w:val="left"/>
        </w:tabs>
        <w:rPr>
          <w:sz w:val="20"/>
          <w:szCs w:val="20"/>
          <w:color w:val="auto"/>
        </w:rPr>
      </w:pPr>
      <w:r>
        <w:rPr>
          <w:rFonts w:ascii="Courier New" w:cs="Courier New" w:eastAsia="Courier New" w:hAnsi="Courier New"/>
          <w:sz w:val="15"/>
          <w:szCs w:val="15"/>
          <w:color w:val="auto"/>
        </w:rPr>
        <w:t>12.15</w:t>
      </w:r>
      <w:r>
        <w:rPr>
          <w:sz w:val="20"/>
          <w:szCs w:val="20"/>
          <w:color w:val="auto"/>
        </w:rPr>
        <w:tab/>
      </w:r>
      <w:r>
        <w:rPr>
          <w:rFonts w:ascii="Courier New" w:cs="Courier New" w:eastAsia="Courier New" w:hAnsi="Courier New"/>
          <w:sz w:val="14"/>
          <w:szCs w:val="14"/>
          <w:color w:val="auto"/>
        </w:rPr>
        <w:t>Export. Neither party shall export, either directly or indirectly, any product, service or technical data or system incorporating such Items without first obtaining any required license or other approval from the U. S. Department of Commerce or any other agency or department of the United States Government. In the event any product is exported from the United States or re-exported from a foreign destination by either party, that party shall ensure that the distribution and export/re-export or import of the product is in compliance with all laws, regulations, orders, or other restrictions of the U.S. Export Administration Regulations and the appropriate foreign government. Both parties agree that neither it nor any of its subsidiaries will export/re-export any technical data, process, product, or service, directly or indirectly, to any country for which the United States government or any agency thereof or the foreign government from where it is</w:t>
      </w:r>
    </w:p>
    <w:p>
      <w:pPr>
        <w:spacing w:after="0" w:line="73"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Master Agreement Page 11</w:t>
      </w:r>
    </w:p>
    <w:p>
      <w:pPr>
        <w:sectPr>
          <w:pgSz w:w="11900" w:h="16838" w:orient="portrait"/>
          <w:cols w:equalWidth="0" w:num="1">
            <w:col w:w="10219"/>
          </w:cols>
          <w:pgMar w:left="240" w:top="263" w:right="1440" w:bottom="1440" w:gutter="0" w:footer="0" w:header="0"/>
        </w:sectPr>
      </w:pPr>
    </w:p>
    <w:bookmarkStart w:id="132" w:name="page133"/>
    <w:bookmarkEnd w:id="132"/>
    <w:p>
      <w:pPr>
        <w:ind w:left="260"/>
        <w:spacing w:after="0"/>
        <w:rPr>
          <w:sz w:val="20"/>
          <w:szCs w:val="20"/>
          <w:color w:val="auto"/>
        </w:rPr>
      </w:pPr>
      <w:r>
        <w:rPr>
          <w:rFonts w:ascii="Courier New" w:cs="Courier New" w:eastAsia="Courier New" w:hAnsi="Courier New"/>
          <w:sz w:val="15"/>
          <w:szCs w:val="15"/>
          <w:color w:val="auto"/>
        </w:rPr>
        <w:t>12</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0" w:right="3439"/>
        <w:spacing w:after="0" w:line="359" w:lineRule="auto"/>
        <w:rPr>
          <w:sz w:val="20"/>
          <w:szCs w:val="20"/>
          <w:color w:val="auto"/>
        </w:rPr>
      </w:pPr>
      <w:r>
        <w:rPr>
          <w:rFonts w:ascii="Courier New" w:cs="Courier New" w:eastAsia="Courier New" w:hAnsi="Courier New"/>
          <w:sz w:val="15"/>
          <w:szCs w:val="15"/>
          <w:color w:val="auto"/>
        </w:rPr>
        <w:t>shipping requires an export license, or other governmental approval, without first obtaining such license or approval.</w:t>
      </w:r>
    </w:p>
    <w:p>
      <w:pPr>
        <w:spacing w:after="0" w:line="8" w:lineRule="exact"/>
        <w:rPr>
          <w:sz w:val="20"/>
          <w:szCs w:val="20"/>
          <w:color w:val="auto"/>
        </w:rPr>
      </w:pPr>
    </w:p>
    <w:p>
      <w:pPr>
        <w:ind w:left="700" w:right="3159" w:hanging="715"/>
        <w:spacing w:after="0" w:line="257" w:lineRule="auto"/>
        <w:tabs>
          <w:tab w:leader="none" w:pos="680" w:val="left"/>
        </w:tabs>
        <w:rPr>
          <w:sz w:val="20"/>
          <w:szCs w:val="20"/>
          <w:color w:val="auto"/>
        </w:rPr>
      </w:pPr>
      <w:r>
        <w:rPr>
          <w:rFonts w:ascii="Courier New" w:cs="Courier New" w:eastAsia="Courier New" w:hAnsi="Courier New"/>
          <w:sz w:val="15"/>
          <w:szCs w:val="15"/>
          <w:color w:val="auto"/>
        </w:rPr>
        <w:t>12.16</w:t>
        <w:tab/>
        <w:t>Taxes. All applicable taxes and other charges such as duties, customs, tariffs, imposts, and government imposed surcharges shall be stated separately within invoices and each party shall be responsible for the payment of such taxes and other charges for which it is legally responsible. In the event that a party is prohibited by law from remitting payments unless it deducts or withholds taxes therefrom on behalf of the local taxing jurisdiction, then that party shall duly withhold such taxes and shall remit the remaining net invoice amount to the other party.</w:t>
      </w:r>
    </w:p>
    <w:p>
      <w:pPr>
        <w:spacing w:after="0" w:line="83" w:lineRule="exact"/>
        <w:rPr>
          <w:sz w:val="20"/>
          <w:szCs w:val="20"/>
          <w:color w:val="auto"/>
        </w:rPr>
      </w:pPr>
    </w:p>
    <w:p>
      <w:pPr>
        <w:ind w:right="3259" w:firstLine="716"/>
        <w:spacing w:after="0" w:line="359" w:lineRule="auto"/>
        <w:rPr>
          <w:sz w:val="20"/>
          <w:szCs w:val="20"/>
          <w:color w:val="auto"/>
        </w:rPr>
      </w:pPr>
      <w:r>
        <w:rPr>
          <w:rFonts w:ascii="Courier New" w:cs="Courier New" w:eastAsia="Courier New" w:hAnsi="Courier New"/>
          <w:sz w:val="15"/>
          <w:szCs w:val="15"/>
          <w:color w:val="auto"/>
        </w:rPr>
        <w:t>IN WITNESS WHEREOF, the parties have executed this Agreement as of the Effective Date.</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INTEL CORPORATION</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rPr>
              <w:t>MARVELL SEMICONDUCTOR, INC.</w:t>
            </w:r>
          </w:p>
        </w:tc>
        <w:tc>
          <w:tcPr>
            <w:tcW w:w="0" w:type="dxa"/>
            <w:vAlign w:val="bottom"/>
          </w:tcPr>
          <w:p>
            <w:pPr>
              <w:spacing w:after="0"/>
              <w:rPr>
                <w:sz w:val="1"/>
                <w:szCs w:val="1"/>
                <w:color w:val="auto"/>
              </w:rPr>
            </w:pPr>
          </w:p>
        </w:tc>
      </w:tr>
      <w:tr>
        <w:trPr>
          <w:trHeight w:val="344"/>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By: _________________________________</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w w:val="98"/>
              </w:rPr>
              <w:t>By:_________________________________</w:t>
            </w:r>
          </w:p>
        </w:tc>
        <w:tc>
          <w:tcPr>
            <w:tcW w:w="0" w:type="dxa"/>
            <w:vAlign w:val="bottom"/>
          </w:tcPr>
          <w:p>
            <w:pPr>
              <w:spacing w:after="0"/>
              <w:rPr>
                <w:sz w:val="1"/>
                <w:szCs w:val="1"/>
                <w:color w:val="auto"/>
              </w:rPr>
            </w:pPr>
          </w:p>
        </w:tc>
      </w:tr>
      <w:tr>
        <w:trPr>
          <w:trHeight w:val="344"/>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Printed Name: _______________________</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w w:val="98"/>
              </w:rPr>
              <w:t>Printed Name: ______________________</w:t>
            </w:r>
          </w:p>
        </w:tc>
        <w:tc>
          <w:tcPr>
            <w:tcW w:w="0" w:type="dxa"/>
            <w:vAlign w:val="bottom"/>
          </w:tcPr>
          <w:p>
            <w:pPr>
              <w:spacing w:after="0"/>
              <w:rPr>
                <w:sz w:val="1"/>
                <w:szCs w:val="1"/>
                <w:color w:val="auto"/>
              </w:rPr>
            </w:pPr>
          </w:p>
        </w:tc>
      </w:tr>
      <w:tr>
        <w:trPr>
          <w:trHeight w:val="344"/>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Title: ______________________________</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w w:val="98"/>
              </w:rPr>
              <w:t>Title: _____________________________</w:t>
            </w:r>
          </w:p>
        </w:tc>
        <w:tc>
          <w:tcPr>
            <w:tcW w:w="0" w:type="dxa"/>
            <w:vAlign w:val="bottom"/>
          </w:tcPr>
          <w:p>
            <w:pPr>
              <w:spacing w:after="0"/>
              <w:rPr>
                <w:sz w:val="1"/>
                <w:szCs w:val="1"/>
                <w:color w:val="auto"/>
              </w:rPr>
            </w:pPr>
          </w:p>
        </w:tc>
      </w:tr>
      <w:tr>
        <w:trPr>
          <w:trHeight w:val="344"/>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Date: _______________________________</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w w:val="98"/>
              </w:rPr>
              <w:t>Date: ______________________________</w:t>
            </w:r>
          </w:p>
        </w:tc>
        <w:tc>
          <w:tcPr>
            <w:tcW w:w="0" w:type="dxa"/>
            <w:vAlign w:val="bottom"/>
          </w:tcPr>
          <w:p>
            <w:pPr>
              <w:spacing w:after="0"/>
              <w:rPr>
                <w:sz w:val="1"/>
                <w:szCs w:val="1"/>
                <w:color w:val="auto"/>
              </w:rPr>
            </w:pPr>
          </w:p>
        </w:tc>
      </w:tr>
      <w:tr>
        <w:trPr>
          <w:trHeight w:val="264"/>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EXHIBITS:</w:t>
            </w:r>
          </w:p>
        </w:tc>
        <w:tc>
          <w:tcPr>
            <w:tcW w:w="2780" w:type="dxa"/>
            <w:vAlign w:val="bottom"/>
            <w:vMerge w:val="restart"/>
          </w:tcPr>
          <w:p>
            <w:pPr>
              <w:ind w:left="280"/>
              <w:spacing w:after="0"/>
              <w:rPr>
                <w:sz w:val="20"/>
                <w:szCs w:val="20"/>
                <w:color w:val="auto"/>
              </w:rPr>
            </w:pPr>
            <w:r>
              <w:rPr>
                <w:rFonts w:ascii="Courier New" w:cs="Courier New" w:eastAsia="Courier New" w:hAnsi="Courier New"/>
                <w:sz w:val="15"/>
                <w:szCs w:val="15"/>
                <w:color w:val="auto"/>
              </w:rPr>
              <w:t>Compensation</w:t>
            </w:r>
          </w:p>
        </w:tc>
        <w:tc>
          <w:tcPr>
            <w:tcW w:w="3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A</w:t>
            </w:r>
          </w:p>
        </w:tc>
        <w:tc>
          <w:tcPr>
            <w:tcW w:w="2780" w:type="dxa"/>
            <w:vAlign w:val="bottom"/>
            <w:vMerge w:val="continue"/>
          </w:tcPr>
          <w:p>
            <w:pPr>
              <w:spacing w:after="0"/>
              <w:rPr>
                <w:sz w:val="14"/>
                <w:szCs w:val="14"/>
                <w:color w:val="auto"/>
              </w:rPr>
            </w:pPr>
          </w:p>
        </w:tc>
        <w:tc>
          <w:tcPr>
            <w:tcW w:w="3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B</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Purchasing Terms</w:t>
            </w:r>
          </w:p>
        </w:tc>
        <w:tc>
          <w:tcPr>
            <w:tcW w:w="3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C</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Purposely Blank</w:t>
            </w:r>
          </w:p>
        </w:tc>
        <w:tc>
          <w:tcPr>
            <w:tcW w:w="3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D</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Statement of Work for *****</w:t>
            </w:r>
          </w:p>
        </w:tc>
        <w:tc>
          <w:tcPr>
            <w:tcW w:w="3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E</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QA Requirements</w:t>
            </w:r>
          </w:p>
        </w:tc>
        <w:tc>
          <w:tcPr>
            <w:tcW w:w="3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F</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Support Requirements</w:t>
            </w:r>
          </w:p>
        </w:tc>
        <w:tc>
          <w:tcPr>
            <w:tcW w:w="33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64"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Master Agreement Page 12</w:t>
      </w:r>
    </w:p>
    <w:p>
      <w:pPr>
        <w:sectPr>
          <w:pgSz w:w="11900" w:h="16838" w:orient="portrait"/>
          <w:cols w:equalWidth="0" w:num="1">
            <w:col w:w="10219"/>
          </w:cols>
          <w:pgMar w:left="240" w:top="262" w:right="1440" w:bottom="1440" w:gutter="0" w:footer="0" w:header="0"/>
        </w:sectPr>
      </w:pPr>
    </w:p>
    <w:bookmarkStart w:id="133" w:name="page134"/>
    <w:bookmarkEnd w:id="133"/>
    <w:p>
      <w:pPr>
        <w:ind w:left="268"/>
        <w:spacing w:after="0"/>
        <w:rPr>
          <w:sz w:val="20"/>
          <w:szCs w:val="20"/>
          <w:color w:val="auto"/>
        </w:rPr>
      </w:pPr>
      <w:r>
        <w:rPr>
          <w:rFonts w:ascii="Courier New" w:cs="Courier New" w:eastAsia="Courier New" w:hAnsi="Courier New"/>
          <w:sz w:val="15"/>
          <w:szCs w:val="15"/>
          <w:color w:val="auto"/>
        </w:rPr>
        <w:t>13</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3128"/>
        <w:spacing w:after="0"/>
        <w:rPr>
          <w:sz w:val="20"/>
          <w:szCs w:val="20"/>
          <w:color w:val="auto"/>
        </w:rPr>
      </w:pPr>
      <w:r>
        <w:rPr>
          <w:rFonts w:ascii="Courier New" w:cs="Courier New" w:eastAsia="Courier New" w:hAnsi="Courier New"/>
          <w:sz w:val="15"/>
          <w:szCs w:val="15"/>
          <w:color w:val="auto"/>
        </w:rPr>
        <w:t>EXHIBIT A - COMPENSATION</w:t>
      </w:r>
    </w:p>
    <w:p>
      <w:pPr>
        <w:spacing w:after="0" w:line="346" w:lineRule="exact"/>
        <w:rPr>
          <w:sz w:val="20"/>
          <w:szCs w:val="20"/>
          <w:color w:val="auto"/>
        </w:rPr>
      </w:pPr>
    </w:p>
    <w:p>
      <w:pPr>
        <w:ind w:left="708" w:right="3439" w:hanging="708"/>
        <w:spacing w:after="0" w:line="331" w:lineRule="auto"/>
        <w:tabs>
          <w:tab w:leader="none" w:pos="708" w:val="left"/>
        </w:tabs>
        <w:numPr>
          <w:ilvl w:val="0"/>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GENERALLY. Intel will purchase from Marvell the Marvell Gb Phy and Integrated Gb Silicon under the purchasing terms in Exhibit B. The prices paid for such products are specified below in this Exhibit A.</w:t>
      </w:r>
    </w:p>
    <w:p>
      <w:pPr>
        <w:spacing w:after="0" w:line="203" w:lineRule="exact"/>
        <w:rPr>
          <w:rFonts w:ascii="Courier New" w:cs="Courier New" w:eastAsia="Courier New" w:hAnsi="Courier New"/>
          <w:sz w:val="14"/>
          <w:szCs w:val="14"/>
          <w:color w:val="auto"/>
        </w:rPr>
      </w:pPr>
    </w:p>
    <w:p>
      <w:pPr>
        <w:ind w:left="1348" w:right="3079" w:hanging="633"/>
        <w:spacing w:after="0" w:line="281" w:lineRule="auto"/>
        <w:tabs>
          <w:tab w:leader="none" w:pos="1348"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MFC - MARVELL GB PHY. Marvell agrees that the price it charges to Intel for a stand-alone Marvell Gb Phy will not be more than that price that Marvell has charged or will charge any other customer for the same product, MFC, provided that:</w:t>
      </w:r>
    </w:p>
    <w:p>
      <w:pPr>
        <w:spacing w:after="0" w:line="64" w:lineRule="exact"/>
        <w:rPr>
          <w:rFonts w:ascii="Courier New" w:cs="Courier New" w:eastAsia="Courier New" w:hAnsi="Courier New"/>
          <w:sz w:val="15"/>
          <w:szCs w:val="15"/>
          <w:color w:val="auto"/>
        </w:rPr>
      </w:pPr>
    </w:p>
    <w:p>
      <w:pPr>
        <w:ind w:left="1968" w:right="3079" w:hanging="627"/>
        <w:spacing w:after="0" w:line="401" w:lineRule="auto"/>
        <w:tabs>
          <w:tab w:leader="none" w:pos="1968" w:val="left"/>
        </w:tabs>
        <w:numPr>
          <w:ilvl w:val="2"/>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Marvell Gb Phy represents ***** or greater of Gigabit Phy unit shipments by Intel in the prior calendar quarter.</w:t>
      </w:r>
    </w:p>
    <w:p>
      <w:pPr>
        <w:spacing w:after="0" w:line="158" w:lineRule="exact"/>
        <w:rPr>
          <w:rFonts w:ascii="Courier New" w:cs="Courier New" w:eastAsia="Courier New" w:hAnsi="Courier New"/>
          <w:sz w:val="14"/>
          <w:szCs w:val="14"/>
          <w:color w:val="auto"/>
        </w:rPr>
      </w:pPr>
    </w:p>
    <w:p>
      <w:pPr>
        <w:ind w:left="1348" w:right="3079" w:hanging="633"/>
        <w:spacing w:after="0" w:line="270" w:lineRule="auto"/>
        <w:tabs>
          <w:tab w:leader="none" w:pos="1348"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MFC - INTEGRATED GB SILICON. Marvell agrees that the price it charges to Intel for the Integrated Gb Silicon will not be more than that price Marvell has charged or will charge any other customer for the same or equivalent product with a ***** size and</w:t>
      </w:r>
    </w:p>
    <w:p>
      <w:pPr>
        <w:spacing w:after="0" w:line="2" w:lineRule="exact"/>
        <w:rPr>
          <w:rFonts w:ascii="Courier New" w:cs="Courier New" w:eastAsia="Courier New" w:hAnsi="Courier New"/>
          <w:sz w:val="14"/>
          <w:szCs w:val="14"/>
          <w:color w:val="auto"/>
        </w:rPr>
      </w:pPr>
    </w:p>
    <w:p>
      <w:pPr>
        <w:ind w:left="134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MFC, provided that:</w:t>
      </w:r>
    </w:p>
    <w:p>
      <w:pPr>
        <w:spacing w:after="0" w:line="146" w:lineRule="exact"/>
        <w:rPr>
          <w:rFonts w:ascii="Courier New" w:cs="Courier New" w:eastAsia="Courier New" w:hAnsi="Courier New"/>
          <w:sz w:val="14"/>
          <w:szCs w:val="14"/>
          <w:color w:val="auto"/>
        </w:rPr>
      </w:pPr>
    </w:p>
    <w:p>
      <w:pPr>
        <w:ind w:left="1968" w:hanging="627"/>
        <w:spacing w:after="0"/>
        <w:tabs>
          <w:tab w:leader="none" w:pos="1968" w:val="left"/>
        </w:tabs>
        <w:numPr>
          <w:ilvl w:val="2"/>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Integrated Gb Silicon represents *****% of Integrated</w:t>
      </w:r>
    </w:p>
    <w:p>
      <w:pPr>
        <w:spacing w:after="0" w:line="30" w:lineRule="exact"/>
        <w:rPr>
          <w:rFonts w:ascii="Courier New" w:cs="Courier New" w:eastAsia="Courier New" w:hAnsi="Courier New"/>
          <w:sz w:val="15"/>
          <w:szCs w:val="15"/>
          <w:color w:val="auto"/>
        </w:rPr>
      </w:pPr>
    </w:p>
    <w:p>
      <w:pPr>
        <w:ind w:left="1968" w:right="3339"/>
        <w:spacing w:after="0" w:line="319"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*****/Phy unit shipments by Intel in the prior calendar quarter.</w:t>
      </w:r>
    </w:p>
    <w:p>
      <w:pPr>
        <w:spacing w:after="0" w:line="36" w:lineRule="exact"/>
        <w:rPr>
          <w:sz w:val="20"/>
          <w:szCs w:val="20"/>
          <w:color w:val="auto"/>
        </w:rPr>
      </w:pPr>
    </w:p>
    <w:p>
      <w:pPr>
        <w:ind w:left="1348" w:right="3079" w:hanging="633"/>
        <w:spacing w:after="0" w:line="272" w:lineRule="auto"/>
        <w:tabs>
          <w:tab w:leader="none" w:pos="1348" w:val="left"/>
        </w:tabs>
        <w:numPr>
          <w:ilvl w:val="1"/>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Marvell provides lower pricing to another customer as set forth above, then Intel shall pay such lower price. Intel will be credited for any excess amount it paid or will pay from the date such customer paid the more favorable price until the termination of such favorable pricing.</w:t>
      </w:r>
    </w:p>
    <w:p>
      <w:pPr>
        <w:spacing w:after="0" w:line="69"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PURCHASE OF MARVELL GB PHY</w:t>
      </w:r>
    </w:p>
    <w:p>
      <w:pPr>
        <w:spacing w:after="0" w:line="174" w:lineRule="exact"/>
        <w:rPr>
          <w:rFonts w:ascii="Courier New" w:cs="Courier New" w:eastAsia="Courier New" w:hAnsi="Courier New"/>
          <w:sz w:val="15"/>
          <w:szCs w:val="15"/>
          <w:color w:val="auto"/>
        </w:rPr>
      </w:pPr>
    </w:p>
    <w:p>
      <w:pPr>
        <w:ind w:left="1348" w:right="3519" w:hanging="633"/>
        <w:spacing w:after="0" w:line="390" w:lineRule="auto"/>
        <w:tabs>
          <w:tab w:leader="none" w:pos="1348" w:val="left"/>
        </w:tabs>
        <w:numPr>
          <w:ilvl w:val="1"/>
          <w:numId w:val="100"/>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Intel can purchase from Marvell a fully packaged, validated, tested and standards-compliant stand-alone Marvell Gb Phy.</w:t>
      </w:r>
    </w:p>
    <w:p>
      <w:pPr>
        <w:ind w:left="1348" w:right="3079" w:hanging="633"/>
        <w:spacing w:after="0" w:line="255" w:lineRule="auto"/>
        <w:tabs>
          <w:tab w:leader="none" w:pos="1348" w:val="left"/>
        </w:tabs>
        <w:numPr>
          <w:ilvl w:val="1"/>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Starting in Q4 2000+, Intel will pay per unit prices based on the schedule provided below, where the volume percentage indicates the percentage that the Marvell Gb Phy represents out of all Gigabit Phys expected to be purchased by Intel during such calendar quarter. The provisions of this Section 2 b) of this Exhibit A shall be subject to the Audit Rights provisions of Section 10 of the main text of the Agreement and prices will be adjusted as appropriate to reflect actual purchases. Intel will pay per unit prices for Q2 2000 and Q3 2000 as set forth in Table 1 below,*****.</w:t>
      </w:r>
    </w:p>
    <w:p>
      <w:pPr>
        <w:spacing w:after="0" w:line="259" w:lineRule="exact"/>
        <w:rPr>
          <w:sz w:val="20"/>
          <w:szCs w:val="20"/>
          <w:color w:val="auto"/>
        </w:rPr>
      </w:pPr>
    </w:p>
    <w:tbl>
      <w:tblPr>
        <w:tblLayout w:type="fixed"/>
        <w:tblInd w:w="448" w:type="dxa"/>
        <w:tblCellMar>
          <w:top w:w="0" w:type="dxa"/>
          <w:left w:w="0" w:type="dxa"/>
          <w:bottom w:w="0" w:type="dxa"/>
          <w:right w:w="0" w:type="dxa"/>
        </w:tblCellMar>
      </w:tblPr>
      <w:tr>
        <w:trPr>
          <w:trHeight w:val="252"/>
        </w:trPr>
        <w:tc>
          <w:tcPr>
            <w:tcW w:w="2200" w:type="dxa"/>
            <w:vAlign w:val="bottom"/>
          </w:tcPr>
          <w:p>
            <w:pPr>
              <w:spacing w:after="0"/>
              <w:rPr>
                <w:sz w:val="21"/>
                <w:szCs w:val="21"/>
                <w:color w:val="auto"/>
              </w:rPr>
            </w:pPr>
          </w:p>
        </w:tc>
        <w:tc>
          <w:tcPr>
            <w:tcW w:w="2400" w:type="dxa"/>
            <w:vAlign w:val="bottom"/>
          </w:tcPr>
          <w:p>
            <w:pPr>
              <w:ind w:left="660"/>
              <w:spacing w:after="0"/>
              <w:rPr>
                <w:sz w:val="20"/>
                <w:szCs w:val="20"/>
                <w:color w:val="auto"/>
              </w:rPr>
            </w:pPr>
            <w:r>
              <w:rPr>
                <w:rFonts w:ascii="Courier New" w:cs="Courier New" w:eastAsia="Courier New" w:hAnsi="Courier New"/>
                <w:sz w:val="15"/>
                <w:szCs w:val="15"/>
                <w:color w:val="auto"/>
              </w:rPr>
              <w:t>TABLE 1</w:t>
            </w:r>
          </w:p>
        </w:tc>
        <w:tc>
          <w:tcPr>
            <w:tcW w:w="2460" w:type="dxa"/>
            <w:vAlign w:val="bottom"/>
          </w:tcPr>
          <w:p>
            <w:pPr>
              <w:spacing w:after="0"/>
              <w:rPr>
                <w:sz w:val="21"/>
                <w:szCs w:val="21"/>
                <w:color w:val="auto"/>
              </w:rPr>
            </w:pPr>
          </w:p>
        </w:tc>
        <w:tc>
          <w:tcPr>
            <w:tcW w:w="1620" w:type="dxa"/>
            <w:vAlign w:val="bottom"/>
          </w:tcPr>
          <w:p>
            <w:pPr>
              <w:spacing w:after="0"/>
              <w:rPr>
                <w:sz w:val="21"/>
                <w:szCs w:val="21"/>
                <w:color w:val="auto"/>
              </w:rPr>
            </w:pPr>
          </w:p>
        </w:tc>
      </w:tr>
      <w:tr>
        <w:trPr>
          <w:trHeight w:val="636"/>
        </w:trPr>
        <w:tc>
          <w:tcPr>
            <w:tcW w:w="2200" w:type="dxa"/>
            <w:vAlign w:val="bottom"/>
          </w:tcPr>
          <w:p>
            <w:pPr>
              <w:spacing w:after="0"/>
              <w:rPr>
                <w:sz w:val="20"/>
                <w:szCs w:val="20"/>
                <w:color w:val="auto"/>
              </w:rPr>
            </w:pPr>
            <w:r>
              <w:rPr>
                <w:rFonts w:ascii="Courier New" w:cs="Courier New" w:eastAsia="Courier New" w:hAnsi="Courier New"/>
                <w:sz w:val="15"/>
                <w:szCs w:val="15"/>
                <w:color w:val="auto"/>
              </w:rPr>
              <w:t>VOLUME PERCENTAGE</w:t>
            </w:r>
          </w:p>
        </w:tc>
        <w:tc>
          <w:tcPr>
            <w:tcW w:w="2400" w:type="dxa"/>
            <w:vAlign w:val="bottom"/>
          </w:tcPr>
          <w:p>
            <w:pPr>
              <w:ind w:left="840"/>
              <w:spacing w:after="0"/>
              <w:rPr>
                <w:sz w:val="20"/>
                <w:szCs w:val="20"/>
                <w:color w:val="auto"/>
              </w:rPr>
            </w:pPr>
            <w:r>
              <w:rPr>
                <w:rFonts w:ascii="Courier New" w:cs="Courier New" w:eastAsia="Courier New" w:hAnsi="Courier New"/>
                <w:sz w:val="15"/>
                <w:szCs w:val="15"/>
                <w:color w:val="auto"/>
              </w:rPr>
              <w:t>Q2 2000</w:t>
            </w:r>
          </w:p>
        </w:tc>
        <w:tc>
          <w:tcPr>
            <w:tcW w:w="2460" w:type="dxa"/>
            <w:vAlign w:val="bottom"/>
          </w:tcPr>
          <w:p>
            <w:pPr>
              <w:ind w:left="940"/>
              <w:spacing w:after="0"/>
              <w:rPr>
                <w:sz w:val="20"/>
                <w:szCs w:val="20"/>
                <w:color w:val="auto"/>
              </w:rPr>
            </w:pPr>
            <w:r>
              <w:rPr>
                <w:rFonts w:ascii="Courier New" w:cs="Courier New" w:eastAsia="Courier New" w:hAnsi="Courier New"/>
                <w:sz w:val="15"/>
                <w:szCs w:val="15"/>
                <w:color w:val="auto"/>
              </w:rPr>
              <w:t>Q3 2000</w:t>
            </w:r>
          </w:p>
        </w:tc>
        <w:tc>
          <w:tcPr>
            <w:tcW w:w="1620" w:type="dxa"/>
            <w:vAlign w:val="bottom"/>
          </w:tcPr>
          <w:p>
            <w:pPr>
              <w:ind w:left="900"/>
              <w:spacing w:after="0"/>
              <w:rPr>
                <w:sz w:val="20"/>
                <w:szCs w:val="20"/>
                <w:color w:val="auto"/>
              </w:rPr>
            </w:pPr>
            <w:r>
              <w:rPr>
                <w:rFonts w:ascii="Courier New" w:cs="Courier New" w:eastAsia="Courier New" w:hAnsi="Courier New"/>
                <w:sz w:val="15"/>
                <w:szCs w:val="15"/>
                <w:color w:val="auto"/>
                <w:w w:val="97"/>
              </w:rPr>
              <w:t>Q4 2000+</w:t>
            </w:r>
          </w:p>
        </w:tc>
      </w:tr>
    </w:tbl>
    <w:p>
      <w:pPr>
        <w:ind w:left="8"/>
        <w:spacing w:after="0"/>
        <w:rPr>
          <w:sz w:val="20"/>
          <w:szCs w:val="20"/>
          <w:color w:val="auto"/>
        </w:rPr>
      </w:pPr>
      <w:r>
        <w:rPr>
          <w:rFonts w:ascii="Courier New" w:cs="Courier New" w:eastAsia="Courier New" w:hAnsi="Courier New"/>
          <w:sz w:val="14"/>
          <w:szCs w:val="14"/>
          <w:color w:val="auto"/>
        </w:rPr>
        <w:t>- ----------------------------- --------------------------- -------------------------- ---------------------------</w:t>
      </w:r>
    </w:p>
    <w:p>
      <w:pPr>
        <w:spacing w:after="0" w:line="157" w:lineRule="exact"/>
        <w:rPr>
          <w:sz w:val="20"/>
          <w:szCs w:val="20"/>
          <w:color w:val="auto"/>
        </w:rPr>
      </w:pPr>
    </w:p>
    <w:tbl>
      <w:tblPr>
        <w:tblLayout w:type="fixed"/>
        <w:tblInd w:w="628" w:type="dxa"/>
        <w:tblCellMar>
          <w:top w:w="0" w:type="dxa"/>
          <w:left w:w="0" w:type="dxa"/>
          <w:bottom w:w="0" w:type="dxa"/>
          <w:right w:w="0" w:type="dxa"/>
        </w:tblCellMar>
      </w:tblPr>
      <w:tr>
        <w:trPr>
          <w:trHeight w:val="172"/>
        </w:trPr>
        <w:tc>
          <w:tcPr>
            <w:tcW w:w="196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0-*****%</w:t>
            </w:r>
          </w:p>
        </w:tc>
        <w:tc>
          <w:tcPr>
            <w:tcW w:w="2460" w:type="dxa"/>
            <w:vAlign w:val="bottom"/>
          </w:tcPr>
          <w:p>
            <w:pPr>
              <w:jc w:val="right"/>
              <w:ind w:right="765"/>
              <w:spacing w:after="0"/>
              <w:rPr>
                <w:sz w:val="20"/>
                <w:szCs w:val="20"/>
                <w:color w:val="auto"/>
              </w:rPr>
            </w:pPr>
            <w:r>
              <w:rPr>
                <w:rFonts w:ascii="Courier New" w:cs="Courier New" w:eastAsia="Courier New" w:hAnsi="Courier New"/>
                <w:sz w:val="15"/>
                <w:szCs w:val="15"/>
                <w:color w:val="auto"/>
              </w:rPr>
              <w:t>$*****.00</w:t>
            </w:r>
          </w:p>
        </w:tc>
        <w:tc>
          <w:tcPr>
            <w:tcW w:w="24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$*****.00</w:t>
            </w:r>
          </w:p>
        </w:tc>
        <w:tc>
          <w:tcPr>
            <w:tcW w:w="1620" w:type="dxa"/>
            <w:vAlign w:val="bottom"/>
          </w:tcPr>
          <w:p>
            <w:pPr>
              <w:jc w:val="right"/>
              <w:spacing w:after="0"/>
              <w:rPr>
                <w:sz w:val="20"/>
                <w:szCs w:val="20"/>
                <w:color w:val="auto"/>
              </w:rPr>
            </w:pPr>
            <w:r>
              <w:rPr>
                <w:rFonts w:ascii="Courier New" w:cs="Courier New" w:eastAsia="Courier New" w:hAnsi="Courier New"/>
                <w:sz w:val="15"/>
                <w:szCs w:val="15"/>
                <w:color w:val="auto"/>
              </w:rPr>
              <w:t>$*****.00</w:t>
            </w:r>
          </w:p>
        </w:tc>
      </w:tr>
      <w:tr>
        <w:trPr>
          <w:trHeight w:val="172"/>
        </w:trPr>
        <w:tc>
          <w:tcPr>
            <w:tcW w:w="1960" w:type="dxa"/>
            <w:vAlign w:val="bottom"/>
          </w:tcPr>
          <w:p>
            <w:pPr>
              <w:jc w:val="center"/>
              <w:ind w:right="725"/>
              <w:spacing w:after="0"/>
              <w:rPr>
                <w:sz w:val="20"/>
                <w:szCs w:val="20"/>
                <w:color w:val="auto"/>
              </w:rPr>
            </w:pPr>
            <w:r>
              <w:rPr>
                <w:rFonts w:ascii="Courier New" w:cs="Courier New" w:eastAsia="Courier New" w:hAnsi="Courier New"/>
                <w:sz w:val="15"/>
                <w:szCs w:val="15"/>
                <w:color w:val="auto"/>
                <w:w w:val="99"/>
              </w:rPr>
              <w:t>*****%-*****%</w:t>
            </w:r>
          </w:p>
        </w:tc>
        <w:tc>
          <w:tcPr>
            <w:tcW w:w="2460" w:type="dxa"/>
            <w:vAlign w:val="bottom"/>
          </w:tcPr>
          <w:p>
            <w:pPr>
              <w:jc w:val="right"/>
              <w:ind w:right="765"/>
              <w:spacing w:after="0"/>
              <w:rPr>
                <w:sz w:val="20"/>
                <w:szCs w:val="20"/>
                <w:color w:val="auto"/>
              </w:rPr>
            </w:pPr>
            <w:r>
              <w:rPr>
                <w:rFonts w:ascii="Courier New" w:cs="Courier New" w:eastAsia="Courier New" w:hAnsi="Courier New"/>
                <w:sz w:val="15"/>
                <w:szCs w:val="15"/>
                <w:color w:val="auto"/>
              </w:rPr>
              <w:t>$*****.00</w:t>
            </w:r>
          </w:p>
        </w:tc>
        <w:tc>
          <w:tcPr>
            <w:tcW w:w="24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$*****.00</w:t>
            </w:r>
          </w:p>
        </w:tc>
        <w:tc>
          <w:tcPr>
            <w:tcW w:w="1620" w:type="dxa"/>
            <w:vAlign w:val="bottom"/>
          </w:tcPr>
          <w:p>
            <w:pPr>
              <w:jc w:val="right"/>
              <w:spacing w:after="0"/>
              <w:rPr>
                <w:sz w:val="20"/>
                <w:szCs w:val="20"/>
                <w:color w:val="auto"/>
              </w:rPr>
            </w:pPr>
            <w:r>
              <w:rPr>
                <w:rFonts w:ascii="Courier New" w:cs="Courier New" w:eastAsia="Courier New" w:hAnsi="Courier New"/>
                <w:sz w:val="15"/>
                <w:szCs w:val="15"/>
                <w:color w:val="auto"/>
              </w:rPr>
              <w:t>$*****.00</w:t>
            </w:r>
          </w:p>
        </w:tc>
      </w:tr>
      <w:tr>
        <w:trPr>
          <w:trHeight w:val="172"/>
        </w:trPr>
        <w:tc>
          <w:tcPr>
            <w:tcW w:w="1960" w:type="dxa"/>
            <w:vAlign w:val="bottom"/>
          </w:tcPr>
          <w:p>
            <w:pPr>
              <w:jc w:val="center"/>
              <w:ind w:right="725"/>
              <w:spacing w:after="0"/>
              <w:rPr>
                <w:sz w:val="20"/>
                <w:szCs w:val="20"/>
                <w:color w:val="auto"/>
              </w:rPr>
            </w:pPr>
            <w:r>
              <w:rPr>
                <w:rFonts w:ascii="Courier New" w:cs="Courier New" w:eastAsia="Courier New" w:hAnsi="Courier New"/>
                <w:sz w:val="15"/>
                <w:szCs w:val="15"/>
                <w:color w:val="auto"/>
                <w:w w:val="99"/>
              </w:rPr>
              <w:t>*****%-*****%</w:t>
            </w:r>
          </w:p>
        </w:tc>
        <w:tc>
          <w:tcPr>
            <w:tcW w:w="2460" w:type="dxa"/>
            <w:vAlign w:val="bottom"/>
          </w:tcPr>
          <w:p>
            <w:pPr>
              <w:jc w:val="right"/>
              <w:ind w:right="765"/>
              <w:spacing w:after="0"/>
              <w:rPr>
                <w:sz w:val="20"/>
                <w:szCs w:val="20"/>
                <w:color w:val="auto"/>
              </w:rPr>
            </w:pPr>
            <w:r>
              <w:rPr>
                <w:rFonts w:ascii="Courier New" w:cs="Courier New" w:eastAsia="Courier New" w:hAnsi="Courier New"/>
                <w:sz w:val="15"/>
                <w:szCs w:val="15"/>
                <w:color w:val="auto"/>
              </w:rPr>
              <w:t>$*****.00</w:t>
            </w:r>
          </w:p>
        </w:tc>
        <w:tc>
          <w:tcPr>
            <w:tcW w:w="24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$*****.00</w:t>
            </w:r>
          </w:p>
        </w:tc>
        <w:tc>
          <w:tcPr>
            <w:tcW w:w="1620" w:type="dxa"/>
            <w:vAlign w:val="bottom"/>
          </w:tcPr>
          <w:p>
            <w:pPr>
              <w:jc w:val="right"/>
              <w:spacing w:after="0"/>
              <w:rPr>
                <w:sz w:val="20"/>
                <w:szCs w:val="20"/>
                <w:color w:val="auto"/>
              </w:rPr>
            </w:pPr>
            <w:r>
              <w:rPr>
                <w:rFonts w:ascii="Courier New" w:cs="Courier New" w:eastAsia="Courier New" w:hAnsi="Courier New"/>
                <w:sz w:val="15"/>
                <w:szCs w:val="15"/>
                <w:color w:val="auto"/>
              </w:rPr>
              <w:t>$*****.00</w:t>
            </w:r>
          </w:p>
        </w:tc>
      </w:tr>
      <w:tr>
        <w:trPr>
          <w:trHeight w:val="252"/>
        </w:trPr>
        <w:tc>
          <w:tcPr>
            <w:tcW w:w="1960" w:type="dxa"/>
            <w:vAlign w:val="bottom"/>
          </w:tcPr>
          <w:p>
            <w:pPr>
              <w:jc w:val="center"/>
              <w:ind w:right="725"/>
              <w:spacing w:after="0"/>
              <w:rPr>
                <w:sz w:val="20"/>
                <w:szCs w:val="20"/>
                <w:color w:val="auto"/>
              </w:rPr>
            </w:pPr>
            <w:r>
              <w:rPr>
                <w:rFonts w:ascii="Courier New" w:cs="Courier New" w:eastAsia="Courier New" w:hAnsi="Courier New"/>
                <w:sz w:val="15"/>
                <w:szCs w:val="15"/>
                <w:color w:val="auto"/>
              </w:rPr>
              <w:t>*****%+</w:t>
            </w:r>
          </w:p>
        </w:tc>
        <w:tc>
          <w:tcPr>
            <w:tcW w:w="2460" w:type="dxa"/>
            <w:vAlign w:val="bottom"/>
          </w:tcPr>
          <w:p>
            <w:pPr>
              <w:jc w:val="right"/>
              <w:ind w:right="765"/>
              <w:spacing w:after="0"/>
              <w:rPr>
                <w:sz w:val="20"/>
                <w:szCs w:val="20"/>
                <w:color w:val="auto"/>
              </w:rPr>
            </w:pPr>
            <w:r>
              <w:rPr>
                <w:rFonts w:ascii="Courier New" w:cs="Courier New" w:eastAsia="Courier New" w:hAnsi="Courier New"/>
                <w:sz w:val="15"/>
                <w:szCs w:val="15"/>
                <w:color w:val="auto"/>
              </w:rPr>
              <w:t>$*****.00</w:t>
            </w:r>
          </w:p>
        </w:tc>
        <w:tc>
          <w:tcPr>
            <w:tcW w:w="24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$*****.00</w:t>
            </w:r>
          </w:p>
        </w:tc>
        <w:tc>
          <w:tcPr>
            <w:tcW w:w="1620" w:type="dxa"/>
            <w:vAlign w:val="bottom"/>
          </w:tcPr>
          <w:p>
            <w:pPr>
              <w:jc w:val="right"/>
              <w:spacing w:after="0"/>
              <w:rPr>
                <w:sz w:val="20"/>
                <w:szCs w:val="20"/>
                <w:color w:val="auto"/>
              </w:rPr>
            </w:pPr>
            <w:r>
              <w:rPr>
                <w:rFonts w:ascii="Courier New" w:cs="Courier New" w:eastAsia="Courier New" w:hAnsi="Courier New"/>
                <w:sz w:val="15"/>
                <w:szCs w:val="15"/>
                <w:color w:val="auto"/>
              </w:rPr>
              <w:t>$*****.00</w:t>
            </w:r>
          </w:p>
        </w:tc>
      </w:tr>
    </w:tbl>
    <w:p>
      <w:pPr>
        <w:spacing w:after="0" w:line="264" w:lineRule="exact"/>
        <w:rPr>
          <w:sz w:val="20"/>
          <w:szCs w:val="20"/>
          <w:color w:val="auto"/>
        </w:rPr>
      </w:pPr>
    </w:p>
    <w:p>
      <w:pPr>
        <w:ind w:left="1348" w:right="3259" w:hanging="633"/>
        <w:spacing w:after="0" w:line="359" w:lineRule="auto"/>
        <w:tabs>
          <w:tab w:leader="none" w:pos="1348"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schedule represents the maximum per unit amount Intel will pay Marvell.</w:t>
      </w:r>
    </w:p>
    <w:p>
      <w:pPr>
        <w:spacing w:after="0" w:line="7" w:lineRule="exact"/>
        <w:rPr>
          <w:rFonts w:ascii="Courier New" w:cs="Courier New" w:eastAsia="Courier New" w:hAnsi="Courier New"/>
          <w:sz w:val="15"/>
          <w:szCs w:val="15"/>
          <w:color w:val="auto"/>
        </w:rPr>
      </w:pPr>
    </w:p>
    <w:p>
      <w:pPr>
        <w:ind w:left="1348" w:hanging="633"/>
        <w:spacing w:after="0"/>
        <w:tabs>
          <w:tab w:leader="none" w:pos="1348"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agree to review pricing on a quarterly basis.</w:t>
      </w:r>
    </w:p>
    <w:p>
      <w:pPr>
        <w:spacing w:after="0" w:line="346"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Compensation Page 1</w:t>
      </w:r>
    </w:p>
    <w:p>
      <w:pPr>
        <w:sectPr>
          <w:pgSz w:w="11900" w:h="16838" w:orient="portrait"/>
          <w:cols w:equalWidth="0" w:num="1">
            <w:col w:w="10227"/>
          </w:cols>
          <w:pgMar w:left="232" w:top="263" w:right="1440" w:bottom="1440" w:gutter="0" w:footer="0" w:header="0"/>
        </w:sectPr>
      </w:pPr>
    </w:p>
    <w:bookmarkStart w:id="134" w:name="page135"/>
    <w:bookmarkEnd w:id="134"/>
    <w:p>
      <w:pPr>
        <w:ind w:left="268"/>
        <w:spacing w:after="0"/>
        <w:rPr>
          <w:sz w:val="20"/>
          <w:szCs w:val="20"/>
          <w:color w:val="auto"/>
        </w:rPr>
      </w:pPr>
      <w:r>
        <w:rPr>
          <w:rFonts w:ascii="Courier New" w:cs="Courier New" w:eastAsia="Courier New" w:hAnsi="Courier New"/>
          <w:sz w:val="15"/>
          <w:szCs w:val="15"/>
          <w:color w:val="auto"/>
        </w:rPr>
        <w:t>14</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708" w:hanging="708"/>
        <w:spacing w:after="0"/>
        <w:tabs>
          <w:tab w:leader="none" w:pos="708"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PURCHASE OF INTEGRATED GB SILICON</w:t>
      </w:r>
    </w:p>
    <w:p>
      <w:pPr>
        <w:spacing w:after="0" w:line="174" w:lineRule="exact"/>
        <w:rPr>
          <w:rFonts w:ascii="Courier New" w:cs="Courier New" w:eastAsia="Courier New" w:hAnsi="Courier New"/>
          <w:sz w:val="15"/>
          <w:szCs w:val="15"/>
          <w:color w:val="auto"/>
        </w:rPr>
      </w:pPr>
    </w:p>
    <w:p>
      <w:pPr>
        <w:ind w:left="708" w:right="3079"/>
        <w:spacing w:after="0" w:line="250"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Intel will be required to purchase from Marvell 100% of Intel's volume requirements for any single chip device in which a ***** and a Gigabit Phy are Integrated from the Effective Date through one year after FCS and up to and through the one-year notification period following Intel's delivery of a notice to Marvell of Intel's plan to ship an equivalent Integrated device provided for in Section 4.2(c) of the main text of the Agreement. In any calendar quarter of the term of this Agreement, Intel will have the choice to purchase at a predetermined price set forth below in Table 2 ("Option #1"), or to purchase under the ***** margin sharing model defined below (Option #2). Once Intel chooses Option #2, Intel cannot return to Option #1. Nothing herein shall be deemed to constitute the parties as partners or to create a joint venture relationship between the parties. At all times hereunder, the parties agree that their relationship shall be that of customer and supplier. At its own expense, Intel may order the production of risk wafers to accelerate Intel's receipt by Marvell of a final production sample of the Integrated Gb Silicon.</w:t>
      </w:r>
    </w:p>
    <w:p>
      <w:pPr>
        <w:spacing w:after="0" w:line="87" w:lineRule="exact"/>
        <w:rPr>
          <w:sz w:val="20"/>
          <w:szCs w:val="20"/>
          <w:color w:val="auto"/>
        </w:rPr>
      </w:pPr>
    </w:p>
    <w:p>
      <w:pPr>
        <w:ind w:left="708" w:right="3159" w:firstLine="7"/>
        <w:spacing w:after="0" w:line="301" w:lineRule="auto"/>
        <w:tabs>
          <w:tab w:leader="none" w:pos="976"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#1: PREDETERMINED PRICE Intel will purchase from Marvell, a fully packaged, validated and tested Integrated Gb Silicon as specified below in Table 2:</w:t>
      </w:r>
    </w:p>
    <w:p>
      <w:pPr>
        <w:spacing w:after="0" w:line="49" w:lineRule="exact"/>
        <w:rPr>
          <w:sz w:val="20"/>
          <w:szCs w:val="20"/>
          <w:color w:val="auto"/>
        </w:rPr>
      </w:pPr>
    </w:p>
    <w:p>
      <w:pPr>
        <w:ind w:left="3308"/>
        <w:spacing w:after="0"/>
        <w:rPr>
          <w:sz w:val="20"/>
          <w:szCs w:val="20"/>
          <w:color w:val="auto"/>
        </w:rPr>
      </w:pPr>
      <w:r>
        <w:rPr>
          <w:rFonts w:ascii="Courier New" w:cs="Courier New" w:eastAsia="Courier New" w:hAnsi="Courier New"/>
          <w:sz w:val="15"/>
          <w:szCs w:val="15"/>
          <w:color w:val="auto"/>
        </w:rPr>
        <w:t>TABLE 2</w:t>
      </w:r>
    </w:p>
    <w:p>
      <w:pPr>
        <w:spacing w:after="0" w:line="200" w:lineRule="exact"/>
        <w:rPr>
          <w:sz w:val="20"/>
          <w:szCs w:val="20"/>
          <w:color w:val="auto"/>
        </w:r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 ----------- ------------ ----------- ------------ ----------- ------------ ------------</w:t>
      </w:r>
    </w:p>
    <w:p>
      <w:pPr>
        <w:sectPr>
          <w:pgSz w:w="11900" w:h="16838" w:orient="portrait"/>
          <w:cols w:equalWidth="0" w:num="1">
            <w:col w:w="10227"/>
          </w:cols>
          <w:pgMar w:left="232" w:top="263" w:right="1440" w:bottom="1440" w:gutter="0" w:footer="0" w:header="0"/>
        </w:sectPr>
      </w:pPr>
    </w:p>
    <w:p>
      <w:pPr>
        <w:spacing w:after="0" w:line="185" w:lineRule="exact"/>
        <w:rPr>
          <w:sz w:val="20"/>
          <w:szCs w:val="20"/>
          <w:color w:val="auto"/>
        </w:rPr>
      </w:pPr>
    </w:p>
    <w:p>
      <w:pPr>
        <w:ind w:left="268"/>
        <w:spacing w:after="0"/>
        <w:rPr>
          <w:sz w:val="20"/>
          <w:szCs w:val="20"/>
          <w:color w:val="auto"/>
        </w:rPr>
      </w:pPr>
      <w:r>
        <w:rPr>
          <w:rFonts w:ascii="Courier New" w:cs="Courier New" w:eastAsia="Courier New" w:hAnsi="Courier New"/>
          <w:sz w:val="14"/>
          <w:szCs w:val="14"/>
          <w:color w:val="auto"/>
        </w:rPr>
        <w:t>Q1 `01</w:t>
      </w:r>
    </w:p>
    <w:p>
      <w:pPr>
        <w:spacing w:after="0" w:line="41" w:lineRule="exact"/>
        <w:rPr>
          <w:sz w:val="20"/>
          <w:szCs w:val="20"/>
          <w:color w:val="auto"/>
        </w:rPr>
      </w:pPr>
    </w:p>
    <w:p>
      <w:pPr>
        <w:ind w:left="268"/>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Q2 `01</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Q3 `01</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Q4 `01</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Q1 `02</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Q2 `02</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Q3 `02</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Q4 `02</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ectPr>
          <w:pgSz w:w="11900" w:h="16838" w:orient="portrait"/>
          <w:cols w:equalWidth="0" w:num="8">
            <w:col w:w="808" w:space="720"/>
            <w:col w:w="520" w:space="540"/>
            <w:col w:w="540" w:space="620"/>
            <w:col w:w="540" w:space="540"/>
            <w:col w:w="540" w:space="620"/>
            <w:col w:w="540" w:space="540"/>
            <w:col w:w="540" w:space="620"/>
            <w:col w:w="1999"/>
          </w:cols>
          <w:pgMar w:left="232" w:top="263" w:right="1440" w:bottom="1440" w:gutter="0" w:footer="0" w:header="0"/>
          <w:type w:val="continuous"/>
        </w:sectPr>
      </w:pPr>
    </w:p>
    <w:p>
      <w:pPr>
        <w:spacing w:after="0" w:line="118" w:lineRule="exact"/>
        <w:rPr>
          <w:sz w:val="20"/>
          <w:szCs w:val="20"/>
          <w:color w:val="auto"/>
        </w:rPr>
      </w:pPr>
    </w:p>
    <w:p>
      <w:pPr>
        <w:ind w:left="1348" w:right="3599" w:hanging="633"/>
        <w:spacing w:after="0" w:line="359" w:lineRule="auto"/>
        <w:tabs>
          <w:tab w:leader="none" w:pos="1348"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schedule represents the per-unit amount Intel will pay Marvell for any given quarter under Option #1.</w:t>
      </w:r>
    </w:p>
    <w:p>
      <w:pPr>
        <w:spacing w:after="0" w:line="7" w:lineRule="exact"/>
        <w:rPr>
          <w:rFonts w:ascii="Courier New" w:cs="Courier New" w:eastAsia="Courier New" w:hAnsi="Courier New"/>
          <w:sz w:val="15"/>
          <w:szCs w:val="15"/>
          <w:color w:val="auto"/>
        </w:rPr>
      </w:pPr>
    </w:p>
    <w:p>
      <w:pPr>
        <w:ind w:left="1348" w:right="3159" w:hanging="633"/>
        <w:spacing w:after="0" w:line="281" w:lineRule="auto"/>
        <w:tabs>
          <w:tab w:leader="none" w:pos="1348"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Marvell does not meet major milestones set forth in Table 3 below and item II-20 from Attachment 3 to Exhibit D, excluding delays caused by Intel, the per-unit amount will be***** on this schedule.</w:t>
      </w:r>
    </w:p>
    <w:p>
      <w:pPr>
        <w:spacing w:after="0" w:line="64" w:lineRule="exact"/>
        <w:rPr>
          <w:rFonts w:ascii="Courier New" w:cs="Courier New" w:eastAsia="Courier New" w:hAnsi="Courier New"/>
          <w:sz w:val="15"/>
          <w:szCs w:val="15"/>
          <w:color w:val="auto"/>
        </w:rPr>
      </w:pPr>
    </w:p>
    <w:p>
      <w:pPr>
        <w:ind w:left="1348" w:right="3339" w:hanging="633"/>
        <w:spacing w:after="0" w:line="359" w:lineRule="auto"/>
        <w:tabs>
          <w:tab w:leader="none" w:pos="1348"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Detailed purchasing terms (lead times, QA, shipping, etc), are found in Exhibits B and E.</w:t>
      </w:r>
    </w:p>
    <w:p>
      <w:pPr>
        <w:spacing w:after="0" w:line="7" w:lineRule="exact"/>
        <w:rPr>
          <w:rFonts w:ascii="Courier New" w:cs="Courier New" w:eastAsia="Courier New" w:hAnsi="Courier New"/>
          <w:sz w:val="15"/>
          <w:szCs w:val="15"/>
          <w:color w:val="auto"/>
        </w:rPr>
      </w:pPr>
    </w:p>
    <w:p>
      <w:pPr>
        <w:ind w:left="1348" w:right="3079" w:hanging="633"/>
        <w:spacing w:after="0" w:line="254" w:lineRule="auto"/>
        <w:tabs>
          <w:tab w:leader="none" w:pos="1348"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These prices assume that Marvell integrates the Intel ***** with the specifications set forth in Exhibit D together with an on-chip SRAM no larger than ***** and a package equal in cost to a typical ***** package type. In the event the actual package cost exceeds the cost of a typical ***** package type, the price paid in accordance with Table 2 above shall be increased by such amount. In the event, the actual package cost is less than the cost of a typical ***** package type, the price Intel paid in accordance with Table 2 above shall be reduced by such amount. As of the Effective Date, the estimated cost of the ***** package type is between ***** and ***** .</w:t>
      </w:r>
    </w:p>
    <w:p>
      <w:pPr>
        <w:spacing w:after="0" w:line="86"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b) OPTION #2: ***** MARGIN SHARING</w:t>
      </w:r>
    </w:p>
    <w:p>
      <w:pPr>
        <w:spacing w:after="0" w:line="30" w:lineRule="exact"/>
        <w:rPr>
          <w:sz w:val="20"/>
          <w:szCs w:val="20"/>
          <w:color w:val="auto"/>
        </w:rPr>
      </w:pPr>
    </w:p>
    <w:p>
      <w:pPr>
        <w:ind w:left="708" w:right="3079"/>
        <w:spacing w:after="0" w:line="253" w:lineRule="auto"/>
        <w:rPr>
          <w:sz w:val="20"/>
          <w:szCs w:val="20"/>
          <w:color w:val="auto"/>
        </w:rPr>
      </w:pPr>
      <w:r>
        <w:rPr>
          <w:rFonts w:ascii="Courier New" w:cs="Courier New" w:eastAsia="Courier New" w:hAnsi="Courier New"/>
          <w:sz w:val="15"/>
          <w:szCs w:val="15"/>
          <w:color w:val="auto"/>
        </w:rPr>
        <w:t>Intel will purchase from Marvell a fully packaged, validated and tested Integrated Gb Silicon based on ***** margin sharing whereby Intel and Marvell will split the total available ***** margin dollars based on a pre-determined percentage. It is expected that such ***** margin sharing arrangement will enable the parties to continue to reasonably achieve their respective financial objectives; otherwise, the parties will consider pursuing Marvell's utilization of Intel's fabs as provided in Section 4.2(f) of the Master Agreement.</w:t>
      </w:r>
    </w:p>
    <w:p>
      <w:pPr>
        <w:spacing w:after="0" w:line="87"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The formula for establishing the purchase price is:</w:t>
      </w:r>
    </w:p>
    <w:p>
      <w:pPr>
        <w:spacing w:after="0" w:line="174" w:lineRule="exact"/>
        <w:rPr>
          <w:sz w:val="20"/>
          <w:szCs w:val="20"/>
          <w:color w:val="auto"/>
        </w:rPr>
      </w:pPr>
    </w:p>
    <w:p>
      <w:pPr>
        <w:ind w:left="1348"/>
        <w:spacing w:after="0"/>
        <w:rPr>
          <w:sz w:val="20"/>
          <w:szCs w:val="20"/>
          <w:color w:val="auto"/>
        </w:rPr>
      </w:pPr>
      <w:r>
        <w:rPr>
          <w:rFonts w:ascii="Courier New" w:cs="Courier New" w:eastAsia="Courier New" w:hAnsi="Courier New"/>
          <w:sz w:val="15"/>
          <w:szCs w:val="15"/>
          <w:color w:val="auto"/>
        </w:rPr>
        <w:t>IPP = *****</w:t>
      </w:r>
    </w:p>
    <w:p>
      <w:pPr>
        <w:spacing w:after="0" w:line="174"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Given:</w:t>
      </w:r>
    </w:p>
    <w:p>
      <w:pPr>
        <w:spacing w:after="0" w:line="174" w:lineRule="exact"/>
        <w:rPr>
          <w:sz w:val="20"/>
          <w:szCs w:val="20"/>
          <w:color w:val="auto"/>
        </w:rPr>
      </w:pPr>
    </w:p>
    <w:p>
      <w:pPr>
        <w:ind w:left="1348" w:right="3159"/>
        <w:spacing w:after="0" w:line="359" w:lineRule="auto"/>
        <w:rPr>
          <w:sz w:val="20"/>
          <w:szCs w:val="20"/>
          <w:color w:val="auto"/>
        </w:rPr>
      </w:pPr>
      <w:r>
        <w:rPr>
          <w:rFonts w:ascii="Courier New" w:cs="Courier New" w:eastAsia="Courier New" w:hAnsi="Courier New"/>
          <w:sz w:val="15"/>
          <w:szCs w:val="15"/>
          <w:color w:val="auto"/>
        </w:rPr>
        <w:t>Intel Purchase Price (IPP) - the price Intel pays to Marvell for the Integrated Gb Silicon</w:t>
      </w:r>
    </w:p>
    <w:p>
      <w:pPr>
        <w:spacing w:after="0" w:line="8"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Compensation Page 2</w:t>
      </w:r>
    </w:p>
    <w:p>
      <w:pPr>
        <w:sectPr>
          <w:pgSz w:w="11900" w:h="16838" w:orient="portrait"/>
          <w:cols w:equalWidth="0" w:num="1">
            <w:col w:w="10227"/>
          </w:cols>
          <w:pgMar w:left="232" w:top="263" w:right="1440" w:bottom="1440" w:gutter="0" w:footer="0" w:header="0"/>
          <w:type w:val="continuous"/>
        </w:sectPr>
      </w:pPr>
    </w:p>
    <w:bookmarkStart w:id="135" w:name="page136"/>
    <w:bookmarkEnd w:id="135"/>
    <w:p>
      <w:pPr>
        <w:ind w:left="268"/>
        <w:spacing w:after="0"/>
        <w:rPr>
          <w:sz w:val="20"/>
          <w:szCs w:val="20"/>
          <w:color w:val="auto"/>
        </w:rPr>
      </w:pPr>
      <w:r>
        <w:rPr>
          <w:rFonts w:ascii="Courier New" w:cs="Courier New" w:eastAsia="Courier New" w:hAnsi="Courier New"/>
          <w:sz w:val="15"/>
          <w:szCs w:val="15"/>
          <w:color w:val="auto"/>
        </w:rPr>
        <w:t>15</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1348" w:right="3079"/>
        <w:spacing w:after="0" w:line="301" w:lineRule="auto"/>
        <w:rPr>
          <w:sz w:val="20"/>
          <w:szCs w:val="20"/>
          <w:color w:val="auto"/>
        </w:rPr>
      </w:pPr>
      <w:r>
        <w:rPr>
          <w:rFonts w:ascii="Courier New" w:cs="Courier New" w:eastAsia="Courier New" w:hAnsi="Courier New"/>
          <w:sz w:val="15"/>
          <w:szCs w:val="15"/>
          <w:color w:val="auto"/>
        </w:rPr>
        <w:t>Intel ***** ASP (ILA) - the Average Sales Price for an Integrated Gb Silicon sold to external companies for ***** . SEE FURTHER DEFINITION OF ASP BELOW.</w:t>
      </w:r>
    </w:p>
    <w:p>
      <w:pPr>
        <w:spacing w:after="0" w:line="49" w:lineRule="exact"/>
        <w:rPr>
          <w:sz w:val="20"/>
          <w:szCs w:val="20"/>
          <w:color w:val="auto"/>
        </w:rPr>
      </w:pPr>
    </w:p>
    <w:p>
      <w:pPr>
        <w:ind w:left="1348" w:right="3159"/>
        <w:spacing w:after="0" w:line="301" w:lineRule="auto"/>
        <w:rPr>
          <w:sz w:val="20"/>
          <w:szCs w:val="20"/>
          <w:color w:val="auto"/>
        </w:rPr>
      </w:pPr>
      <w:r>
        <w:rPr>
          <w:rFonts w:ascii="Courier New" w:cs="Courier New" w:eastAsia="Courier New" w:hAnsi="Courier New"/>
          <w:sz w:val="15"/>
          <w:szCs w:val="15"/>
          <w:color w:val="auto"/>
        </w:rPr>
        <w:t>Marvell ***** Margin Sharing Percentage (M***** MSP) - the percentage of ***** margin dollars Marvell receives from Intel - *****</w:t>
      </w:r>
    </w:p>
    <w:p>
      <w:pPr>
        <w:spacing w:after="0" w:line="49" w:lineRule="exact"/>
        <w:rPr>
          <w:sz w:val="20"/>
          <w:szCs w:val="20"/>
          <w:color w:val="auto"/>
        </w:rPr>
      </w:pPr>
    </w:p>
    <w:p>
      <w:pPr>
        <w:ind w:left="1348" w:right="3599"/>
        <w:spacing w:after="0" w:line="390" w:lineRule="auto"/>
        <w:rPr>
          <w:sz w:val="20"/>
          <w:szCs w:val="20"/>
          <w:color w:val="auto"/>
        </w:rPr>
      </w:pPr>
      <w:r>
        <w:rPr>
          <w:rFonts w:ascii="Courier New" w:cs="Courier New" w:eastAsia="Courier New" w:hAnsi="Courier New"/>
          <w:sz w:val="14"/>
          <w:szCs w:val="14"/>
          <w:color w:val="auto"/>
        </w:rPr>
        <w:t>Marvell Product Cost (MPC) - Marvell's actual cost of the fabricated wafer, wafer sort, testing, less packaging costs</w:t>
      </w:r>
    </w:p>
    <w:p>
      <w:pPr>
        <w:spacing w:after="0" w:line="1" w:lineRule="exact"/>
        <w:rPr>
          <w:sz w:val="20"/>
          <w:szCs w:val="20"/>
          <w:color w:val="auto"/>
        </w:rPr>
      </w:pPr>
    </w:p>
    <w:p>
      <w:pPr>
        <w:ind w:left="1348"/>
        <w:spacing w:after="0"/>
        <w:rPr>
          <w:sz w:val="20"/>
          <w:szCs w:val="20"/>
          <w:color w:val="auto"/>
        </w:rPr>
      </w:pPr>
      <w:r>
        <w:rPr>
          <w:rFonts w:ascii="Courier New" w:cs="Courier New" w:eastAsia="Courier New" w:hAnsi="Courier New"/>
          <w:sz w:val="15"/>
          <w:szCs w:val="15"/>
          <w:color w:val="auto"/>
        </w:rPr>
        <w:t>Intel ***** Cost (IPC) - Intel's actual cost to ***** the</w:t>
      </w:r>
    </w:p>
    <w:p>
      <w:pPr>
        <w:spacing w:after="0" w:line="30" w:lineRule="exact"/>
        <w:rPr>
          <w:sz w:val="20"/>
          <w:szCs w:val="20"/>
          <w:color w:val="auto"/>
        </w:rPr>
      </w:pPr>
    </w:p>
    <w:p>
      <w:pPr>
        <w:ind w:left="1348"/>
        <w:spacing w:after="0"/>
        <w:rPr>
          <w:sz w:val="20"/>
          <w:szCs w:val="20"/>
          <w:color w:val="auto"/>
        </w:rPr>
      </w:pPr>
      <w:r>
        <w:rPr>
          <w:rFonts w:ascii="Courier New" w:cs="Courier New" w:eastAsia="Courier New" w:hAnsi="Courier New"/>
          <w:sz w:val="15"/>
          <w:szCs w:val="15"/>
          <w:color w:val="auto"/>
        </w:rPr>
        <w:t>Integrated Gb Silicon</w:t>
      </w:r>
    </w:p>
    <w:p>
      <w:pPr>
        <w:spacing w:after="0" w:line="146" w:lineRule="exact"/>
        <w:rPr>
          <w:sz w:val="20"/>
          <w:szCs w:val="20"/>
          <w:color w:val="auto"/>
        </w:rPr>
      </w:pPr>
    </w:p>
    <w:p>
      <w:pPr>
        <w:ind w:left="1348"/>
        <w:spacing w:after="0"/>
        <w:rPr>
          <w:sz w:val="20"/>
          <w:szCs w:val="20"/>
          <w:color w:val="auto"/>
        </w:rPr>
      </w:pPr>
      <w:r>
        <w:rPr>
          <w:rFonts w:ascii="Courier New" w:cs="Courier New" w:eastAsia="Courier New" w:hAnsi="Courier New"/>
          <w:sz w:val="15"/>
          <w:szCs w:val="15"/>
          <w:color w:val="auto"/>
        </w:rPr>
        <w:t>Total Part Cost (TPC) - The sum of ***** and *****</w:t>
      </w:r>
    </w:p>
    <w:p>
      <w:pPr>
        <w:spacing w:after="0" w:line="174"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Example:</w:t>
      </w:r>
    </w:p>
    <w:p>
      <w:pPr>
        <w:spacing w:after="0" w:line="174" w:lineRule="exact"/>
        <w:rPr>
          <w:sz w:val="20"/>
          <w:szCs w:val="20"/>
          <w:color w:val="auto"/>
        </w:rPr>
      </w:pPr>
    </w:p>
    <w:p>
      <w:pPr>
        <w:ind w:left="1348" w:right="3259"/>
        <w:spacing w:after="0" w:line="359" w:lineRule="auto"/>
        <w:rPr>
          <w:sz w:val="20"/>
          <w:szCs w:val="20"/>
          <w:color w:val="auto"/>
        </w:rPr>
      </w:pPr>
      <w:r>
        <w:rPr>
          <w:rFonts w:ascii="Courier New" w:cs="Courier New" w:eastAsia="Courier New" w:hAnsi="Courier New"/>
          <w:sz w:val="15"/>
          <w:szCs w:val="15"/>
          <w:color w:val="auto"/>
        </w:rPr>
        <w:t>If Intel's ***** is $***** , MPC is $***** and ***** is $*****, then ***** is $***** + $***** = $***** and IPP is:</w:t>
      </w:r>
    </w:p>
    <w:p>
      <w:pPr>
        <w:spacing w:after="0" w:line="8" w:lineRule="exact"/>
        <w:rPr>
          <w:sz w:val="20"/>
          <w:szCs w:val="20"/>
          <w:color w:val="auto"/>
        </w:rPr>
      </w:pPr>
    </w:p>
    <w:p>
      <w:pPr>
        <w:ind w:left="1968"/>
        <w:spacing w:after="0"/>
        <w:tabs>
          <w:tab w:leader="none" w:pos="3208" w:val="left"/>
        </w:tabs>
        <w:rPr>
          <w:sz w:val="20"/>
          <w:szCs w:val="20"/>
          <w:color w:val="auto"/>
        </w:rPr>
      </w:pPr>
      <w:r>
        <w:rPr>
          <w:rFonts w:ascii="Courier New" w:cs="Courier New" w:eastAsia="Courier New" w:hAnsi="Courier New"/>
          <w:sz w:val="15"/>
          <w:szCs w:val="15"/>
          <w:color w:val="auto"/>
        </w:rPr>
        <w:t>IPP = $*****</w:t>
      </w:r>
      <w:r>
        <w:rPr>
          <w:sz w:val="20"/>
          <w:szCs w:val="20"/>
          <w:color w:val="auto"/>
        </w:rPr>
        <w:tab/>
      </w:r>
      <w:r>
        <w:rPr>
          <w:rFonts w:ascii="Courier New" w:cs="Courier New" w:eastAsia="Courier New" w:hAnsi="Courier New"/>
          <w:sz w:val="14"/>
          <w:szCs w:val="14"/>
          <w:color w:val="auto"/>
        </w:rPr>
        <w:t>= $*****</w:t>
      </w:r>
    </w:p>
    <w:p>
      <w:pPr>
        <w:spacing w:after="0" w:line="174" w:lineRule="exact"/>
        <w:rPr>
          <w:sz w:val="20"/>
          <w:szCs w:val="20"/>
          <w:color w:val="auto"/>
        </w:rPr>
      </w:pPr>
    </w:p>
    <w:p>
      <w:pPr>
        <w:ind w:left="1348" w:right="3599"/>
        <w:spacing w:after="0" w:line="359" w:lineRule="auto"/>
        <w:rPr>
          <w:sz w:val="20"/>
          <w:szCs w:val="20"/>
          <w:color w:val="auto"/>
        </w:rPr>
      </w:pPr>
      <w:r>
        <w:rPr>
          <w:rFonts w:ascii="Courier New" w:cs="Courier New" w:eastAsia="Courier New" w:hAnsi="Courier New"/>
          <w:sz w:val="15"/>
          <w:szCs w:val="15"/>
          <w:color w:val="auto"/>
        </w:rPr>
        <w:t>Intel will pay Marvell $***** per Integrated Gb Silicon and $***** to the packaging house specified in Exhibit D.</w:t>
      </w:r>
    </w:p>
    <w:p>
      <w:pPr>
        <w:spacing w:after="0" w:line="8" w:lineRule="exact"/>
        <w:rPr>
          <w:sz w:val="20"/>
          <w:szCs w:val="20"/>
          <w:color w:val="auto"/>
        </w:rPr>
      </w:pPr>
    </w:p>
    <w:p>
      <w:pPr>
        <w:ind w:left="708" w:right="3079" w:firstLine="7"/>
        <w:spacing w:after="0" w:line="276" w:lineRule="auto"/>
        <w:tabs>
          <w:tab w:leader="none" w:pos="1066" w:val="left"/>
        </w:tabs>
        <w:numPr>
          <w:ilvl w:val="2"/>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"Average Sales Price" or "ASP" shall mean Intel's ***** price (which does not include ***** for Integrated Gb Silicon sold to unaffiliated third parties in a bona fide arm's length transaction, assuming such products are generally available for sale to such unaffiliated, bona fide third parties, less only: (i) discounts allowed in amounts customary in the trade for quantity purchases and (ii) amounts allowed or credited on returns. No deductions shall be made for ***** or for cost of ***** . ASP shall be calculated each quarter as: ***** derived from the Integrated Gb Silicon as described above divided by the number of revenue earning units shipped to unaffiliated third parties.</w:t>
      </w:r>
    </w:p>
    <w:p>
      <w:pPr>
        <w:spacing w:after="0" w:line="68" w:lineRule="exact"/>
        <w:rPr>
          <w:rFonts w:ascii="Courier New" w:cs="Courier New" w:eastAsia="Courier New" w:hAnsi="Courier New"/>
          <w:sz w:val="14"/>
          <w:szCs w:val="14"/>
          <w:color w:val="auto"/>
        </w:rPr>
      </w:pPr>
    </w:p>
    <w:p>
      <w:pPr>
        <w:ind w:left="708" w:right="3159" w:hanging="708"/>
        <w:spacing w:after="0" w:line="266" w:lineRule="auto"/>
        <w:tabs>
          <w:tab w:leader="none" w:pos="708"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QUARTERLY MEETING: Within thirty (30) days after the end of each calendar quarter, or as the parties otherwise mutually agree, the parties shall meet to administer the pricing, commencing one quarter before FCS of the Integrated Gb Silicon. At Intel's option, the parties shall meet in addition on a monthly basis to administer the pricing and make any required Adjustments.</w:t>
      </w:r>
    </w:p>
    <w:p>
      <w:pPr>
        <w:spacing w:after="0" w:line="74" w:lineRule="exact"/>
        <w:rPr>
          <w:rFonts w:ascii="Courier New" w:cs="Courier New" w:eastAsia="Courier New" w:hAnsi="Courier New"/>
          <w:sz w:val="15"/>
          <w:szCs w:val="15"/>
          <w:color w:val="auto"/>
        </w:rPr>
      </w:pPr>
    </w:p>
    <w:p>
      <w:pPr>
        <w:ind w:left="708" w:right="3079" w:hanging="350"/>
        <w:spacing w:after="0" w:line="253" w:lineRule="auto"/>
        <w:tabs>
          <w:tab w:leader="none" w:pos="708" w:val="left"/>
        </w:tabs>
        <w:numPr>
          <w:ilvl w:val="1"/>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Quarterly Product Price to Intel: For the purposes of determining the target Intel Product Price above for purposes of Section 3(b) above, prior to the beginning of each calendar quarter, the parties shall meet to set the target Intel Product Price for the upcoming calendar quarter. For the purposes of such calculation, Intel shall use its best efforts to submit a reasonable target ILA and reasonable target IPC and Marvell shall use its best efforts to submit a reasonable target MPC. These targets will then be used to set price for Option #2 for the upcoming quarter. For the purposes of the very first meeting, Marvell will provide the initial MPC based on its expected actual costs from TSMC or Intel approved fab and Marvell and Intel working together shall provide the then current IPC.</w:t>
      </w:r>
    </w:p>
    <w:p>
      <w:pPr>
        <w:spacing w:after="0" w:line="86" w:lineRule="exact"/>
        <w:rPr>
          <w:rFonts w:ascii="Courier New" w:cs="Courier New" w:eastAsia="Courier New" w:hAnsi="Courier New"/>
          <w:sz w:val="15"/>
          <w:szCs w:val="15"/>
          <w:color w:val="auto"/>
        </w:rPr>
      </w:pPr>
    </w:p>
    <w:p>
      <w:pPr>
        <w:ind w:left="708" w:right="3079" w:hanging="350"/>
        <w:spacing w:after="0" w:line="257" w:lineRule="auto"/>
        <w:tabs>
          <w:tab w:leader="none" w:pos="708" w:val="left"/>
        </w:tabs>
        <w:numPr>
          <w:ilvl w:val="1"/>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Adjustments to the Product price based on actual ASP/Costs: Within 30 days after the end of each calendar quarter, Intel shall submit its actual ILA of the Integrated Gb Silicon to Marvell and Marvell shall submit its actual Marvell Product Cost to Intel for the actual calendar quarter. Such calculations shall be subject to the audit provision set forth in Section 10 of the main text of the Agreement. Based on each party's submissions, an adjustment to the Intel Product Price will be made in accordance with the ***** margin sharing formula set forth above in 3(b)(i) as set forth in the following formula:</w:t>
      </w:r>
    </w:p>
    <w:p>
      <w:pPr>
        <w:spacing w:after="0" w:line="83"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Compensation Page 3</w:t>
      </w:r>
    </w:p>
    <w:p>
      <w:pPr>
        <w:sectPr>
          <w:pgSz w:w="11900" w:h="16838" w:orient="portrait"/>
          <w:cols w:equalWidth="0" w:num="1">
            <w:col w:w="10227"/>
          </w:cols>
          <w:pgMar w:left="232" w:top="262" w:right="1440" w:bottom="1440" w:gutter="0" w:footer="0" w:header="0"/>
        </w:sectPr>
      </w:pPr>
    </w:p>
    <w:bookmarkStart w:id="136" w:name="page137"/>
    <w:bookmarkEnd w:id="136"/>
    <w:p>
      <w:pPr>
        <w:ind w:left="268"/>
        <w:spacing w:after="0"/>
        <w:rPr>
          <w:sz w:val="20"/>
          <w:szCs w:val="20"/>
          <w:color w:val="auto"/>
        </w:rPr>
      </w:pPr>
      <w:r>
        <w:rPr>
          <w:rFonts w:ascii="Courier New" w:cs="Courier New" w:eastAsia="Courier New" w:hAnsi="Courier New"/>
          <w:sz w:val="15"/>
          <w:szCs w:val="15"/>
          <w:color w:val="auto"/>
        </w:rPr>
        <w:t>16</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ind w:left="1348" w:right="3339"/>
        <w:spacing w:after="0" w:line="359" w:lineRule="auto"/>
        <w:rPr>
          <w:sz w:val="20"/>
          <w:szCs w:val="20"/>
          <w:color w:val="auto"/>
        </w:rPr>
      </w:pPr>
      <w:r>
        <w:rPr>
          <w:rFonts w:ascii="Courier New" w:cs="Courier New" w:eastAsia="Courier New" w:hAnsi="Courier New"/>
          <w:sz w:val="15"/>
          <w:szCs w:val="15"/>
          <w:color w:val="auto"/>
        </w:rPr>
        <w:t>Adjustment = (number of Integrated Gb Silicon units shipped to Intel) * (IPPACTUAL - IPP TARGETED ).</w:t>
      </w:r>
    </w:p>
    <w:p>
      <w:pPr>
        <w:spacing w:after="0" w:line="8" w:lineRule="exact"/>
        <w:rPr>
          <w:sz w:val="20"/>
          <w:szCs w:val="20"/>
          <w:color w:val="auto"/>
        </w:rPr>
      </w:pPr>
    </w:p>
    <w:p>
      <w:pPr>
        <w:ind w:left="708" w:right="3079"/>
        <w:spacing w:after="0" w:line="259" w:lineRule="auto"/>
        <w:rPr>
          <w:sz w:val="20"/>
          <w:szCs w:val="20"/>
          <w:color w:val="auto"/>
        </w:rPr>
      </w:pPr>
      <w:r>
        <w:rPr>
          <w:rFonts w:ascii="Courier New" w:cs="Courier New" w:eastAsia="Courier New" w:hAnsi="Courier New"/>
          <w:sz w:val="15"/>
          <w:szCs w:val="15"/>
          <w:color w:val="auto"/>
        </w:rPr>
        <w:t>If the net of the Adjustments is in Intel's favor, Marvell shall promptly issue a credit memo to Intel, and if the net of the Adjustment is in Marvell's favor, Marvell shall invoice Intel for the net adjustment. In no event shall the adjusted ILA for any quarterly period be less than ***** percent ***** %) of the targeted ILA at the beginning of the quarter. In no event shall the adjusted MPC for any quarterly period be more than ***** percent *****%) of the targeted MPC at the beginning of the quarter.</w:t>
      </w:r>
    </w:p>
    <w:p>
      <w:pPr>
        <w:spacing w:after="0" w:line="253" w:lineRule="exact"/>
        <w:rPr>
          <w:sz w:val="20"/>
          <w:szCs w:val="20"/>
          <w:color w:val="auto"/>
        </w:rPr>
      </w:pPr>
    </w:p>
    <w:p>
      <w:pPr>
        <w:ind w:left="708" w:hanging="708"/>
        <w:spacing w:after="0"/>
        <w:tabs>
          <w:tab w:leader="none" w:pos="708"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NRE FOR INTEGRATED GB SILICON</w:t>
      </w:r>
    </w:p>
    <w:p>
      <w:pPr>
        <w:spacing w:after="0" w:line="174" w:lineRule="exact"/>
        <w:rPr>
          <w:rFonts w:ascii="Courier New" w:cs="Courier New" w:eastAsia="Courier New" w:hAnsi="Courier New"/>
          <w:sz w:val="15"/>
          <w:szCs w:val="15"/>
          <w:color w:val="auto"/>
        </w:rPr>
      </w:pPr>
    </w:p>
    <w:p>
      <w:pPr>
        <w:ind w:left="708" w:right="3259"/>
        <w:spacing w:after="0" w:line="30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Intel will pay Marvell for certain NRE costs associated with the development of the Integrated Gb Silicon through ***** . Fees would be paid within 30 days according to the following schedule:</w:t>
      </w:r>
    </w:p>
    <w:p>
      <w:pPr>
        <w:spacing w:after="0" w:line="221" w:lineRule="exact"/>
        <w:rPr>
          <w:sz w:val="20"/>
          <w:szCs w:val="20"/>
          <w:color w:val="auto"/>
        </w:rPr>
      </w:pPr>
    </w:p>
    <w:p>
      <w:pPr>
        <w:ind w:left="3308"/>
        <w:spacing w:after="0"/>
        <w:rPr>
          <w:sz w:val="20"/>
          <w:szCs w:val="20"/>
          <w:color w:val="auto"/>
        </w:rPr>
      </w:pPr>
      <w:r>
        <w:rPr>
          <w:rFonts w:ascii="Courier New" w:cs="Courier New" w:eastAsia="Courier New" w:hAnsi="Courier New"/>
          <w:sz w:val="15"/>
          <w:szCs w:val="15"/>
          <w:color w:val="auto"/>
        </w:rPr>
        <w:t>TABLE 3</w:t>
      </w:r>
    </w:p>
    <w:p>
      <w:pPr>
        <w:sectPr>
          <w:pgSz w:w="11900" w:h="16838" w:orient="portrait"/>
          <w:cols w:equalWidth="0" w:num="1">
            <w:col w:w="10227"/>
          </w:cols>
          <w:pgMar w:left="232" w:top="263" w:right="1440" w:bottom="1440" w:gutter="0" w:footer="0" w:header="0"/>
        </w:sectPr>
      </w:pPr>
    </w:p>
    <w:p>
      <w:pPr>
        <w:spacing w:after="0" w:line="200" w:lineRule="exact"/>
        <w:rPr>
          <w:sz w:val="20"/>
          <w:szCs w:val="20"/>
          <w:color w:val="auto"/>
        </w:rPr>
      </w:pPr>
    </w:p>
    <w:p>
      <w:pPr>
        <w:spacing w:after="0" w:line="318" w:lineRule="exact"/>
        <w:rPr>
          <w:sz w:val="20"/>
          <w:szCs w:val="20"/>
          <w:color w:val="auto"/>
        </w:rPr>
      </w:pPr>
    </w:p>
    <w:p>
      <w:pPr>
        <w:ind w:left="1168"/>
        <w:spacing w:after="0"/>
        <w:rPr>
          <w:sz w:val="20"/>
          <w:szCs w:val="20"/>
          <w:color w:val="auto"/>
        </w:rPr>
      </w:pPr>
      <w:r>
        <w:rPr>
          <w:rFonts w:ascii="Courier New" w:cs="Courier New" w:eastAsia="Courier New" w:hAnsi="Courier New"/>
          <w:sz w:val="14"/>
          <w:szCs w:val="14"/>
          <w:color w:val="auto"/>
        </w:rPr>
        <w:t>Milestone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jc w:val="center"/>
        <w:ind w:right="3959"/>
        <w:spacing w:after="0"/>
        <w:rPr>
          <w:sz w:val="20"/>
          <w:szCs w:val="20"/>
          <w:color w:val="auto"/>
        </w:rPr>
      </w:pPr>
      <w:r>
        <w:rPr>
          <w:rFonts w:ascii="Courier New" w:cs="Courier New" w:eastAsia="Courier New" w:hAnsi="Courier New"/>
          <w:sz w:val="15"/>
          <w:szCs w:val="15"/>
          <w:color w:val="auto"/>
        </w:rPr>
        <w:t>Payment</w:t>
      </w:r>
    </w:p>
    <w:p>
      <w:pPr>
        <w:spacing w:after="0" w:line="174" w:lineRule="exact"/>
        <w:rPr>
          <w:sz w:val="20"/>
          <w:szCs w:val="20"/>
          <w:color w:val="auto"/>
        </w:rPr>
      </w:pPr>
    </w:p>
    <w:p>
      <w:pPr>
        <w:sectPr>
          <w:pgSz w:w="11900" w:h="16838" w:orient="portrait"/>
          <w:cols w:equalWidth="0" w:num="2">
            <w:col w:w="4908" w:space="720"/>
            <w:col w:w="4599"/>
          </w:cols>
          <w:pgMar w:left="232" w:top="263" w:right="1440" w:bottom="1440" w:gutter="0" w:footer="0" w:header="0"/>
          <w:type w:val="continuous"/>
        </w:sectPr>
      </w:pPr>
    </w:p>
    <w:p>
      <w:pPr>
        <w:ind w:left="1168"/>
        <w:spacing w:after="0"/>
        <w:rPr>
          <w:sz w:val="20"/>
          <w:szCs w:val="20"/>
          <w:color w:val="auto"/>
        </w:rPr>
      </w:pPr>
      <w:r>
        <w:rPr>
          <w:rFonts w:ascii="Courier New" w:cs="Courier New" w:eastAsia="Courier New" w:hAnsi="Courier New"/>
          <w:sz w:val="14"/>
          <w:szCs w:val="14"/>
          <w:color w:val="auto"/>
        </w:rPr>
        <w:t>Completion of Integrated Architecture Spec (I2)</w:t>
      </w:r>
    </w:p>
    <w:p>
      <w:pPr>
        <w:spacing w:after="0" w:line="41" w:lineRule="exact"/>
        <w:rPr>
          <w:sz w:val="20"/>
          <w:szCs w:val="20"/>
          <w:color w:val="auto"/>
        </w:rPr>
      </w:pPr>
    </w:p>
    <w:p>
      <w:pPr>
        <w:ind w:left="1168"/>
        <w:spacing w:after="0"/>
        <w:rPr>
          <w:sz w:val="20"/>
          <w:szCs w:val="20"/>
          <w:color w:val="auto"/>
        </w:rPr>
      </w:pPr>
      <w:r>
        <w:rPr>
          <w:rFonts w:ascii="Courier New" w:cs="Courier New" w:eastAsia="Courier New" w:hAnsi="Courier New"/>
          <w:sz w:val="15"/>
          <w:szCs w:val="15"/>
          <w:color w:val="auto"/>
        </w:rPr>
        <w:t>&amp; Agreement of Program Schedule (I-8)</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w:t>
      </w:r>
    </w:p>
    <w:p>
      <w:pPr>
        <w:spacing w:after="0" w:line="346" w:lineRule="exact"/>
        <w:rPr>
          <w:sz w:val="20"/>
          <w:szCs w:val="20"/>
          <w:color w:val="auto"/>
        </w:rPr>
      </w:pPr>
    </w:p>
    <w:p>
      <w:pPr>
        <w:sectPr>
          <w:pgSz w:w="11900" w:h="16838" w:orient="portrait"/>
          <w:cols w:equalWidth="0" w:num="2">
            <w:col w:w="5368" w:space="260"/>
            <w:col w:w="4599"/>
          </w:cols>
          <w:pgMar w:left="232" w:top="263" w:right="1440" w:bottom="1440" w:gutter="0" w:footer="0" w:header="0"/>
          <w:type w:val="continuous"/>
        </w:sectPr>
      </w:pPr>
    </w:p>
    <w:p>
      <w:pPr>
        <w:ind w:left="1168"/>
        <w:spacing w:after="0"/>
        <w:rPr>
          <w:sz w:val="20"/>
          <w:szCs w:val="20"/>
          <w:color w:val="auto"/>
        </w:rPr>
      </w:pPr>
      <w:r>
        <w:rPr>
          <w:rFonts w:ascii="Courier New" w:cs="Courier New" w:eastAsia="Courier New" w:hAnsi="Courier New"/>
          <w:sz w:val="14"/>
          <w:szCs w:val="14"/>
          <w:color w:val="auto"/>
        </w:rPr>
        <w:t>A0 Tape Out of Integrated Gb Silicon (II-20)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sectPr>
          <w:pgSz w:w="11900" w:h="16838" w:orient="portrait"/>
          <w:cols w:equalWidth="0" w:num="2">
            <w:col w:w="5108" w:space="520"/>
            <w:col w:w="4599"/>
          </w:cols>
          <w:pgMar w:left="232" w:top="263" w:right="1440" w:bottom="1440" w:gutter="0" w:footer="0" w:header="0"/>
          <w:type w:val="continuous"/>
        </w:sectPr>
      </w:pPr>
    </w:p>
    <w:p>
      <w:pPr>
        <w:ind w:left="1168"/>
        <w:spacing w:after="0"/>
        <w:rPr>
          <w:sz w:val="20"/>
          <w:szCs w:val="20"/>
          <w:color w:val="auto"/>
        </w:rPr>
      </w:pPr>
      <w:r>
        <w:rPr>
          <w:rFonts w:ascii="Courier New" w:cs="Courier New" w:eastAsia="Courier New" w:hAnsi="Courier New"/>
          <w:sz w:val="14"/>
          <w:szCs w:val="14"/>
          <w:color w:val="auto"/>
        </w:rPr>
        <w:t>Product Samples of Integrated Gb Silicon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ectPr>
          <w:pgSz w:w="11900" w:h="16838" w:orient="portrait"/>
          <w:cols w:equalWidth="0" w:num="2">
            <w:col w:w="4908" w:space="720"/>
            <w:col w:w="4599"/>
          </w:cols>
          <w:pgMar w:left="232" w:top="263" w:right="1440" w:bottom="1440" w:gutter="0" w:footer="0" w:header="0"/>
          <w:type w:val="continuous"/>
        </w:sectPr>
      </w:pPr>
    </w:p>
    <w:p>
      <w:pPr>
        <w:spacing w:after="0" w:line="318" w:lineRule="exact"/>
        <w:rPr>
          <w:sz w:val="20"/>
          <w:szCs w:val="20"/>
          <w:color w:val="auto"/>
        </w:rPr>
      </w:pPr>
    </w:p>
    <w:p>
      <w:pPr>
        <w:jc w:val="both"/>
        <w:ind w:left="708" w:right="3159"/>
        <w:spacing w:after="0" w:line="390" w:lineRule="auto"/>
        <w:rPr>
          <w:sz w:val="20"/>
          <w:szCs w:val="20"/>
          <w:color w:val="auto"/>
        </w:rPr>
      </w:pPr>
      <w:r>
        <w:rPr>
          <w:rFonts w:ascii="Courier New" w:cs="Courier New" w:eastAsia="Courier New" w:hAnsi="Courier New"/>
          <w:sz w:val="14"/>
          <w:szCs w:val="14"/>
          <w:color w:val="auto"/>
        </w:rPr>
        <w:t>In the event of a Termination for Convenience under Section 11 of the Agreement, NRE will be pro-rated on the basis of milestone completions.</w:t>
      </w:r>
    </w:p>
    <w:p>
      <w:pPr>
        <w:spacing w:after="0" w:line="1" w:lineRule="exact"/>
        <w:rPr>
          <w:sz w:val="20"/>
          <w:szCs w:val="20"/>
          <w:color w:val="auto"/>
        </w:rPr>
      </w:pPr>
    </w:p>
    <w:p>
      <w:pPr>
        <w:jc w:val="both"/>
        <w:ind w:left="708" w:right="3159"/>
        <w:spacing w:after="0" w:line="301" w:lineRule="auto"/>
        <w:rPr>
          <w:sz w:val="20"/>
          <w:szCs w:val="20"/>
          <w:color w:val="auto"/>
        </w:rPr>
      </w:pPr>
      <w:r>
        <w:rPr>
          <w:rFonts w:ascii="Courier New" w:cs="Courier New" w:eastAsia="Courier New" w:hAnsi="Courier New"/>
          <w:sz w:val="15"/>
          <w:szCs w:val="15"/>
          <w:color w:val="auto"/>
        </w:rPr>
        <w:t>Notwithstanding the foregoing Table 3, Marvell shall be responsible for all other NRE costs associated with any revisions of the Marvell Gb Phy core.</w:t>
      </w:r>
    </w:p>
    <w:p>
      <w:pPr>
        <w:spacing w:after="0" w:line="49" w:lineRule="exact"/>
        <w:rPr>
          <w:sz w:val="20"/>
          <w:szCs w:val="20"/>
          <w:color w:val="auto"/>
        </w:rPr>
      </w:pPr>
    </w:p>
    <w:p>
      <w:pPr>
        <w:ind w:left="708" w:right="3339"/>
        <w:spacing w:after="0" w:line="301" w:lineRule="auto"/>
        <w:rPr>
          <w:sz w:val="20"/>
          <w:szCs w:val="20"/>
          <w:color w:val="auto"/>
        </w:rPr>
      </w:pPr>
      <w:r>
        <w:rPr>
          <w:rFonts w:ascii="Courier New" w:cs="Courier New" w:eastAsia="Courier New" w:hAnsi="Courier New"/>
          <w:sz w:val="15"/>
          <w:szCs w:val="15"/>
          <w:color w:val="auto"/>
        </w:rPr>
        <w:t>Notwithstanding the foregoing Table 3, Intel shall be responsible for all other NRE costs associated with any revisions of the Intel ***** core.</w:t>
      </w:r>
    </w:p>
    <w:p>
      <w:pPr>
        <w:spacing w:after="0" w:line="49" w:lineRule="exact"/>
        <w:rPr>
          <w:sz w:val="20"/>
          <w:szCs w:val="20"/>
          <w:color w:val="auto"/>
        </w:rPr>
      </w:pPr>
    </w:p>
    <w:p>
      <w:pPr>
        <w:ind w:left="708" w:hanging="708"/>
        <w:spacing w:after="0"/>
        <w:tabs>
          <w:tab w:leader="none" w:pos="708" w:val="left"/>
        </w:tabs>
        <w:numPr>
          <w:ilvl w:val="0"/>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QA CONFORMANCE COSTS FOR THE INTEGRATED GB SILICON</w:t>
      </w:r>
    </w:p>
    <w:p>
      <w:pPr>
        <w:spacing w:after="0" w:line="174"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Intel will reimburse Marvell for actual and reasonable costs up to</w:t>
      </w:r>
    </w:p>
    <w:p>
      <w:pPr>
        <w:spacing w:after="0" w:line="30" w:lineRule="exact"/>
        <w:rPr>
          <w:rFonts w:ascii="Courier New" w:cs="Courier New" w:eastAsia="Courier New" w:hAnsi="Courier New"/>
          <w:sz w:val="15"/>
          <w:szCs w:val="15"/>
          <w:color w:val="auto"/>
        </w:rPr>
      </w:pPr>
    </w:p>
    <w:p>
      <w:pPr>
        <w:ind w:left="708" w:right="3159"/>
        <w:spacing w:after="0" w:line="293" w:lineRule="auto"/>
        <w:rPr>
          <w:rFonts w:ascii="Courier New" w:cs="Courier New" w:eastAsia="Courier New" w:hAnsi="Courier New"/>
          <w:sz w:val="15"/>
          <w:szCs w:val="15"/>
          <w:color w:val="auto"/>
        </w:rPr>
      </w:pPr>
      <w:r>
        <w:rPr>
          <w:rFonts w:ascii="Courier New" w:cs="Courier New" w:eastAsia="Courier New" w:hAnsi="Courier New"/>
          <w:sz w:val="14"/>
          <w:szCs w:val="14"/>
          <w:color w:val="auto"/>
        </w:rPr>
        <w:t>$***** associated with QA Conformance and process qualification at TSMC as required in Exhibit F. In the event a new fab is used, Intel will provide similar assistance. Marvell will submit copies of invoices for such expenses and Intel shall remit payment within 45 days.</w:t>
      </w:r>
    </w:p>
    <w:p>
      <w:pPr>
        <w:spacing w:after="0" w:line="230"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Compensation Page 4</w:t>
      </w:r>
    </w:p>
    <w:p>
      <w:pPr>
        <w:sectPr>
          <w:pgSz w:w="11900" w:h="16838" w:orient="portrait"/>
          <w:cols w:equalWidth="0" w:num="1">
            <w:col w:w="10227"/>
          </w:cols>
          <w:pgMar w:left="232" w:top="263" w:right="1440" w:bottom="1440" w:gutter="0" w:footer="0" w:header="0"/>
          <w:type w:val="continuous"/>
        </w:sectPr>
      </w:pPr>
    </w:p>
    <w:bookmarkStart w:id="137" w:name="page138"/>
    <w:bookmarkEnd w:id="137"/>
    <w:p>
      <w:pPr>
        <w:ind w:left="268"/>
        <w:spacing w:after="0"/>
        <w:rPr>
          <w:sz w:val="20"/>
          <w:szCs w:val="20"/>
          <w:color w:val="auto"/>
        </w:rPr>
      </w:pPr>
      <w:r>
        <w:rPr>
          <w:rFonts w:ascii="Courier New" w:cs="Courier New" w:eastAsia="Courier New" w:hAnsi="Courier New"/>
          <w:sz w:val="15"/>
          <w:szCs w:val="15"/>
          <w:color w:val="auto"/>
        </w:rPr>
        <w:t>17</w:t>
      </w:r>
    </w:p>
    <w:p>
      <w:pPr>
        <w:spacing w:after="0" w:line="174" w:lineRule="exact"/>
        <w:rPr>
          <w:sz w:val="20"/>
          <w:szCs w:val="20"/>
          <w:color w:val="auto"/>
        </w:rPr>
      </w:pPr>
    </w:p>
    <w:p>
      <w:pPr>
        <w:ind w:left="2328"/>
        <w:spacing w:after="0"/>
        <w:rPr>
          <w:sz w:val="20"/>
          <w:szCs w:val="20"/>
          <w:color w:val="auto"/>
        </w:rPr>
      </w:pPr>
      <w:r>
        <w:rPr>
          <w:rFonts w:ascii="Courier New" w:cs="Courier New" w:eastAsia="Courier New" w:hAnsi="Courier New"/>
          <w:sz w:val="15"/>
          <w:szCs w:val="15"/>
          <w:color w:val="auto"/>
        </w:rPr>
        <w:t>EXHIBIT B - PURCHASING TERMS</w:t>
      </w:r>
    </w:p>
    <w:p>
      <w:pPr>
        <w:spacing w:after="0" w:line="174" w:lineRule="exact"/>
        <w:rPr>
          <w:sz w:val="20"/>
          <w:szCs w:val="20"/>
          <w:color w:val="auto"/>
        </w:rPr>
      </w:pPr>
    </w:p>
    <w:p>
      <w:pPr>
        <w:ind w:left="268" w:hanging="268"/>
        <w:spacing w:after="0"/>
        <w:tabs>
          <w:tab w:leader="none" w:pos="26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w:t>
      </w:r>
    </w:p>
    <w:p>
      <w:pPr>
        <w:spacing w:after="0" w:line="174" w:lineRule="exact"/>
        <w:rPr>
          <w:rFonts w:ascii="Courier New" w:cs="Courier New" w:eastAsia="Courier New" w:hAnsi="Courier New"/>
          <w:sz w:val="15"/>
          <w:szCs w:val="15"/>
          <w:color w:val="auto"/>
        </w:rPr>
      </w:pPr>
    </w:p>
    <w:p>
      <w:pPr>
        <w:ind w:left="8" w:right="3079" w:firstLine="707"/>
        <w:spacing w:after="0" w:line="281"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"Hazardous Materials" are or contain dangerous goods, chemicals, contaminants, substances, pollutants, or any other materials that are defined as hazardous by relevant local, state, national, or international law, regulations, and standards.</w:t>
      </w:r>
    </w:p>
    <w:p>
      <w:pPr>
        <w:spacing w:after="0" w:line="64" w:lineRule="exact"/>
        <w:rPr>
          <w:rFonts w:ascii="Courier New" w:cs="Courier New" w:eastAsia="Courier New" w:hAnsi="Courier New"/>
          <w:sz w:val="15"/>
          <w:szCs w:val="15"/>
          <w:color w:val="auto"/>
        </w:rPr>
      </w:pPr>
    </w:p>
    <w:p>
      <w:pPr>
        <w:ind w:left="8" w:right="3159" w:firstLine="707"/>
        <w:spacing w:after="0" w:line="359"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"Item" or "Items" means either the stand-alone Marvell Gb Phy or the Integrated Gb Silicon, or both, as relevant.</w:t>
      </w:r>
    </w:p>
    <w:p>
      <w:pPr>
        <w:spacing w:after="0" w:line="7" w:lineRule="exact"/>
        <w:rPr>
          <w:rFonts w:ascii="Courier New" w:cs="Courier New" w:eastAsia="Courier New" w:hAnsi="Courier New"/>
          <w:sz w:val="15"/>
          <w:szCs w:val="15"/>
          <w:color w:val="auto"/>
        </w:rPr>
      </w:pPr>
    </w:p>
    <w:p>
      <w:pPr>
        <w:ind w:left="8" w:right="3519" w:firstLine="707"/>
        <w:spacing w:after="0" w:line="359"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"Purchase Order" is Intel's document setting forth specific line Items ordered and Release information.</w:t>
      </w:r>
    </w:p>
    <w:p>
      <w:pPr>
        <w:spacing w:after="0" w:line="7" w:lineRule="exact"/>
        <w:rPr>
          <w:rFonts w:ascii="Courier New" w:cs="Courier New" w:eastAsia="Courier New" w:hAnsi="Courier New"/>
          <w:sz w:val="15"/>
          <w:szCs w:val="15"/>
          <w:color w:val="auto"/>
        </w:rPr>
      </w:pPr>
    </w:p>
    <w:p>
      <w:pPr>
        <w:ind w:left="8" w:right="3159" w:firstLine="707"/>
        <w:spacing w:after="0" w:line="281"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"Release" means Intel's authorization to ship in accordance with the Intel's Purchase Order, and authorizing Marvell to ship a definite quantity of Items to a specified schedule. The Release is contained in the Purchase Order sent to Marvell.</w:t>
      </w:r>
    </w:p>
    <w:p>
      <w:pPr>
        <w:spacing w:after="0" w:line="64"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 OF AGREEMENT</w:t>
      </w:r>
    </w:p>
    <w:p>
      <w:pPr>
        <w:spacing w:after="0" w:line="174" w:lineRule="exact"/>
        <w:rPr>
          <w:rFonts w:ascii="Courier New" w:cs="Courier New" w:eastAsia="Courier New" w:hAnsi="Courier New"/>
          <w:sz w:val="15"/>
          <w:szCs w:val="15"/>
          <w:color w:val="auto"/>
        </w:rPr>
      </w:pPr>
    </w:p>
    <w:p>
      <w:pPr>
        <w:ind w:left="988" w:hanging="273"/>
        <w:spacing w:after="0"/>
        <w:tabs>
          <w:tab w:leader="none" w:pos="988"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 is as set forth in the main text of this Agreement.</w:t>
      </w:r>
    </w:p>
    <w:p>
      <w:pPr>
        <w:spacing w:after="0" w:line="174" w:lineRule="exact"/>
        <w:rPr>
          <w:rFonts w:ascii="Courier New" w:cs="Courier New" w:eastAsia="Courier New" w:hAnsi="Courier New"/>
          <w:sz w:val="15"/>
          <w:szCs w:val="15"/>
          <w:color w:val="auto"/>
        </w:rPr>
      </w:pPr>
    </w:p>
    <w:p>
      <w:pPr>
        <w:ind w:left="8" w:right="3159" w:firstLine="707"/>
        <w:spacing w:after="0" w:line="359"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Intel's option, Items may be scheduled for delivery up to six (6) months following expiration of this Agreement.</w:t>
      </w:r>
    </w:p>
    <w:p>
      <w:pPr>
        <w:spacing w:after="0" w:line="7"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PRICING</w:t>
      </w:r>
    </w:p>
    <w:p>
      <w:pPr>
        <w:spacing w:after="0" w:line="174" w:lineRule="exact"/>
        <w:rPr>
          <w:rFonts w:ascii="Courier New" w:cs="Courier New" w:eastAsia="Courier New" w:hAnsi="Courier New"/>
          <w:sz w:val="15"/>
          <w:szCs w:val="15"/>
          <w:color w:val="auto"/>
        </w:rPr>
      </w:pPr>
    </w:p>
    <w:p>
      <w:pPr>
        <w:ind w:left="8" w:right="3779" w:firstLine="707"/>
        <w:spacing w:after="0" w:line="359"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pricing for all Items is as set forth in the Compensation Exhibit, Exhibit A to the main text of this Agreement.</w:t>
      </w:r>
    </w:p>
    <w:p>
      <w:pPr>
        <w:spacing w:after="0" w:line="7" w:lineRule="exact"/>
        <w:rPr>
          <w:rFonts w:ascii="Courier New" w:cs="Courier New" w:eastAsia="Courier New" w:hAnsi="Courier New"/>
          <w:sz w:val="15"/>
          <w:szCs w:val="15"/>
          <w:color w:val="auto"/>
        </w:rPr>
      </w:pPr>
    </w:p>
    <w:p>
      <w:pPr>
        <w:ind w:left="8" w:right="3079" w:firstLine="707"/>
        <w:spacing w:after="0" w:line="248"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applicable taxes, including but not limited to sales/use taxes, transaction privilege taxes, gross receipts taxes, and other charges such as duties, customs, tariffs, imposts, and government imposed surcharges shall be stated separately on Marvell's invoice and upon payment by Intel shall be remitted by Marvell to the appropriate tax authority, unless Intel provides sufficient proof of tax exemption. In the event that Intel is prohibited by law from making payments to Marvell unless Intel deducts or withholds taxes therefrom and remits such taxes to the local taxing jurisdiction, then Intel shall duly withhold and remit such taxes and shall pay to Marvell the remaining net amount after the taxes have been withheld. Intel shall not reimburse Marvell for the amount of such taxes withheld. When property is delivered and/or services are provided or the benefit of services occurs within jurisdictions in which Marvell collection and remittance of taxes is required by law, Marvell shall have sole responsibility for payment of said taxes to the appropriate tax authorities. In the event Marvell does not collect tax from Intel, and is subsequently audited by any tax authority, liability of Intel will be limited to the tax assessment, with no reimbursement for penalty or interest charges unless such failure to pay is based on Intel's claim of tax exemption or other information provided by Intel. Each party is responsible for its own respective income taxes or taxes based upon gross revenues, including but not limited to business and occupation taxes.</w:t>
      </w:r>
    </w:p>
    <w:p>
      <w:pPr>
        <w:spacing w:after="0" w:line="97"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INVOICING AND PAYMENT</w:t>
      </w:r>
    </w:p>
    <w:p>
      <w:pPr>
        <w:spacing w:after="0" w:line="174" w:lineRule="exact"/>
        <w:rPr>
          <w:rFonts w:ascii="Courier New" w:cs="Courier New" w:eastAsia="Courier New" w:hAnsi="Courier New"/>
          <w:sz w:val="15"/>
          <w:szCs w:val="15"/>
          <w:color w:val="auto"/>
        </w:rPr>
      </w:pPr>
    </w:p>
    <w:p>
      <w:pPr>
        <w:ind w:left="8" w:right="3259" w:firstLine="707"/>
        <w:spacing w:after="0" w:line="301"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Payment is made when Intel's check is mailed or EDI funds transfer initiated. Intel shall make payment within ***** days after Intel's receipt of the Items.</w:t>
      </w:r>
    </w:p>
    <w:p>
      <w:pPr>
        <w:spacing w:after="0" w:line="48" w:lineRule="exact"/>
        <w:rPr>
          <w:rFonts w:ascii="Courier New" w:cs="Courier New" w:eastAsia="Courier New" w:hAnsi="Courier New"/>
          <w:sz w:val="15"/>
          <w:szCs w:val="15"/>
          <w:color w:val="auto"/>
        </w:rPr>
      </w:pPr>
    </w:p>
    <w:p>
      <w:pPr>
        <w:ind w:left="8" w:right="3079" w:firstLine="707"/>
        <w:spacing w:after="0" w:line="259"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Original invoices or packing lists shall be submitted and shall include: purchase agreement number from the Purchase Order, purchase order number, line Item number, Release number, part number, complete bill to address, description of Items, quantities, unit price, extended totals, and any applicable taxes or other charges. All costs forwarded to Intel for reimbursement of expenses agreed under the terms of this Agreement shall be net of any reclaimable Value Added Taxes ("VAT") incurred on such expenses. Intel's payment shall not constitute acceptance.</w:t>
      </w:r>
    </w:p>
    <w:p>
      <w:pPr>
        <w:spacing w:after="0" w:line="81" w:lineRule="exact"/>
        <w:rPr>
          <w:rFonts w:ascii="Courier New" w:cs="Courier New" w:eastAsia="Courier New" w:hAnsi="Courier New"/>
          <w:sz w:val="15"/>
          <w:szCs w:val="15"/>
          <w:color w:val="auto"/>
        </w:rPr>
      </w:pPr>
    </w:p>
    <w:p>
      <w:pPr>
        <w:ind w:left="8" w:right="3599" w:firstLine="707"/>
        <w:spacing w:after="0" w:line="301" w:lineRule="auto"/>
        <w:tabs>
          <w:tab w:leader="none" w:pos="992" w:val="left"/>
        </w:tabs>
        <w:numPr>
          <w:ilvl w:val="1"/>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agrees to invoice Intel no later than ***** days after shipment of Items. Intel will not be obligated to make payment against any invoices submitted after such period.</w:t>
      </w:r>
    </w:p>
    <w:p>
      <w:pPr>
        <w:sectPr>
          <w:pgSz w:w="11900" w:h="16838" w:orient="portrait"/>
          <w:cols w:equalWidth="0" w:num="1">
            <w:col w:w="10227"/>
          </w:cols>
          <w:pgMar w:left="232" w:top="263" w:right="1440" w:bottom="1440" w:gutter="0" w:footer="0" w:header="0"/>
        </w:sectPr>
      </w:pPr>
    </w:p>
    <w:p>
      <w:pPr>
        <w:spacing w:after="0" w:line="393" w:lineRule="exact"/>
        <w:rPr>
          <w:sz w:val="20"/>
          <w:szCs w:val="20"/>
          <w:color w:val="auto"/>
        </w:rPr>
      </w:pPr>
    </w:p>
    <w:p>
      <w:pPr>
        <w:ind w:left="2508"/>
        <w:spacing w:after="0"/>
        <w:rPr>
          <w:sz w:val="20"/>
          <w:szCs w:val="20"/>
          <w:color w:val="auto"/>
        </w:rPr>
      </w:pPr>
      <w:r>
        <w:rPr>
          <w:rFonts w:ascii="Courier New" w:cs="Courier New" w:eastAsia="Courier New" w:hAnsi="Courier New"/>
          <w:sz w:val="14"/>
          <w:szCs w:val="14"/>
          <w:color w:val="auto"/>
        </w:rPr>
        <w:t>Purchasing Terms Page 1</w:t>
      </w:r>
    </w:p>
    <w:p>
      <w:pPr>
        <w:sectPr>
          <w:pgSz w:w="11900" w:h="16838" w:orient="portrait"/>
          <w:cols w:equalWidth="0" w:num="1">
            <w:col w:w="10227"/>
          </w:cols>
          <w:pgMar w:left="232" w:top="263" w:right="1440" w:bottom="1440" w:gutter="0" w:footer="0" w:header="0"/>
          <w:type w:val="continuous"/>
        </w:sectPr>
      </w:pPr>
    </w:p>
    <w:bookmarkStart w:id="138" w:name="page139"/>
    <w:bookmarkEnd w:id="138"/>
    <w:p>
      <w:pPr>
        <w:ind w:left="260"/>
        <w:spacing w:after="0"/>
        <w:rPr>
          <w:sz w:val="20"/>
          <w:szCs w:val="20"/>
          <w:color w:val="auto"/>
        </w:rPr>
      </w:pPr>
      <w:r>
        <w:rPr>
          <w:rFonts w:ascii="Courier New" w:cs="Courier New" w:eastAsia="Courier New" w:hAnsi="Courier New"/>
          <w:sz w:val="15"/>
          <w:szCs w:val="15"/>
          <w:color w:val="auto"/>
        </w:rPr>
        <w:t>18</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5. FORCE MAJEURE</w:t>
      </w:r>
    </w:p>
    <w:p>
      <w:pPr>
        <w:spacing w:after="0" w:line="30" w:lineRule="exact"/>
        <w:rPr>
          <w:sz w:val="20"/>
          <w:szCs w:val="20"/>
          <w:color w:val="auto"/>
        </w:rPr>
      </w:pPr>
    </w:p>
    <w:p>
      <w:pPr>
        <w:ind w:right="3079"/>
        <w:spacing w:after="0" w:line="251" w:lineRule="auto"/>
        <w:rPr>
          <w:sz w:val="20"/>
          <w:szCs w:val="20"/>
          <w:color w:val="auto"/>
        </w:rPr>
      </w:pPr>
      <w:r>
        <w:rPr>
          <w:rFonts w:ascii="Courier New" w:cs="Courier New" w:eastAsia="Courier New" w:hAnsi="Courier New"/>
          <w:sz w:val="15"/>
          <w:szCs w:val="15"/>
          <w:color w:val="auto"/>
        </w:rPr>
        <w:t>Neither party shall be held liable for failure to fulfill its obligations other than payment obligations under this Agreement, if the failure is caused by flood, extreme weather, or other acts of God or natural calamity, fire, theft, war, riot, embargo, earthquake, acts of governmental agency or military authority, or similar causes beyond the control of such party, and the term for performance shall be increased to a reasonable period of time. If delivery is to be delayed by such contingencies, Marvell shall immediately notify Intel in writing and Intel may either (i) extend time of performance; or (ii) terminate all or part of the uncompleted portion of the Purchase Order at no cost to Intel, except for the Integrated Gb Silicon.</w:t>
      </w:r>
    </w:p>
    <w:p>
      <w:pPr>
        <w:spacing w:after="0" w:line="25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6. DELIVERY, RELEASES SCHEDULING AND ALLOCATION</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management of existing accepted Releases for the stand-alone Marvell Gb Phy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will, to the extent commercially reasonable, occur in accordance with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following table 1:</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TABLE 1</w:t>
      </w: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1780" w:type="dxa"/>
        <w:tblCellMar>
          <w:top w:w="0" w:type="dxa"/>
          <w:left w:w="0" w:type="dxa"/>
          <w:bottom w:w="0" w:type="dxa"/>
          <w:right w:w="0" w:type="dxa"/>
        </w:tblCellMar>
      </w:tblPr>
      <w:tr>
        <w:trPr>
          <w:trHeight w:val="172"/>
        </w:trPr>
        <w:tc>
          <w:tcPr>
            <w:tcW w:w="1380" w:type="dxa"/>
            <w:vAlign w:val="bottom"/>
          </w:tcPr>
          <w:p>
            <w:pPr>
              <w:spacing w:after="0"/>
              <w:rPr>
                <w:sz w:val="20"/>
                <w:szCs w:val="20"/>
                <w:color w:val="auto"/>
              </w:rPr>
            </w:pPr>
            <w:r>
              <w:rPr>
                <w:rFonts w:ascii="Courier New" w:cs="Courier New" w:eastAsia="Courier New" w:hAnsi="Courier New"/>
                <w:sz w:val="15"/>
                <w:szCs w:val="15"/>
                <w:color w:val="auto"/>
              </w:rPr>
              <w:t>Days prior to</w:t>
            </w:r>
          </w:p>
        </w:tc>
        <w:tc>
          <w:tcPr>
            <w:tcW w:w="860" w:type="dxa"/>
            <w:vAlign w:val="bottom"/>
          </w:tcPr>
          <w:p>
            <w:pPr>
              <w:ind w:left="240"/>
              <w:spacing w:after="0"/>
              <w:rPr>
                <w:sz w:val="20"/>
                <w:szCs w:val="20"/>
                <w:color w:val="auto"/>
              </w:rPr>
            </w:pPr>
            <w:r>
              <w:rPr>
                <w:rFonts w:ascii="Courier New" w:cs="Courier New" w:eastAsia="Courier New" w:hAnsi="Courier New"/>
                <w:sz w:val="15"/>
                <w:szCs w:val="15"/>
                <w:color w:val="auto"/>
              </w:rPr>
              <w:t>Upside</w:t>
            </w:r>
          </w:p>
        </w:tc>
      </w:tr>
      <w:tr>
        <w:trPr>
          <w:trHeight w:val="252"/>
        </w:trPr>
        <w:tc>
          <w:tcPr>
            <w:tcW w:w="1380" w:type="dxa"/>
            <w:vAlign w:val="bottom"/>
          </w:tcPr>
          <w:p>
            <w:pPr>
              <w:spacing w:after="0"/>
              <w:rPr>
                <w:sz w:val="20"/>
                <w:szCs w:val="20"/>
                <w:color w:val="auto"/>
              </w:rPr>
            </w:pPr>
            <w:r>
              <w:rPr>
                <w:rFonts w:ascii="Courier New" w:cs="Courier New" w:eastAsia="Courier New" w:hAnsi="Courier New"/>
                <w:sz w:val="15"/>
                <w:szCs w:val="15"/>
                <w:color w:val="auto"/>
              </w:rPr>
              <w:t>delivery</w:t>
            </w:r>
          </w:p>
        </w:tc>
        <w:tc>
          <w:tcPr>
            <w:tcW w:w="860" w:type="dxa"/>
            <w:vAlign w:val="bottom"/>
          </w:tcPr>
          <w:p>
            <w:pPr>
              <w:spacing w:after="0"/>
              <w:rPr>
                <w:sz w:val="21"/>
                <w:szCs w:val="21"/>
                <w:color w:val="auto"/>
              </w:rPr>
            </w:pPr>
          </w:p>
        </w:tc>
      </w:tr>
      <w:tr>
        <w:trPr>
          <w:trHeight w:val="264"/>
        </w:trPr>
        <w:tc>
          <w:tcPr>
            <w:tcW w:w="1380" w:type="dxa"/>
            <w:vAlign w:val="bottom"/>
          </w:tcPr>
          <w:p>
            <w:pPr>
              <w:spacing w:after="0"/>
              <w:rPr>
                <w:sz w:val="20"/>
                <w:szCs w:val="20"/>
                <w:color w:val="auto"/>
              </w:rPr>
            </w:pPr>
            <w:r>
              <w:rPr>
                <w:rFonts w:ascii="Courier New" w:cs="Courier New" w:eastAsia="Courier New" w:hAnsi="Courier New"/>
                <w:sz w:val="15"/>
                <w:szCs w:val="15"/>
                <w:color w:val="auto"/>
              </w:rPr>
              <w:t>&lt;30</w:t>
            </w:r>
          </w:p>
        </w:tc>
        <w:tc>
          <w:tcPr>
            <w:tcW w:w="860" w:type="dxa"/>
            <w:vAlign w:val="bottom"/>
          </w:tcPr>
          <w:p>
            <w:pPr>
              <w:ind w:left="240"/>
              <w:spacing w:after="0"/>
              <w:rPr>
                <w:sz w:val="20"/>
                <w:szCs w:val="20"/>
                <w:color w:val="auto"/>
              </w:rPr>
            </w:pPr>
            <w:r>
              <w:rPr>
                <w:rFonts w:ascii="Courier New" w:cs="Courier New" w:eastAsia="Courier New" w:hAnsi="Courier New"/>
                <w:sz w:val="15"/>
                <w:szCs w:val="15"/>
                <w:color w:val="auto"/>
                <w:w w:val="95"/>
              </w:rPr>
              <w:t>***** %</w:t>
            </w:r>
          </w:p>
        </w:tc>
      </w:tr>
      <w:tr>
        <w:trPr>
          <w:trHeight w:val="172"/>
        </w:trPr>
        <w:tc>
          <w:tcPr>
            <w:tcW w:w="1380" w:type="dxa"/>
            <w:vAlign w:val="bottom"/>
          </w:tcPr>
          <w:p>
            <w:pPr>
              <w:spacing w:after="0"/>
              <w:rPr>
                <w:sz w:val="20"/>
                <w:szCs w:val="20"/>
                <w:color w:val="auto"/>
              </w:rPr>
            </w:pPr>
            <w:r>
              <w:rPr>
                <w:rFonts w:ascii="Courier New" w:cs="Courier New" w:eastAsia="Courier New" w:hAnsi="Courier New"/>
                <w:sz w:val="15"/>
                <w:szCs w:val="15"/>
                <w:color w:val="auto"/>
              </w:rPr>
              <w:t>30 - 89</w:t>
            </w:r>
          </w:p>
        </w:tc>
        <w:tc>
          <w:tcPr>
            <w:tcW w:w="860" w:type="dxa"/>
            <w:vAlign w:val="bottom"/>
          </w:tcPr>
          <w:p>
            <w:pPr>
              <w:ind w:left="240"/>
              <w:spacing w:after="0"/>
              <w:rPr>
                <w:sz w:val="20"/>
                <w:szCs w:val="20"/>
                <w:color w:val="auto"/>
              </w:rPr>
            </w:pPr>
            <w:r>
              <w:rPr>
                <w:rFonts w:ascii="Courier New" w:cs="Courier New" w:eastAsia="Courier New" w:hAnsi="Courier New"/>
                <w:sz w:val="15"/>
                <w:szCs w:val="15"/>
                <w:color w:val="auto"/>
                <w:w w:val="95"/>
              </w:rPr>
              <w:t>***** %</w:t>
            </w:r>
          </w:p>
        </w:tc>
      </w:tr>
      <w:tr>
        <w:trPr>
          <w:trHeight w:val="252"/>
        </w:trPr>
        <w:tc>
          <w:tcPr>
            <w:tcW w:w="1380" w:type="dxa"/>
            <w:vAlign w:val="bottom"/>
          </w:tcPr>
          <w:p>
            <w:pPr>
              <w:spacing w:after="0"/>
              <w:rPr>
                <w:sz w:val="20"/>
                <w:szCs w:val="20"/>
                <w:color w:val="auto"/>
              </w:rPr>
            </w:pPr>
            <w:r>
              <w:rPr>
                <w:rFonts w:ascii="Courier New" w:cs="Courier New" w:eastAsia="Courier New" w:hAnsi="Courier New"/>
                <w:sz w:val="15"/>
                <w:szCs w:val="15"/>
                <w:color w:val="auto"/>
              </w:rPr>
              <w:t>90+</w:t>
            </w:r>
          </w:p>
        </w:tc>
        <w:tc>
          <w:tcPr>
            <w:tcW w:w="860" w:type="dxa"/>
            <w:vAlign w:val="bottom"/>
          </w:tcPr>
          <w:p>
            <w:pPr>
              <w:ind w:left="240"/>
              <w:spacing w:after="0"/>
              <w:rPr>
                <w:sz w:val="20"/>
                <w:szCs w:val="20"/>
                <w:color w:val="auto"/>
              </w:rPr>
            </w:pPr>
            <w:r>
              <w:rPr>
                <w:rFonts w:ascii="Courier New" w:cs="Courier New" w:eastAsia="Courier New" w:hAnsi="Courier New"/>
                <w:sz w:val="15"/>
                <w:szCs w:val="15"/>
                <w:color w:val="auto"/>
                <w:w w:val="95"/>
              </w:rPr>
              <w:t>***** %</w:t>
            </w:r>
          </w:p>
        </w:tc>
      </w:tr>
    </w:tbl>
    <w:p>
      <w:pPr>
        <w:spacing w:after="0" w:line="200" w:lineRule="exact"/>
        <w:rPr>
          <w:sz w:val="20"/>
          <w:szCs w:val="20"/>
          <w:color w:val="auto"/>
        </w:rPr>
      </w:pPr>
    </w:p>
    <w:p>
      <w:pPr>
        <w:spacing w:after="0" w:line="236" w:lineRule="exact"/>
        <w:rPr>
          <w:sz w:val="20"/>
          <w:szCs w:val="20"/>
          <w:color w:val="auto"/>
        </w:rPr>
      </w:pPr>
    </w:p>
    <w:p>
      <w:pPr>
        <w:ind w:right="3259"/>
        <w:spacing w:after="0" w:line="359" w:lineRule="auto"/>
        <w:rPr>
          <w:sz w:val="20"/>
          <w:szCs w:val="20"/>
          <w:color w:val="auto"/>
        </w:rPr>
      </w:pPr>
      <w:r>
        <w:rPr>
          <w:rFonts w:ascii="Courier New" w:cs="Courier New" w:eastAsia="Courier New" w:hAnsi="Courier New"/>
          <w:sz w:val="15"/>
          <w:szCs w:val="15"/>
          <w:color w:val="auto"/>
        </w:rPr>
        <w:t>The parties agree that any charges incurred in this Section 6 will be invoiced and paid in accordance with this Exhibit B.</w:t>
      </w:r>
    </w:p>
    <w:p>
      <w:pPr>
        <w:spacing w:after="0" w:line="8" w:lineRule="exact"/>
        <w:rPr>
          <w:sz w:val="20"/>
          <w:szCs w:val="20"/>
          <w:color w:val="auto"/>
        </w:rPr>
      </w:pPr>
    </w:p>
    <w:p>
      <w:pPr>
        <w:ind w:right="3159" w:firstLine="716"/>
        <w:spacing w:after="0" w:line="301" w:lineRule="auto"/>
        <w:rPr>
          <w:sz w:val="20"/>
          <w:szCs w:val="20"/>
          <w:color w:val="auto"/>
        </w:rPr>
      </w:pPr>
      <w:r>
        <w:rPr>
          <w:rFonts w:ascii="Courier New" w:cs="Courier New" w:eastAsia="Courier New" w:hAnsi="Courier New"/>
          <w:sz w:val="15"/>
          <w:szCs w:val="15"/>
          <w:color w:val="auto"/>
        </w:rPr>
        <w:t>A. Rescheduling and Cancellation of the Stand-Alone Marvell Gb Phy. Intel may reschedule and cancel any Releases for the stand-alone Marvell Gb Phy strictly in accordance with the following table 2:</w:t>
      </w:r>
    </w:p>
    <w:p>
      <w:pPr>
        <w:spacing w:after="0" w:line="49" w:lineRule="exact"/>
        <w:rPr>
          <w:sz w:val="20"/>
          <w:szCs w:val="20"/>
          <w:color w:val="auto"/>
        </w:rPr>
      </w:pPr>
    </w:p>
    <w:tbl>
      <w:tblPr>
        <w:tblLayout w:type="fixed"/>
        <w:tblInd w:w="260" w:type="dxa"/>
        <w:tblCellMar>
          <w:top w:w="0" w:type="dxa"/>
          <w:left w:w="0" w:type="dxa"/>
          <w:bottom w:w="0" w:type="dxa"/>
          <w:right w:w="0" w:type="dxa"/>
        </w:tblCellMar>
      </w:tblPr>
      <w:tr>
        <w:trPr>
          <w:trHeight w:val="252"/>
        </w:trPr>
        <w:tc>
          <w:tcPr>
            <w:tcW w:w="2100" w:type="dxa"/>
            <w:vAlign w:val="bottom"/>
          </w:tcPr>
          <w:p>
            <w:pPr>
              <w:ind w:left="440"/>
              <w:spacing w:after="0"/>
              <w:rPr>
                <w:sz w:val="20"/>
                <w:szCs w:val="20"/>
                <w:color w:val="auto"/>
              </w:rPr>
            </w:pPr>
            <w:r>
              <w:rPr>
                <w:rFonts w:ascii="Courier New" w:cs="Courier New" w:eastAsia="Courier New" w:hAnsi="Courier New"/>
                <w:sz w:val="15"/>
                <w:szCs w:val="15"/>
                <w:color w:val="auto"/>
              </w:rPr>
              <w:t>TABLE 2</w:t>
            </w:r>
          </w:p>
        </w:tc>
        <w:tc>
          <w:tcPr>
            <w:tcW w:w="2420" w:type="dxa"/>
            <w:vAlign w:val="bottom"/>
          </w:tcPr>
          <w:p>
            <w:pPr>
              <w:spacing w:after="0"/>
              <w:rPr>
                <w:sz w:val="21"/>
                <w:szCs w:val="21"/>
                <w:color w:val="auto"/>
              </w:rPr>
            </w:pPr>
          </w:p>
        </w:tc>
        <w:tc>
          <w:tcPr>
            <w:tcW w:w="2420" w:type="dxa"/>
            <w:vAlign w:val="bottom"/>
          </w:tcPr>
          <w:p>
            <w:pPr>
              <w:spacing w:after="0"/>
              <w:rPr>
                <w:sz w:val="21"/>
                <w:szCs w:val="21"/>
                <w:color w:val="auto"/>
              </w:rPr>
            </w:pPr>
          </w:p>
        </w:tc>
        <w:tc>
          <w:tcPr>
            <w:tcW w:w="2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80"/>
        </w:trPr>
        <w:tc>
          <w:tcPr>
            <w:tcW w:w="2100" w:type="dxa"/>
            <w:vAlign w:val="bottom"/>
            <w:vMerge w:val="restart"/>
          </w:tcPr>
          <w:p>
            <w:pPr>
              <w:jc w:val="center"/>
              <w:ind w:right="145"/>
              <w:spacing w:after="0"/>
              <w:rPr>
                <w:sz w:val="20"/>
                <w:szCs w:val="20"/>
                <w:color w:val="auto"/>
              </w:rPr>
            </w:pPr>
            <w:r>
              <w:rPr>
                <w:rFonts w:ascii="Courier New" w:cs="Courier New" w:eastAsia="Courier New" w:hAnsi="Courier New"/>
                <w:sz w:val="15"/>
                <w:szCs w:val="15"/>
                <w:color w:val="auto"/>
                <w:w w:val="99"/>
              </w:rPr>
              <w:t>DAYS BEFORE SCHEDULED</w:t>
            </w:r>
          </w:p>
        </w:tc>
        <w:tc>
          <w:tcPr>
            <w:tcW w:w="242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2180" w:type="dxa"/>
            <w:vAlign w:val="bottom"/>
          </w:tcPr>
          <w:p>
            <w:pPr>
              <w:ind w:left="220"/>
              <w:spacing w:after="0"/>
              <w:rPr>
                <w:sz w:val="20"/>
                <w:szCs w:val="20"/>
                <w:color w:val="auto"/>
              </w:rPr>
            </w:pPr>
            <w:r>
              <w:rPr>
                <w:rFonts w:ascii="Courier New" w:cs="Courier New" w:eastAsia="Courier New" w:hAnsi="Courier New"/>
                <w:sz w:val="15"/>
                <w:szCs w:val="15"/>
                <w:color w:val="auto"/>
                <w:w w:val="97"/>
              </w:rPr>
              <w:t>CANCELLATION CHARGE AS</w:t>
            </w:r>
          </w:p>
        </w:tc>
        <w:tc>
          <w:tcPr>
            <w:tcW w:w="0" w:type="dxa"/>
            <w:vAlign w:val="bottom"/>
          </w:tcPr>
          <w:p>
            <w:pPr>
              <w:spacing w:after="0"/>
              <w:rPr>
                <w:sz w:val="1"/>
                <w:szCs w:val="1"/>
                <w:color w:val="auto"/>
              </w:rPr>
            </w:pPr>
          </w:p>
        </w:tc>
      </w:tr>
      <w:tr>
        <w:trPr>
          <w:trHeight w:val="172"/>
        </w:trPr>
        <w:tc>
          <w:tcPr>
            <w:tcW w:w="2100" w:type="dxa"/>
            <w:vAlign w:val="bottom"/>
            <w:vMerge w:val="continue"/>
          </w:tcPr>
          <w:p>
            <w:pPr>
              <w:spacing w:after="0"/>
              <w:rPr>
                <w:sz w:val="14"/>
                <w:szCs w:val="14"/>
                <w:color w:val="auto"/>
              </w:rPr>
            </w:pPr>
          </w:p>
        </w:tc>
        <w:tc>
          <w:tcPr>
            <w:tcW w:w="2420" w:type="dxa"/>
            <w:vAlign w:val="bottom"/>
            <w:vMerge w:val="restart"/>
          </w:tcPr>
          <w:p>
            <w:pPr>
              <w:ind w:left="320"/>
              <w:spacing w:after="0"/>
              <w:rPr>
                <w:sz w:val="20"/>
                <w:szCs w:val="20"/>
                <w:color w:val="auto"/>
              </w:rPr>
            </w:pPr>
            <w:r>
              <w:rPr>
                <w:rFonts w:ascii="Courier New" w:cs="Courier New" w:eastAsia="Courier New" w:hAnsi="Courier New"/>
                <w:sz w:val="15"/>
                <w:szCs w:val="15"/>
                <w:color w:val="auto"/>
              </w:rPr>
              <w:t>RESCHEDULING RULE</w:t>
            </w:r>
          </w:p>
        </w:tc>
        <w:tc>
          <w:tcPr>
            <w:tcW w:w="2420" w:type="dxa"/>
            <w:vAlign w:val="bottom"/>
            <w:vMerge w:val="restart"/>
          </w:tcPr>
          <w:p>
            <w:pPr>
              <w:ind w:left="480"/>
              <w:spacing w:after="0"/>
              <w:rPr>
                <w:sz w:val="20"/>
                <w:szCs w:val="20"/>
                <w:color w:val="auto"/>
              </w:rPr>
            </w:pPr>
            <w:r>
              <w:rPr>
                <w:rFonts w:ascii="Courier New" w:cs="Courier New" w:eastAsia="Courier New" w:hAnsi="Courier New"/>
                <w:sz w:val="15"/>
                <w:szCs w:val="15"/>
                <w:color w:val="auto"/>
              </w:rPr>
              <w:t>CANCELLATION RULE</w:t>
            </w:r>
          </w:p>
        </w:tc>
        <w:tc>
          <w:tcPr>
            <w:tcW w:w="2180" w:type="dxa"/>
            <w:vAlign w:val="bottom"/>
          </w:tcPr>
          <w:p>
            <w:pPr>
              <w:ind w:left="400"/>
              <w:spacing w:after="0"/>
              <w:rPr>
                <w:sz w:val="20"/>
                <w:szCs w:val="20"/>
                <w:color w:val="auto"/>
              </w:rPr>
            </w:pPr>
            <w:r>
              <w:rPr>
                <w:rFonts w:ascii="Courier New" w:cs="Courier New" w:eastAsia="Courier New" w:hAnsi="Courier New"/>
                <w:sz w:val="15"/>
                <w:szCs w:val="15"/>
                <w:color w:val="auto"/>
              </w:rPr>
              <w:t>A PERCENTAGE OF THE</w:t>
            </w:r>
          </w:p>
        </w:tc>
        <w:tc>
          <w:tcPr>
            <w:tcW w:w="0" w:type="dxa"/>
            <w:vAlign w:val="bottom"/>
          </w:tcPr>
          <w:p>
            <w:pPr>
              <w:spacing w:after="0"/>
              <w:rPr>
                <w:sz w:val="1"/>
                <w:szCs w:val="1"/>
                <w:color w:val="auto"/>
              </w:rPr>
            </w:pPr>
          </w:p>
        </w:tc>
      </w:tr>
      <w:tr>
        <w:trPr>
          <w:trHeight w:val="172"/>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9"/>
              </w:rPr>
              <w:t>DELIVERY DATE</w:t>
            </w:r>
          </w:p>
        </w:tc>
        <w:tc>
          <w:tcPr>
            <w:tcW w:w="2420" w:type="dxa"/>
            <w:vAlign w:val="bottom"/>
            <w:vMerge w:val="continue"/>
          </w:tcPr>
          <w:p>
            <w:pPr>
              <w:spacing w:after="0"/>
              <w:rPr>
                <w:sz w:val="14"/>
                <w:szCs w:val="14"/>
                <w:color w:val="auto"/>
              </w:rPr>
            </w:pPr>
          </w:p>
        </w:tc>
        <w:tc>
          <w:tcPr>
            <w:tcW w:w="2420" w:type="dxa"/>
            <w:vAlign w:val="bottom"/>
            <w:vMerge w:val="continue"/>
          </w:tcPr>
          <w:p>
            <w:pPr>
              <w:spacing w:after="0"/>
              <w:rPr>
                <w:sz w:val="14"/>
                <w:szCs w:val="14"/>
                <w:color w:val="auto"/>
              </w:rPr>
            </w:pPr>
          </w:p>
        </w:tc>
        <w:tc>
          <w:tcPr>
            <w:tcW w:w="2180" w:type="dxa"/>
            <w:vAlign w:val="bottom"/>
          </w:tcPr>
          <w:p>
            <w:pPr>
              <w:ind w:left="300"/>
              <w:spacing w:after="0"/>
              <w:rPr>
                <w:sz w:val="20"/>
                <w:szCs w:val="20"/>
                <w:color w:val="auto"/>
              </w:rPr>
            </w:pPr>
            <w:r>
              <w:rPr>
                <w:rFonts w:ascii="Courier New" w:cs="Courier New" w:eastAsia="Courier New" w:hAnsi="Courier New"/>
                <w:sz w:val="15"/>
                <w:szCs w:val="15"/>
                <w:color w:val="auto"/>
              </w:rPr>
              <w:t>UNIT PURCHASE PRICE</w:t>
            </w:r>
          </w:p>
        </w:tc>
        <w:tc>
          <w:tcPr>
            <w:tcW w:w="0" w:type="dxa"/>
            <w:vAlign w:val="bottom"/>
          </w:tcPr>
          <w:p>
            <w:pPr>
              <w:spacing w:after="0"/>
              <w:rPr>
                <w:sz w:val="1"/>
                <w:szCs w:val="1"/>
                <w:color w:val="auto"/>
              </w:rPr>
            </w:pPr>
          </w:p>
        </w:tc>
      </w:tr>
      <w:tr>
        <w:trPr>
          <w:trHeight w:val="252"/>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9"/>
              </w:rPr>
              <w:t>---------------------</w:t>
            </w:r>
          </w:p>
        </w:tc>
        <w:tc>
          <w:tcPr>
            <w:tcW w:w="2420" w:type="dxa"/>
            <w:vAlign w:val="bottom"/>
          </w:tcPr>
          <w:p>
            <w:pPr>
              <w:ind w:left="320"/>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ind w:left="480"/>
              <w:spacing w:after="0"/>
              <w:rPr>
                <w:sz w:val="20"/>
                <w:szCs w:val="20"/>
                <w:color w:val="auto"/>
              </w:rPr>
            </w:pPr>
            <w:r>
              <w:rPr>
                <w:rFonts w:ascii="Courier New" w:cs="Courier New" w:eastAsia="Courier New" w:hAnsi="Courier New"/>
                <w:sz w:val="15"/>
                <w:szCs w:val="15"/>
                <w:color w:val="auto"/>
              </w:rPr>
              <w:t>-----------------</w:t>
            </w:r>
          </w:p>
        </w:tc>
        <w:tc>
          <w:tcPr>
            <w:tcW w:w="2180" w:type="dxa"/>
            <w:vAlign w:val="bottom"/>
          </w:tcPr>
          <w:p>
            <w:pPr>
              <w:ind w:left="220"/>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264"/>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7"/>
              </w:rPr>
              <w:t>*****</w:t>
            </w: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No rescheduling</w:t>
            </w:r>
          </w:p>
        </w:tc>
        <w:tc>
          <w:tcPr>
            <w:tcW w:w="2420" w:type="dxa"/>
            <w:vAlign w:val="bottom"/>
          </w:tcPr>
          <w:p>
            <w:pPr>
              <w:jc w:val="center"/>
              <w:ind w:right="25"/>
              <w:spacing w:after="0"/>
              <w:rPr>
                <w:sz w:val="20"/>
                <w:szCs w:val="20"/>
                <w:color w:val="auto"/>
              </w:rPr>
            </w:pPr>
            <w:r>
              <w:rPr>
                <w:rFonts w:ascii="Courier New" w:cs="Courier New" w:eastAsia="Courier New" w:hAnsi="Courier New"/>
                <w:sz w:val="15"/>
                <w:szCs w:val="15"/>
                <w:color w:val="auto"/>
              </w:rPr>
              <w:t>No cancellation</w:t>
            </w:r>
          </w:p>
        </w:tc>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6"/>
              </w:rPr>
              <w:t>N/A</w:t>
            </w:r>
          </w:p>
        </w:tc>
        <w:tc>
          <w:tcPr>
            <w:tcW w:w="0" w:type="dxa"/>
            <w:vAlign w:val="bottom"/>
          </w:tcPr>
          <w:p>
            <w:pPr>
              <w:spacing w:after="0"/>
              <w:rPr>
                <w:sz w:val="1"/>
                <w:szCs w:val="1"/>
                <w:color w:val="auto"/>
              </w:rPr>
            </w:pPr>
          </w:p>
        </w:tc>
      </w:tr>
      <w:tr>
        <w:trPr>
          <w:trHeight w:val="252"/>
        </w:trPr>
        <w:tc>
          <w:tcPr>
            <w:tcW w:w="2100" w:type="dxa"/>
            <w:vAlign w:val="bottom"/>
          </w:tcPr>
          <w:p>
            <w:pPr>
              <w:spacing w:after="0"/>
              <w:rPr>
                <w:sz w:val="21"/>
                <w:szCs w:val="21"/>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permitted.</w:t>
            </w:r>
          </w:p>
        </w:tc>
        <w:tc>
          <w:tcPr>
            <w:tcW w:w="2420" w:type="dxa"/>
            <w:vAlign w:val="bottom"/>
          </w:tcPr>
          <w:p>
            <w:pPr>
              <w:jc w:val="center"/>
              <w:spacing w:after="0"/>
              <w:rPr>
                <w:sz w:val="20"/>
                <w:szCs w:val="20"/>
                <w:color w:val="auto"/>
              </w:rPr>
            </w:pPr>
            <w:r>
              <w:rPr>
                <w:rFonts w:ascii="Courier New" w:cs="Courier New" w:eastAsia="Courier New" w:hAnsi="Courier New"/>
                <w:sz w:val="15"/>
                <w:szCs w:val="15"/>
                <w:color w:val="auto"/>
                <w:w w:val="99"/>
              </w:rPr>
              <w:t>permitted.</w:t>
            </w:r>
          </w:p>
        </w:tc>
        <w:tc>
          <w:tcPr>
            <w:tcW w:w="2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7"/>
              </w:rPr>
              <w:t>*****</w:t>
            </w: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At any time between</w:t>
            </w:r>
          </w:p>
        </w:tc>
        <w:tc>
          <w:tcPr>
            <w:tcW w:w="2420" w:type="dxa"/>
            <w:vAlign w:val="bottom"/>
          </w:tcPr>
          <w:p>
            <w:pPr>
              <w:jc w:val="center"/>
              <w:ind w:right="25"/>
              <w:spacing w:after="0"/>
              <w:rPr>
                <w:sz w:val="20"/>
                <w:szCs w:val="20"/>
                <w:color w:val="auto"/>
              </w:rPr>
            </w:pPr>
            <w:r>
              <w:rPr>
                <w:rFonts w:ascii="Courier New" w:cs="Courier New" w:eastAsia="Courier New" w:hAnsi="Courier New"/>
                <w:sz w:val="15"/>
                <w:szCs w:val="15"/>
                <w:color w:val="auto"/>
              </w:rPr>
              <w:t>No cancellation</w:t>
            </w:r>
          </w:p>
        </w:tc>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6"/>
              </w:rPr>
              <w:t>N/A</w:t>
            </w: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 and ***** days;</w:t>
            </w:r>
          </w:p>
        </w:tc>
        <w:tc>
          <w:tcPr>
            <w:tcW w:w="2420" w:type="dxa"/>
            <w:vAlign w:val="bottom"/>
          </w:tcPr>
          <w:p>
            <w:pPr>
              <w:jc w:val="center"/>
              <w:spacing w:after="0"/>
              <w:rPr>
                <w:sz w:val="20"/>
                <w:szCs w:val="20"/>
                <w:color w:val="auto"/>
              </w:rPr>
            </w:pPr>
            <w:r>
              <w:rPr>
                <w:rFonts w:ascii="Courier New" w:cs="Courier New" w:eastAsia="Courier New" w:hAnsi="Courier New"/>
                <w:sz w:val="15"/>
                <w:szCs w:val="15"/>
                <w:color w:val="auto"/>
                <w:w w:val="99"/>
              </w:rPr>
              <w:t>permitted.</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Marvell must receive</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notice of such request</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prior to Marvell's</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consignment of any</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Items to a carrier;</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ONLY ***** permitted,</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in whole or in part, at</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no additional charge to</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Intel; delivery to be</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rescheduled must be</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rescheduled for</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delivery no later than</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 days after the</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originally scheduled</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100" w:type="dxa"/>
            <w:vAlign w:val="bottom"/>
          </w:tcPr>
          <w:p>
            <w:pPr>
              <w:spacing w:after="0"/>
              <w:rPr>
                <w:sz w:val="21"/>
                <w:szCs w:val="21"/>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delivery date.</w:t>
            </w:r>
          </w:p>
        </w:tc>
        <w:tc>
          <w:tcPr>
            <w:tcW w:w="2420" w:type="dxa"/>
            <w:vAlign w:val="bottom"/>
          </w:tcPr>
          <w:p>
            <w:pPr>
              <w:spacing w:after="0"/>
              <w:rPr>
                <w:sz w:val="21"/>
                <w:szCs w:val="21"/>
                <w:color w:val="auto"/>
              </w:rPr>
            </w:pPr>
          </w:p>
        </w:tc>
        <w:tc>
          <w:tcPr>
            <w:tcW w:w="2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7"/>
              </w:rPr>
              <w:t>*****</w:t>
            </w: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At any time after</w:t>
            </w:r>
          </w:p>
        </w:tc>
        <w:tc>
          <w:tcPr>
            <w:tcW w:w="2420" w:type="dxa"/>
            <w:vAlign w:val="bottom"/>
          </w:tcPr>
          <w:p>
            <w:pPr>
              <w:jc w:val="center"/>
              <w:spacing w:after="0"/>
              <w:rPr>
                <w:sz w:val="20"/>
                <w:szCs w:val="20"/>
                <w:color w:val="auto"/>
              </w:rPr>
            </w:pPr>
            <w:r>
              <w:rPr>
                <w:rFonts w:ascii="Courier New" w:cs="Courier New" w:eastAsia="Courier New" w:hAnsi="Courier New"/>
                <w:sz w:val="15"/>
                <w:szCs w:val="15"/>
                <w:color w:val="auto"/>
                <w:w w:val="98"/>
              </w:rPr>
              <w:t>***** charge to Intel,</w:t>
            </w:r>
          </w:p>
        </w:tc>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8"/>
              </w:rPr>
              <w:t>***** %</w:t>
            </w: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 days; Marvell</w:t>
            </w:r>
          </w:p>
        </w:tc>
        <w:tc>
          <w:tcPr>
            <w:tcW w:w="2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provided that Marvell</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must receive notice of</w:t>
            </w:r>
          </w:p>
        </w:tc>
        <w:tc>
          <w:tcPr>
            <w:tcW w:w="2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receives notice of such</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such request prior to</w:t>
            </w:r>
          </w:p>
        </w:tc>
        <w:tc>
          <w:tcPr>
            <w:tcW w:w="2420" w:type="dxa"/>
            <w:vAlign w:val="bottom"/>
          </w:tcPr>
          <w:p>
            <w:pPr>
              <w:jc w:val="center"/>
              <w:spacing w:after="0"/>
              <w:rPr>
                <w:sz w:val="20"/>
                <w:szCs w:val="20"/>
                <w:color w:val="auto"/>
              </w:rPr>
            </w:pPr>
            <w:r>
              <w:rPr>
                <w:rFonts w:ascii="Courier New" w:cs="Courier New" w:eastAsia="Courier New" w:hAnsi="Courier New"/>
                <w:sz w:val="15"/>
                <w:szCs w:val="15"/>
                <w:color w:val="auto"/>
                <w:w w:val="98"/>
              </w:rPr>
              <w:t>cancellation on or</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Marvell's consignment</w:t>
            </w:r>
          </w:p>
        </w:tc>
        <w:tc>
          <w:tcPr>
            <w:tcW w:w="2420" w:type="dxa"/>
            <w:vAlign w:val="bottom"/>
          </w:tcPr>
          <w:p>
            <w:pPr>
              <w:jc w:val="center"/>
              <w:spacing w:after="0"/>
              <w:rPr>
                <w:sz w:val="20"/>
                <w:szCs w:val="20"/>
                <w:color w:val="auto"/>
              </w:rPr>
            </w:pPr>
            <w:r>
              <w:rPr>
                <w:rFonts w:ascii="Courier New" w:cs="Courier New" w:eastAsia="Courier New" w:hAnsi="Courier New"/>
                <w:sz w:val="15"/>
                <w:szCs w:val="15"/>
                <w:color w:val="auto"/>
                <w:w w:val="98"/>
              </w:rPr>
              <w:t>greater than *****</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of any Items to a</w:t>
            </w:r>
          </w:p>
        </w:tc>
        <w:tc>
          <w:tcPr>
            <w:tcW w:w="2420" w:type="dxa"/>
            <w:vAlign w:val="bottom"/>
          </w:tcPr>
          <w:p>
            <w:pPr>
              <w:jc w:val="center"/>
              <w:spacing w:after="0"/>
              <w:rPr>
                <w:sz w:val="20"/>
                <w:szCs w:val="20"/>
                <w:color w:val="auto"/>
              </w:rPr>
            </w:pPr>
            <w:r>
              <w:rPr>
                <w:rFonts w:ascii="Courier New" w:cs="Courier New" w:eastAsia="Courier New" w:hAnsi="Courier New"/>
                <w:sz w:val="15"/>
                <w:szCs w:val="15"/>
                <w:color w:val="auto"/>
                <w:w w:val="98"/>
              </w:rPr>
              <w:t>calendar days prior to</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carrier; only *****</w:t>
            </w:r>
          </w:p>
        </w:tc>
        <w:tc>
          <w:tcPr>
            <w:tcW w:w="2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Marvell's consignment</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permitted, in whole or</w:t>
            </w:r>
          </w:p>
        </w:tc>
        <w:tc>
          <w:tcPr>
            <w:tcW w:w="2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of any Items to a</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in part, at *****</w:t>
            </w:r>
          </w:p>
        </w:tc>
        <w:tc>
          <w:tcPr>
            <w:tcW w:w="2420" w:type="dxa"/>
            <w:vAlign w:val="bottom"/>
          </w:tcPr>
          <w:p>
            <w:pPr>
              <w:jc w:val="center"/>
              <w:spacing w:after="0"/>
              <w:rPr>
                <w:sz w:val="20"/>
                <w:szCs w:val="20"/>
                <w:color w:val="auto"/>
              </w:rPr>
            </w:pPr>
            <w:r>
              <w:rPr>
                <w:rFonts w:ascii="Courier New" w:cs="Courier New" w:eastAsia="Courier New" w:hAnsi="Courier New"/>
                <w:sz w:val="15"/>
                <w:szCs w:val="15"/>
                <w:color w:val="auto"/>
                <w:w w:val="99"/>
              </w:rPr>
              <w:t>carrier.</w:t>
            </w: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additional charge to</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Intel; delivery to be</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rescheduled must be</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rescheduled for</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delivery no later than</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 days after the</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100" w:type="dxa"/>
            <w:vAlign w:val="bottom"/>
          </w:tcPr>
          <w:p>
            <w:pPr>
              <w:spacing w:after="0"/>
              <w:rPr>
                <w:sz w:val="14"/>
                <w:szCs w:val="14"/>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originally scheduled</w:t>
            </w:r>
          </w:p>
        </w:tc>
        <w:tc>
          <w:tcPr>
            <w:tcW w:w="2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100" w:type="dxa"/>
            <w:vAlign w:val="bottom"/>
          </w:tcPr>
          <w:p>
            <w:pPr>
              <w:spacing w:after="0"/>
              <w:rPr>
                <w:sz w:val="21"/>
                <w:szCs w:val="21"/>
                <w:color w:val="auto"/>
              </w:rPr>
            </w:pPr>
          </w:p>
        </w:tc>
        <w:tc>
          <w:tcPr>
            <w:tcW w:w="242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delivery date.</w:t>
            </w:r>
          </w:p>
        </w:tc>
        <w:tc>
          <w:tcPr>
            <w:tcW w:w="2420" w:type="dxa"/>
            <w:vAlign w:val="bottom"/>
          </w:tcPr>
          <w:p>
            <w:pPr>
              <w:spacing w:after="0"/>
              <w:rPr>
                <w:sz w:val="21"/>
                <w:szCs w:val="21"/>
                <w:color w:val="auto"/>
              </w:rPr>
            </w:pPr>
          </w:p>
        </w:tc>
        <w:tc>
          <w:tcPr>
            <w:tcW w:w="21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0219"/>
          </w:cols>
          <w:pgMar w:left="240" w:top="263" w:right="1440" w:bottom="27" w:gutter="0" w:footer="0" w:header="0"/>
        </w:sectPr>
      </w:pPr>
    </w:p>
    <w:p>
      <w:pPr>
        <w:spacing w:after="0" w:line="236" w:lineRule="exact"/>
        <w:rPr>
          <w:sz w:val="20"/>
          <w:szCs w:val="20"/>
          <w:color w:val="auto"/>
        </w:rPr>
      </w:pPr>
    </w:p>
    <w:p>
      <w:pPr>
        <w:ind w:left="2500"/>
        <w:spacing w:after="0"/>
        <w:rPr>
          <w:sz w:val="20"/>
          <w:szCs w:val="20"/>
          <w:color w:val="auto"/>
        </w:rPr>
      </w:pPr>
      <w:r>
        <w:rPr>
          <w:rFonts w:ascii="Courier New" w:cs="Courier New" w:eastAsia="Courier New" w:hAnsi="Courier New"/>
          <w:sz w:val="14"/>
          <w:szCs w:val="14"/>
          <w:color w:val="auto"/>
        </w:rPr>
        <w:t>Purchasing Terms Page 2</w:t>
      </w:r>
    </w:p>
    <w:p>
      <w:pPr>
        <w:sectPr>
          <w:pgSz w:w="11900" w:h="16838" w:orient="portrait"/>
          <w:cols w:equalWidth="0" w:num="1">
            <w:col w:w="10219"/>
          </w:cols>
          <w:pgMar w:left="240" w:top="263" w:right="1440" w:bottom="27" w:gutter="0" w:footer="0" w:header="0"/>
          <w:type w:val="continuous"/>
        </w:sectPr>
      </w:pPr>
    </w:p>
    <w:bookmarkStart w:id="139" w:name="page140"/>
    <w:bookmarkEnd w:id="139"/>
    <w:p>
      <w:pPr>
        <w:ind w:left="260"/>
        <w:spacing w:after="0"/>
        <w:rPr>
          <w:sz w:val="20"/>
          <w:szCs w:val="20"/>
          <w:color w:val="auto"/>
        </w:rPr>
      </w:pPr>
      <w:r>
        <w:rPr>
          <w:rFonts w:ascii="Courier New" w:cs="Courier New" w:eastAsia="Courier New" w:hAnsi="Courier New"/>
          <w:sz w:val="15"/>
          <w:szCs w:val="15"/>
          <w:color w:val="auto"/>
        </w:rPr>
        <w:t>19</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jc w:val="both"/>
        <w:ind w:right="3439" w:firstLine="716"/>
        <w:spacing w:after="0" w:line="301" w:lineRule="auto"/>
        <w:rPr>
          <w:sz w:val="20"/>
          <w:szCs w:val="20"/>
          <w:color w:val="auto"/>
        </w:rPr>
      </w:pPr>
      <w:r>
        <w:rPr>
          <w:rFonts w:ascii="Courier New" w:cs="Courier New" w:eastAsia="Courier New" w:hAnsi="Courier New"/>
          <w:sz w:val="15"/>
          <w:szCs w:val="15"/>
          <w:color w:val="auto"/>
        </w:rPr>
        <w:t>B. Rescheduling and Cancellation of Integrated Gb Silicon. Intel may reschedule and cancel any Releases for the Integrated Gb Silicon strictly in accordance with the following table 3::</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TABLE 3</w:t>
      </w:r>
    </w:p>
    <w:p>
      <w:pPr>
        <w:spacing w:after="0" w:line="200" w:lineRule="exact"/>
        <w:rPr>
          <w:sz w:val="20"/>
          <w:szCs w:val="20"/>
          <w:color w:val="auto"/>
        </w:rPr>
      </w:pPr>
    </w:p>
    <w:p>
      <w:pPr>
        <w:spacing w:after="0" w:line="318" w:lineRule="exact"/>
        <w:rPr>
          <w:sz w:val="20"/>
          <w:szCs w:val="20"/>
          <w:color w:val="auto"/>
        </w:rPr>
      </w:pPr>
    </w:p>
    <w:tbl>
      <w:tblPr>
        <w:tblLayout w:type="fixed"/>
        <w:tblInd w:w="260" w:type="dxa"/>
        <w:tblCellMar>
          <w:top w:w="0" w:type="dxa"/>
          <w:left w:w="0" w:type="dxa"/>
          <w:bottom w:w="0" w:type="dxa"/>
          <w:right w:w="0" w:type="dxa"/>
        </w:tblCellMar>
      </w:tblPr>
      <w:tr>
        <w:trPr>
          <w:trHeight w:val="172"/>
        </w:trPr>
        <w:tc>
          <w:tcPr>
            <w:tcW w:w="2060" w:type="dxa"/>
            <w:vAlign w:val="bottom"/>
            <w:vMerge w:val="restart"/>
          </w:tcPr>
          <w:p>
            <w:pPr>
              <w:jc w:val="center"/>
              <w:ind w:right="105"/>
              <w:spacing w:after="0"/>
              <w:rPr>
                <w:sz w:val="20"/>
                <w:szCs w:val="20"/>
                <w:color w:val="auto"/>
              </w:rPr>
            </w:pPr>
            <w:r>
              <w:rPr>
                <w:rFonts w:ascii="Courier New" w:cs="Courier New" w:eastAsia="Courier New" w:hAnsi="Courier New"/>
                <w:sz w:val="15"/>
                <w:szCs w:val="15"/>
                <w:color w:val="auto"/>
                <w:w w:val="99"/>
              </w:rPr>
              <w:t>DAYS BEFORE SCHEDULED</w:t>
            </w:r>
          </w:p>
        </w:tc>
        <w:tc>
          <w:tcPr>
            <w:tcW w:w="246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2280" w:type="dxa"/>
            <w:vAlign w:val="bottom"/>
          </w:tcPr>
          <w:p>
            <w:pPr>
              <w:jc w:val="right"/>
              <w:spacing w:after="0"/>
              <w:rPr>
                <w:sz w:val="20"/>
                <w:szCs w:val="20"/>
                <w:color w:val="auto"/>
              </w:rPr>
            </w:pPr>
            <w:r>
              <w:rPr>
                <w:rFonts w:ascii="Courier New" w:cs="Courier New" w:eastAsia="Courier New" w:hAnsi="Courier New"/>
                <w:sz w:val="15"/>
                <w:szCs w:val="15"/>
                <w:color w:val="auto"/>
              </w:rPr>
              <w:t>CANCELLATION CHARGE AS</w:t>
            </w:r>
          </w:p>
        </w:tc>
        <w:tc>
          <w:tcPr>
            <w:tcW w:w="0" w:type="dxa"/>
            <w:vAlign w:val="bottom"/>
          </w:tcPr>
          <w:p>
            <w:pPr>
              <w:spacing w:after="0"/>
              <w:rPr>
                <w:sz w:val="1"/>
                <w:szCs w:val="1"/>
                <w:color w:val="auto"/>
              </w:rPr>
            </w:pPr>
          </w:p>
        </w:tc>
      </w:tr>
      <w:tr>
        <w:trPr>
          <w:trHeight w:val="172"/>
        </w:trPr>
        <w:tc>
          <w:tcPr>
            <w:tcW w:w="2060" w:type="dxa"/>
            <w:vAlign w:val="bottom"/>
            <w:vMerge w:val="continue"/>
          </w:tcPr>
          <w:p>
            <w:pPr>
              <w:spacing w:after="0"/>
              <w:rPr>
                <w:sz w:val="14"/>
                <w:szCs w:val="14"/>
                <w:color w:val="auto"/>
              </w:rPr>
            </w:pPr>
          </w:p>
        </w:tc>
        <w:tc>
          <w:tcPr>
            <w:tcW w:w="2460" w:type="dxa"/>
            <w:vAlign w:val="bottom"/>
            <w:vMerge w:val="restart"/>
          </w:tcPr>
          <w:p>
            <w:pPr>
              <w:ind w:left="360"/>
              <w:spacing w:after="0"/>
              <w:rPr>
                <w:sz w:val="20"/>
                <w:szCs w:val="20"/>
                <w:color w:val="auto"/>
              </w:rPr>
            </w:pPr>
            <w:r>
              <w:rPr>
                <w:rFonts w:ascii="Courier New" w:cs="Courier New" w:eastAsia="Courier New" w:hAnsi="Courier New"/>
                <w:sz w:val="15"/>
                <w:szCs w:val="15"/>
                <w:color w:val="auto"/>
              </w:rPr>
              <w:t>RESCHEDULING RULE</w:t>
            </w:r>
          </w:p>
        </w:tc>
        <w:tc>
          <w:tcPr>
            <w:tcW w:w="2320" w:type="dxa"/>
            <w:vAlign w:val="bottom"/>
            <w:vMerge w:val="restart"/>
          </w:tcPr>
          <w:p>
            <w:pPr>
              <w:ind w:left="480"/>
              <w:spacing w:after="0"/>
              <w:rPr>
                <w:sz w:val="20"/>
                <w:szCs w:val="20"/>
                <w:color w:val="auto"/>
              </w:rPr>
            </w:pPr>
            <w:r>
              <w:rPr>
                <w:rFonts w:ascii="Courier New" w:cs="Courier New" w:eastAsia="Courier New" w:hAnsi="Courier New"/>
                <w:sz w:val="15"/>
                <w:szCs w:val="15"/>
                <w:color w:val="auto"/>
              </w:rPr>
              <w:t>CANCELLATION RULE</w:t>
            </w:r>
          </w:p>
        </w:tc>
        <w:tc>
          <w:tcPr>
            <w:tcW w:w="2280" w:type="dxa"/>
            <w:vAlign w:val="bottom"/>
          </w:tcPr>
          <w:p>
            <w:pPr>
              <w:jc w:val="right"/>
              <w:ind w:right="5"/>
              <w:spacing w:after="0"/>
              <w:rPr>
                <w:sz w:val="20"/>
                <w:szCs w:val="20"/>
                <w:color w:val="auto"/>
              </w:rPr>
            </w:pPr>
            <w:r>
              <w:rPr>
                <w:rFonts w:ascii="Courier New" w:cs="Courier New" w:eastAsia="Courier New" w:hAnsi="Courier New"/>
                <w:sz w:val="15"/>
                <w:szCs w:val="15"/>
                <w:color w:val="auto"/>
              </w:rPr>
              <w:t>A PERCENTAGE OF THE</w:t>
            </w:r>
          </w:p>
        </w:tc>
        <w:tc>
          <w:tcPr>
            <w:tcW w:w="0" w:type="dxa"/>
            <w:vAlign w:val="bottom"/>
          </w:tcPr>
          <w:p>
            <w:pPr>
              <w:spacing w:after="0"/>
              <w:rPr>
                <w:sz w:val="1"/>
                <w:szCs w:val="1"/>
                <w:color w:val="auto"/>
              </w:rPr>
            </w:pPr>
          </w:p>
        </w:tc>
      </w:tr>
      <w:tr>
        <w:trPr>
          <w:trHeight w:val="172"/>
        </w:trPr>
        <w:tc>
          <w:tcPr>
            <w:tcW w:w="20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DELIVERY DATE</w:t>
            </w:r>
          </w:p>
        </w:tc>
        <w:tc>
          <w:tcPr>
            <w:tcW w:w="2460" w:type="dxa"/>
            <w:vAlign w:val="bottom"/>
            <w:vMerge w:val="continue"/>
          </w:tcPr>
          <w:p>
            <w:pPr>
              <w:spacing w:after="0"/>
              <w:rPr>
                <w:sz w:val="14"/>
                <w:szCs w:val="14"/>
                <w:color w:val="auto"/>
              </w:rPr>
            </w:pPr>
          </w:p>
        </w:tc>
        <w:tc>
          <w:tcPr>
            <w:tcW w:w="2320" w:type="dxa"/>
            <w:vAlign w:val="bottom"/>
            <w:vMerge w:val="continue"/>
          </w:tcPr>
          <w:p>
            <w:pPr>
              <w:spacing w:after="0"/>
              <w:rPr>
                <w:sz w:val="14"/>
                <w:szCs w:val="14"/>
                <w:color w:val="auto"/>
              </w:rPr>
            </w:pPr>
          </w:p>
        </w:tc>
        <w:tc>
          <w:tcPr>
            <w:tcW w:w="2280" w:type="dxa"/>
            <w:vAlign w:val="bottom"/>
          </w:tcPr>
          <w:p>
            <w:pPr>
              <w:ind w:left="400"/>
              <w:spacing w:after="0"/>
              <w:rPr>
                <w:sz w:val="20"/>
                <w:szCs w:val="20"/>
                <w:color w:val="auto"/>
              </w:rPr>
            </w:pPr>
            <w:r>
              <w:rPr>
                <w:rFonts w:ascii="Courier New" w:cs="Courier New" w:eastAsia="Courier New" w:hAnsi="Courier New"/>
                <w:sz w:val="15"/>
                <w:szCs w:val="15"/>
                <w:color w:val="auto"/>
              </w:rPr>
              <w:t>UNIT PURCHASE PRICE</w:t>
            </w:r>
          </w:p>
        </w:tc>
        <w:tc>
          <w:tcPr>
            <w:tcW w:w="0" w:type="dxa"/>
            <w:vAlign w:val="bottom"/>
          </w:tcPr>
          <w:p>
            <w:pPr>
              <w:spacing w:after="0"/>
              <w:rPr>
                <w:sz w:val="1"/>
                <w:szCs w:val="1"/>
                <w:color w:val="auto"/>
              </w:rPr>
            </w:pPr>
          </w:p>
        </w:tc>
      </w:tr>
      <w:tr>
        <w:trPr>
          <w:trHeight w:val="252"/>
        </w:trPr>
        <w:tc>
          <w:tcPr>
            <w:tcW w:w="20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w:t>
            </w:r>
          </w:p>
        </w:tc>
        <w:tc>
          <w:tcPr>
            <w:tcW w:w="246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2320" w:type="dxa"/>
            <w:vAlign w:val="bottom"/>
          </w:tcPr>
          <w:p>
            <w:pPr>
              <w:ind w:left="480"/>
              <w:spacing w:after="0"/>
              <w:rPr>
                <w:sz w:val="20"/>
                <w:szCs w:val="20"/>
                <w:color w:val="auto"/>
              </w:rPr>
            </w:pPr>
            <w:r>
              <w:rPr>
                <w:rFonts w:ascii="Courier New" w:cs="Courier New" w:eastAsia="Courier New" w:hAnsi="Courier New"/>
                <w:sz w:val="15"/>
                <w:szCs w:val="15"/>
                <w:color w:val="auto"/>
              </w:rPr>
              <w:t>-----------------</w:t>
            </w:r>
          </w:p>
        </w:tc>
        <w:tc>
          <w:tcPr>
            <w:tcW w:w="2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20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w:t>
            </w: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No rescheduling</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rPr>
              <w:t>No cancellation</w:t>
            </w:r>
          </w:p>
        </w:tc>
        <w:tc>
          <w:tcPr>
            <w:tcW w:w="228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N/A</w:t>
            </w:r>
          </w:p>
        </w:tc>
        <w:tc>
          <w:tcPr>
            <w:tcW w:w="0" w:type="dxa"/>
            <w:vAlign w:val="bottom"/>
          </w:tcPr>
          <w:p>
            <w:pPr>
              <w:spacing w:after="0"/>
              <w:rPr>
                <w:sz w:val="1"/>
                <w:szCs w:val="1"/>
                <w:color w:val="auto"/>
              </w:rPr>
            </w:pPr>
          </w:p>
        </w:tc>
      </w:tr>
      <w:tr>
        <w:trPr>
          <w:trHeight w:val="252"/>
        </w:trPr>
        <w:tc>
          <w:tcPr>
            <w:tcW w:w="2060" w:type="dxa"/>
            <w:vAlign w:val="bottom"/>
          </w:tcPr>
          <w:p>
            <w:pPr>
              <w:spacing w:after="0"/>
              <w:rPr>
                <w:sz w:val="21"/>
                <w:szCs w:val="21"/>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7"/>
              </w:rPr>
              <w:t>permitted.</w:t>
            </w:r>
          </w:p>
        </w:tc>
        <w:tc>
          <w:tcPr>
            <w:tcW w:w="23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permitted.</w:t>
            </w:r>
          </w:p>
        </w:tc>
        <w:tc>
          <w:tcPr>
            <w:tcW w:w="2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20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w:t>
            </w: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At any time between</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rPr>
              <w:t>No cancellation</w:t>
            </w:r>
          </w:p>
        </w:tc>
        <w:tc>
          <w:tcPr>
            <w:tcW w:w="228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N/A</w:t>
            </w: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 and ***** days;</w:t>
            </w:r>
          </w:p>
        </w:tc>
        <w:tc>
          <w:tcPr>
            <w:tcW w:w="232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permitted.</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Marvell must receive</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notice of such request</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prior to Marvell's</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consignment of any</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Items to a carrier;</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ONLY ***** permitted,</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in whole or in part, at</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 additional charge</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to Intel; delivery to</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be rescheduled must be</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rescheduled for</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delivery no later than</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 days after the</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originally scheduled</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060" w:type="dxa"/>
            <w:vAlign w:val="bottom"/>
          </w:tcPr>
          <w:p>
            <w:pPr>
              <w:spacing w:after="0"/>
              <w:rPr>
                <w:sz w:val="21"/>
                <w:szCs w:val="21"/>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delivery date.</w:t>
            </w:r>
          </w:p>
        </w:tc>
        <w:tc>
          <w:tcPr>
            <w:tcW w:w="2320" w:type="dxa"/>
            <w:vAlign w:val="bottom"/>
          </w:tcPr>
          <w:p>
            <w:pPr>
              <w:spacing w:after="0"/>
              <w:rPr>
                <w:sz w:val="21"/>
                <w:szCs w:val="21"/>
                <w:color w:val="auto"/>
              </w:rPr>
            </w:pPr>
          </w:p>
        </w:tc>
        <w:tc>
          <w:tcPr>
            <w:tcW w:w="2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20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w:t>
            </w: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At any time after</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9"/>
              </w:rPr>
              <w:t>***** receives notice</w:t>
            </w:r>
          </w:p>
        </w:tc>
        <w:tc>
          <w:tcPr>
            <w:tcW w:w="2280" w:type="dxa"/>
            <w:vAlign w:val="bottom"/>
          </w:tcPr>
          <w:p>
            <w:pPr>
              <w:ind w:left="400"/>
              <w:spacing w:after="0"/>
              <w:rPr>
                <w:sz w:val="20"/>
                <w:szCs w:val="20"/>
                <w:color w:val="auto"/>
              </w:rPr>
            </w:pPr>
            <w:r>
              <w:rPr>
                <w:rFonts w:ascii="Courier New" w:cs="Courier New" w:eastAsia="Courier New" w:hAnsi="Courier New"/>
                <w:sz w:val="15"/>
                <w:szCs w:val="15"/>
                <w:color w:val="auto"/>
              </w:rPr>
              <w:t>In accordance with</w:t>
            </w: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 days; Marvell</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8"/>
              </w:rPr>
              <w:t>of such cancellation on</w:t>
            </w:r>
          </w:p>
        </w:tc>
        <w:tc>
          <w:tcPr>
            <w:tcW w:w="228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Table 4 of this Exhibit</w:t>
            </w: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must receive notice of</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9"/>
              </w:rPr>
              <w:t>or greater than *****</w:t>
            </w:r>
          </w:p>
        </w:tc>
        <w:tc>
          <w:tcPr>
            <w:tcW w:w="228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B.</w:t>
            </w: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such request prior to</w:t>
            </w:r>
          </w:p>
        </w:tc>
        <w:tc>
          <w:tcPr>
            <w:tcW w:w="23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8"/>
              </w:rPr>
              <w:t>calendar days prior to</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Marvell's consignment</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9"/>
              </w:rPr>
              <w:t>Marvell's consignment</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of any Items to a</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9"/>
              </w:rPr>
              <w:t>of any Items to a</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carrier; only *****</w:t>
            </w:r>
          </w:p>
        </w:tc>
        <w:tc>
          <w:tcPr>
            <w:tcW w:w="232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carrier.</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permitted, in whole or</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in part, at *****</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additional charge to</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Intel; delivery to be</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rescheduled must be</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rescheduled for</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delivery no later than</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 days after the</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2060" w:type="dxa"/>
            <w:vAlign w:val="bottom"/>
          </w:tcPr>
          <w:p>
            <w:pPr>
              <w:spacing w:after="0"/>
              <w:rPr>
                <w:sz w:val="14"/>
                <w:szCs w:val="14"/>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originally scheduled</w:t>
            </w:r>
          </w:p>
        </w:tc>
        <w:tc>
          <w:tcPr>
            <w:tcW w:w="23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060" w:type="dxa"/>
            <w:vAlign w:val="bottom"/>
          </w:tcPr>
          <w:p>
            <w:pPr>
              <w:spacing w:after="0"/>
              <w:rPr>
                <w:sz w:val="21"/>
                <w:szCs w:val="21"/>
                <w:color w:val="auto"/>
              </w:rPr>
            </w:pPr>
          </w:p>
        </w:tc>
        <w:tc>
          <w:tcPr>
            <w:tcW w:w="246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delivery date.</w:t>
            </w:r>
          </w:p>
        </w:tc>
        <w:tc>
          <w:tcPr>
            <w:tcW w:w="2320" w:type="dxa"/>
            <w:vAlign w:val="bottom"/>
          </w:tcPr>
          <w:p>
            <w:pPr>
              <w:spacing w:after="0"/>
              <w:rPr>
                <w:sz w:val="21"/>
                <w:szCs w:val="21"/>
                <w:color w:val="auto"/>
              </w:rPr>
            </w:pPr>
          </w:p>
        </w:tc>
        <w:tc>
          <w:tcPr>
            <w:tcW w:w="2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16"/>
        </w:trPr>
        <w:tc>
          <w:tcPr>
            <w:tcW w:w="2060" w:type="dxa"/>
            <w:vAlign w:val="bottom"/>
          </w:tcPr>
          <w:p>
            <w:pPr>
              <w:spacing w:after="0"/>
              <w:rPr>
                <w:sz w:val="24"/>
                <w:szCs w:val="24"/>
                <w:color w:val="auto"/>
              </w:rPr>
            </w:pPr>
          </w:p>
        </w:tc>
        <w:tc>
          <w:tcPr>
            <w:tcW w:w="2460" w:type="dxa"/>
            <w:vAlign w:val="bottom"/>
          </w:tcPr>
          <w:p>
            <w:pPr>
              <w:ind w:left="180"/>
              <w:spacing w:after="0"/>
              <w:rPr>
                <w:sz w:val="20"/>
                <w:szCs w:val="20"/>
                <w:color w:val="auto"/>
              </w:rPr>
            </w:pPr>
            <w:r>
              <w:rPr>
                <w:rFonts w:ascii="Courier New" w:cs="Courier New" w:eastAsia="Courier New" w:hAnsi="Courier New"/>
                <w:sz w:val="15"/>
                <w:szCs w:val="15"/>
                <w:color w:val="auto"/>
              </w:rPr>
              <w:t>Purchasing Terms Page 3</w:t>
            </w:r>
          </w:p>
        </w:tc>
        <w:tc>
          <w:tcPr>
            <w:tcW w:w="232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140" w:name="page141"/>
    <w:bookmarkEnd w:id="140"/>
    <w:p>
      <w:pPr>
        <w:ind w:left="268"/>
        <w:spacing w:after="0"/>
        <w:rPr>
          <w:sz w:val="20"/>
          <w:szCs w:val="20"/>
          <w:color w:val="auto"/>
        </w:rPr>
      </w:pPr>
      <w:r>
        <w:rPr>
          <w:rFonts w:ascii="Courier New" w:cs="Courier New" w:eastAsia="Courier New" w:hAnsi="Courier New"/>
          <w:sz w:val="15"/>
          <w:szCs w:val="15"/>
          <w:color w:val="auto"/>
        </w:rPr>
        <w:t>20</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ind w:left="3308"/>
        <w:spacing w:after="0"/>
        <w:rPr>
          <w:sz w:val="20"/>
          <w:szCs w:val="20"/>
          <w:color w:val="auto"/>
        </w:rPr>
      </w:pPr>
      <w:r>
        <w:rPr>
          <w:rFonts w:ascii="Courier New" w:cs="Courier New" w:eastAsia="Courier New" w:hAnsi="Courier New"/>
          <w:sz w:val="14"/>
          <w:szCs w:val="14"/>
          <w:color w:val="auto"/>
        </w:rPr>
        <w:t>TABLE 4</w:t>
      </w:r>
    </w:p>
    <w:p>
      <w:pPr>
        <w:sectPr>
          <w:pgSz w:w="11900" w:h="16838" w:orient="portrait"/>
          <w:cols w:equalWidth="0" w:num="1">
            <w:col w:w="10227"/>
          </w:cols>
          <w:pgMar w:left="232" w:top="263" w:right="1440" w:bottom="188" w:gutter="0" w:footer="0" w:header="0"/>
        </w:sectPr>
      </w:pPr>
    </w:p>
    <w:p>
      <w:pPr>
        <w:spacing w:after="0" w:line="200" w:lineRule="exact"/>
        <w:rPr>
          <w:sz w:val="20"/>
          <w:szCs w:val="20"/>
          <w:color w:val="auto"/>
        </w:rPr>
      </w:pPr>
    </w:p>
    <w:p>
      <w:pPr>
        <w:spacing w:after="0" w:line="329" w:lineRule="exact"/>
        <w:rPr>
          <w:sz w:val="20"/>
          <w:szCs w:val="20"/>
          <w:color w:val="auto"/>
        </w:rPr>
      </w:pPr>
    </w:p>
    <w:p>
      <w:pPr>
        <w:ind w:left="808"/>
        <w:spacing w:after="0" w:line="650" w:lineRule="auto"/>
        <w:rPr>
          <w:sz w:val="20"/>
          <w:szCs w:val="20"/>
          <w:color w:val="auto"/>
        </w:rPr>
      </w:pPr>
      <w:r>
        <w:rPr>
          <w:rFonts w:ascii="Courier New" w:cs="Courier New" w:eastAsia="Courier New" w:hAnsi="Courier New"/>
          <w:sz w:val="14"/>
          <w:szCs w:val="14"/>
          <w:color w:val="auto"/>
        </w:rPr>
        <w:t>Days BEFORE SCHEDULED DELIVERY DATE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9" w:lineRule="exact"/>
        <w:rPr>
          <w:sz w:val="20"/>
          <w:szCs w:val="20"/>
          <w:color w:val="auto"/>
        </w:rPr>
      </w:pPr>
    </w:p>
    <w:p>
      <w:pPr>
        <w:ind w:left="360"/>
        <w:spacing w:after="0"/>
        <w:rPr>
          <w:sz w:val="20"/>
          <w:szCs w:val="20"/>
          <w:color w:val="auto"/>
        </w:rPr>
      </w:pPr>
      <w:r>
        <w:rPr>
          <w:rFonts w:ascii="Courier New" w:cs="Courier New" w:eastAsia="Courier New" w:hAnsi="Courier New"/>
          <w:sz w:val="15"/>
          <w:szCs w:val="15"/>
          <w:color w:val="auto"/>
        </w:rPr>
        <w:t>CANCELLATION CHARGE AS A</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PERCENTAGE OF THE UNIT PURCHASE</w:t>
      </w:r>
    </w:p>
    <w:p>
      <w:pPr>
        <w:spacing w:after="0" w:line="2"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PRICE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57" w:lineRule="exact"/>
        <w:rPr>
          <w:sz w:val="20"/>
          <w:szCs w:val="20"/>
          <w:color w:val="auto"/>
        </w:rPr>
      </w:pPr>
    </w:p>
    <w:p>
      <w:pPr>
        <w:sectPr>
          <w:pgSz w:w="11900" w:h="16838" w:orient="portrait"/>
          <w:cols w:equalWidth="0" w:num="2">
            <w:col w:w="4028" w:space="260"/>
            <w:col w:w="5939"/>
          </w:cols>
          <w:pgMar w:left="232" w:top="263" w:right="1440" w:bottom="188" w:gutter="0" w:footer="0" w:header="0"/>
          <w:type w:val="continuous"/>
        </w:sectPr>
      </w:pPr>
    </w:p>
    <w:p>
      <w:pPr>
        <w:ind w:left="2148"/>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sectPr>
          <w:pgSz w:w="11900" w:h="16838" w:orient="portrait"/>
          <w:cols w:equalWidth="0" w:num="2">
            <w:col w:w="4648" w:space="720"/>
            <w:col w:w="4859"/>
          </w:cols>
          <w:pgMar w:left="232" w:top="263" w:right="1440" w:bottom="188" w:gutter="0" w:footer="0" w:header="0"/>
          <w:type w:val="continuous"/>
        </w:sectPr>
      </w:pPr>
    </w:p>
    <w:p>
      <w:pPr>
        <w:ind w:left="2148"/>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sectPr>
          <w:pgSz w:w="11900" w:h="16838" w:orient="portrait"/>
          <w:cols w:equalWidth="0" w:num="2">
            <w:col w:w="4648" w:space="720"/>
            <w:col w:w="4859"/>
          </w:cols>
          <w:pgMar w:left="232" w:top="263" w:right="1440" w:bottom="188" w:gutter="0" w:footer="0" w:header="0"/>
          <w:type w:val="continuous"/>
        </w:sectPr>
      </w:pPr>
    </w:p>
    <w:p>
      <w:pPr>
        <w:ind w:left="2148"/>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sectPr>
          <w:pgSz w:w="11900" w:h="16838" w:orient="portrait"/>
          <w:cols w:equalWidth="0" w:num="2">
            <w:col w:w="4648" w:space="720"/>
            <w:col w:w="4859"/>
          </w:cols>
          <w:pgMar w:left="232" w:top="263" w:right="1440" w:bottom="188" w:gutter="0" w:footer="0" w:header="0"/>
          <w:type w:val="continuous"/>
        </w:sectPr>
      </w:pPr>
    </w:p>
    <w:p>
      <w:pPr>
        <w:ind w:left="2148"/>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0" w:lineRule="exact"/>
        <w:rPr>
          <w:sz w:val="20"/>
          <w:szCs w:val="20"/>
          <w:color w:val="auto"/>
        </w:rPr>
      </w:pPr>
    </w:p>
    <w:p>
      <w:pPr>
        <w:sectPr>
          <w:pgSz w:w="11900" w:h="16838" w:orient="portrait"/>
          <w:cols w:equalWidth="0" w:num="2">
            <w:col w:w="4648" w:space="720"/>
            <w:col w:w="4859"/>
          </w:cols>
          <w:pgMar w:left="232" w:top="263" w:right="1440" w:bottom="188" w:gutter="0" w:footer="0" w:header="0"/>
          <w:type w:val="continuous"/>
        </w:sectPr>
      </w:pPr>
    </w:p>
    <w:p>
      <w:pPr>
        <w:spacing w:after="0" w:line="329" w:lineRule="exact"/>
        <w:rPr>
          <w:sz w:val="20"/>
          <w:szCs w:val="20"/>
          <w:color w:val="auto"/>
        </w:rPr>
      </w:pPr>
    </w:p>
    <w:p>
      <w:pPr>
        <w:ind w:left="348" w:right="3339" w:hanging="348"/>
        <w:spacing w:after="0" w:line="301" w:lineRule="auto"/>
        <w:tabs>
          <w:tab w:leader="none" w:pos="348"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TSMC or other approved fab imposes a penalty on Marvell for cancellation of reserved capacity beyond ***** days, the parties agree to renegotiate the cancellation charge applicable at ***** days.</w:t>
      </w:r>
    </w:p>
    <w:p>
      <w:pPr>
        <w:spacing w:after="0" w:line="48" w:lineRule="exact"/>
        <w:rPr>
          <w:rFonts w:ascii="Courier New" w:cs="Courier New" w:eastAsia="Courier New" w:hAnsi="Courier New"/>
          <w:sz w:val="15"/>
          <w:szCs w:val="15"/>
          <w:color w:val="auto"/>
        </w:rPr>
      </w:pPr>
    </w:p>
    <w:p>
      <w:pPr>
        <w:ind w:left="988" w:hanging="273"/>
        <w:spacing w:after="0"/>
        <w:tabs>
          <w:tab w:leader="none" w:pos="988" w:val="left"/>
        </w:tabs>
        <w:numPr>
          <w:ilvl w:val="1"/>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shall provide Marvell with a 6-month rolling forecast monthly</w:t>
      </w:r>
    </w:p>
    <w:p>
      <w:pPr>
        <w:spacing w:after="0" w:line="30"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for Items.</w:t>
      </w:r>
    </w:p>
    <w:p>
      <w:pPr>
        <w:spacing w:after="0" w:line="146" w:lineRule="exact"/>
        <w:rPr>
          <w:rFonts w:ascii="Courier New" w:cs="Courier New" w:eastAsia="Courier New" w:hAnsi="Courier New"/>
          <w:sz w:val="15"/>
          <w:szCs w:val="15"/>
          <w:color w:val="auto"/>
        </w:rPr>
      </w:pPr>
    </w:p>
    <w:p>
      <w:pPr>
        <w:ind w:left="988" w:hanging="273"/>
        <w:spacing w:after="0"/>
        <w:tabs>
          <w:tab w:leader="none" w:pos="988" w:val="left"/>
        </w:tabs>
        <w:numPr>
          <w:ilvl w:val="1"/>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Lead-time for Items shall be 90 days.</w:t>
      </w:r>
    </w:p>
    <w:p>
      <w:pPr>
        <w:spacing w:after="0" w:line="174" w:lineRule="exact"/>
        <w:rPr>
          <w:rFonts w:ascii="Courier New" w:cs="Courier New" w:eastAsia="Courier New" w:hAnsi="Courier New"/>
          <w:sz w:val="15"/>
          <w:szCs w:val="15"/>
          <w:color w:val="auto"/>
        </w:rPr>
      </w:pPr>
    </w:p>
    <w:p>
      <w:pPr>
        <w:ind w:left="8" w:right="3079" w:firstLine="707"/>
        <w:spacing w:after="0" w:line="259" w:lineRule="auto"/>
        <w:tabs>
          <w:tab w:leader="none" w:pos="992" w:val="left"/>
        </w:tabs>
        <w:numPr>
          <w:ilvl w:val="1"/>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for any reason Marvell discontinues the manufacture of any Item during the term of this Agreement or within one (1) year after the final delivery under this Agreement, Marvell shall give Intel at least ***** days prior written notice of such Item discontinuance, during which time Intel shall have the option to place a final Release for such Items for delivery to Intel within an agreed upon period. If any warranty return claims are made for such discontinued Items, then such returns will be subject to the warranty provisions in Section 7.</w:t>
      </w:r>
    </w:p>
    <w:p>
      <w:pPr>
        <w:spacing w:after="0" w:line="81" w:lineRule="exact"/>
        <w:rPr>
          <w:rFonts w:ascii="Courier New" w:cs="Courier New" w:eastAsia="Courier New" w:hAnsi="Courier New"/>
          <w:sz w:val="15"/>
          <w:szCs w:val="15"/>
          <w:color w:val="auto"/>
        </w:rPr>
      </w:pPr>
    </w:p>
    <w:p>
      <w:pPr>
        <w:ind w:left="8" w:right="3079" w:firstLine="707"/>
        <w:spacing w:after="0" w:line="255" w:lineRule="auto"/>
        <w:tabs>
          <w:tab w:leader="none" w:pos="992" w:val="left"/>
        </w:tabs>
        <w:numPr>
          <w:ilvl w:val="1"/>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Marvell is on ***** with TSMC or another approved fab, Marvell will use ***** efforts to ***** with TSMC or such other approved fab. Marvell agrees to advise Intel of the development of ***** as soon as reasonably practical, and parties will discuss in good faith Intel's participation in trying to help secure such Items on order for Intel. If Intel has ***** at TSMC or a mutually agreed to fab, for other Intel products, the parties will discuss in good faith the possibility of ***** to produce the Items solely as necessary to supply Intel with any quantities necessary to alleviate a ***** ; provided, however, that neither party shall have any liability to the other party for any failure to *****.</w:t>
      </w:r>
    </w:p>
    <w:p>
      <w:pPr>
        <w:spacing w:after="0" w:line="86" w:lineRule="exact"/>
        <w:rPr>
          <w:rFonts w:ascii="Courier New" w:cs="Courier New" w:eastAsia="Courier New" w:hAnsi="Courier New"/>
          <w:sz w:val="15"/>
          <w:szCs w:val="15"/>
          <w:color w:val="auto"/>
        </w:rPr>
      </w:pPr>
    </w:p>
    <w:p>
      <w:pPr>
        <w:ind w:left="8" w:right="3079" w:firstLine="707"/>
        <w:spacing w:after="0" w:line="262" w:lineRule="auto"/>
        <w:tabs>
          <w:tab w:leader="none" w:pos="992" w:val="left"/>
        </w:tabs>
        <w:numPr>
          <w:ilvl w:val="1"/>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anything else in this Agreement, failure to meet the delivery date(s) that comply with the terms of this Agreement in the Purchase Order for the stand-alone Marvell Gb Phy other than for force majeure, within five (5) days after such scheduled delivery date(s), shall be considered a material breach of contract and shall allow Intel to terminate the order for the Marvell Gb Phy and/or any subsequent Releases in the Purchase Order without any liability.</w:t>
      </w:r>
    </w:p>
    <w:p>
      <w:pPr>
        <w:spacing w:after="0" w:line="7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7 ACCEPTANCE AND WARRANTY</w:t>
      </w:r>
    </w:p>
    <w:p>
      <w:pPr>
        <w:spacing w:after="0" w:line="174" w:lineRule="exact"/>
        <w:rPr>
          <w:sz w:val="20"/>
          <w:szCs w:val="20"/>
          <w:color w:val="auto"/>
        </w:rPr>
      </w:pPr>
    </w:p>
    <w:p>
      <w:pPr>
        <w:ind w:left="8" w:right="3159" w:firstLine="716"/>
        <w:spacing w:after="0" w:line="255" w:lineRule="auto"/>
        <w:rPr>
          <w:sz w:val="20"/>
          <w:szCs w:val="20"/>
          <w:color w:val="auto"/>
        </w:rPr>
      </w:pPr>
      <w:r>
        <w:rPr>
          <w:rFonts w:ascii="Courier New" w:cs="Courier New" w:eastAsia="Courier New" w:hAnsi="Courier New"/>
          <w:sz w:val="15"/>
          <w:szCs w:val="15"/>
          <w:color w:val="auto"/>
        </w:rPr>
        <w:t>A. Intel may inspect and test all Items at reasonable times before, during, and after manufacture. If any inspection or test is made on Marvell's premises, Marvell shall provide reasonable facilities and assistance for the safety and convenience of Intel's inspectors in such manner as shall not unreasonably hinder or delay Marvell's performance. All Items shall be received subject to Intel's inspection, testing, approval, and acceptance at Intel's premises notwithstanding any inspection or testing at Marvell's premises or any prior payment for such Items. Items rejected by Intel as not conforming to this Agreement or Item specifications, whether provided by Intel or furnished with the Item shall be subject to Marvell's RMA procedures.</w:t>
      </w:r>
    </w:p>
    <w:p>
      <w:pPr>
        <w:spacing w:after="0" w:line="87" w:lineRule="exact"/>
        <w:rPr>
          <w:sz w:val="20"/>
          <w:szCs w:val="20"/>
          <w:color w:val="auto"/>
        </w:rPr>
      </w:pPr>
    </w:p>
    <w:p>
      <w:pPr>
        <w:ind w:left="8" w:right="3079" w:firstLine="716"/>
        <w:spacing w:after="0" w:line="281" w:lineRule="auto"/>
        <w:rPr>
          <w:sz w:val="20"/>
          <w:szCs w:val="20"/>
          <w:color w:val="auto"/>
        </w:rPr>
      </w:pPr>
      <w:r>
        <w:rPr>
          <w:rFonts w:ascii="Courier New" w:cs="Courier New" w:eastAsia="Courier New" w:hAnsi="Courier New"/>
          <w:sz w:val="15"/>
          <w:szCs w:val="15"/>
          <w:color w:val="auto"/>
        </w:rPr>
        <w:t>B. Except as noted in this Section B, the warranty obligations of Intel and Marvell are as set forth in Section 6 of the main text of the Agreement, which such obligations the parties agree shall survive any delivery, inspection, acceptance, payment, or resale of the Items.</w:t>
      </w:r>
    </w:p>
    <w:p>
      <w:pPr>
        <w:spacing w:after="0" w:line="64" w:lineRule="exact"/>
        <w:rPr>
          <w:sz w:val="20"/>
          <w:szCs w:val="20"/>
          <w:color w:val="auto"/>
        </w:rPr>
      </w:pPr>
    </w:p>
    <w:p>
      <w:pPr>
        <w:ind w:left="8" w:right="4059"/>
        <w:spacing w:after="0" w:line="359" w:lineRule="auto"/>
        <w:rPr>
          <w:sz w:val="20"/>
          <w:szCs w:val="20"/>
          <w:color w:val="auto"/>
        </w:rPr>
      </w:pPr>
      <w:r>
        <w:rPr>
          <w:rFonts w:ascii="Courier New" w:cs="Courier New" w:eastAsia="Courier New" w:hAnsi="Courier New"/>
          <w:sz w:val="15"/>
          <w:szCs w:val="15"/>
          <w:color w:val="auto"/>
        </w:rPr>
        <w:t>Notwithstanding the foregoing, Marvell makes the following additional warranties:</w:t>
      </w:r>
    </w:p>
    <w:p>
      <w:pPr>
        <w:spacing w:after="0" w:line="8" w:lineRule="exact"/>
        <w:rPr>
          <w:sz w:val="20"/>
          <w:szCs w:val="20"/>
          <w:color w:val="auto"/>
        </w:rPr>
      </w:pPr>
    </w:p>
    <w:p>
      <w:pPr>
        <w:ind w:left="1968" w:right="3159" w:hanging="627"/>
        <w:spacing w:after="0" w:line="301" w:lineRule="auto"/>
        <w:tabs>
          <w:tab w:leader="none" w:pos="1968"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Marvell Gb Phy and the Integrated Gigabit Phy as embodied in the Integrated Gb Silicon do not infringe any third party's intellectual property rights;</w:t>
      </w:r>
    </w:p>
    <w:p>
      <w:pPr>
        <w:spacing w:after="0" w:line="48" w:lineRule="exact"/>
        <w:rPr>
          <w:rFonts w:ascii="Courier New" w:cs="Courier New" w:eastAsia="Courier New" w:hAnsi="Courier New"/>
          <w:sz w:val="15"/>
          <w:szCs w:val="15"/>
          <w:color w:val="auto"/>
        </w:rPr>
      </w:pPr>
    </w:p>
    <w:p>
      <w:pPr>
        <w:ind w:left="1968" w:right="3159" w:hanging="627"/>
        <w:spacing w:after="0" w:line="272" w:lineRule="auto"/>
        <w:tabs>
          <w:tab w:leader="none" w:pos="1968"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has the necessary right, title, and interest in and to the Marvell Gb Phy and the Integrated Gigabit Phy as embodied in the Integrated Gb Silicon to provide the Marvell Gb Phy and the Integrated Gigabit Phy as embodied in the Integrated Gb Silicon to Intel, and the</w:t>
      </w:r>
    </w:p>
    <w:p>
      <w:pPr>
        <w:spacing w:after="0" w:line="69"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Purchasing Terms Page 4</w:t>
      </w:r>
    </w:p>
    <w:p>
      <w:pPr>
        <w:sectPr>
          <w:pgSz w:w="11900" w:h="16838" w:orient="portrait"/>
          <w:cols w:equalWidth="0" w:num="1">
            <w:col w:w="10227"/>
          </w:cols>
          <w:pgMar w:left="232" w:top="263" w:right="1440" w:bottom="188" w:gutter="0" w:footer="0" w:header="0"/>
          <w:type w:val="continuous"/>
        </w:sectPr>
      </w:pPr>
    </w:p>
    <w:bookmarkStart w:id="141" w:name="page142"/>
    <w:bookmarkEnd w:id="141"/>
    <w:p>
      <w:pPr>
        <w:ind w:left="268"/>
        <w:spacing w:after="0"/>
        <w:rPr>
          <w:sz w:val="20"/>
          <w:szCs w:val="20"/>
          <w:color w:val="auto"/>
        </w:rPr>
      </w:pPr>
      <w:r>
        <w:rPr>
          <w:rFonts w:ascii="Courier New" w:cs="Courier New" w:eastAsia="Courier New" w:hAnsi="Courier New"/>
          <w:sz w:val="15"/>
          <w:szCs w:val="15"/>
          <w:color w:val="auto"/>
        </w:rPr>
        <w:t>21</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Marvell Gb Phy and the Integrated Gigabit Phy as embodied</w:t>
      </w:r>
    </w:p>
    <w:p>
      <w:pPr>
        <w:spacing w:after="0" w:line="30"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in the Integrated Gb Silicon will be free of liens and</w:t>
      </w:r>
    </w:p>
    <w:p>
      <w:pPr>
        <w:spacing w:after="0" w:line="2"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encumbrances;</w:t>
      </w:r>
    </w:p>
    <w:p>
      <w:pPr>
        <w:spacing w:after="0" w:line="146" w:lineRule="exact"/>
        <w:rPr>
          <w:sz w:val="20"/>
          <w:szCs w:val="20"/>
          <w:color w:val="auto"/>
        </w:rPr>
      </w:pPr>
    </w:p>
    <w:p>
      <w:pPr>
        <w:ind w:left="1968" w:right="3159" w:hanging="627"/>
        <w:spacing w:after="0" w:line="301" w:lineRule="auto"/>
        <w:tabs>
          <w:tab w:leader="none" w:pos="1968"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Marvell Gb Phy and the Integrated Gigabit Phy as embodied in the Integrated Gb Silicon are new, and of the grade and quality specified in Exhibit D;</w:t>
      </w:r>
    </w:p>
    <w:p>
      <w:pPr>
        <w:spacing w:after="0" w:line="48" w:lineRule="exact"/>
        <w:rPr>
          <w:rFonts w:ascii="Courier New" w:cs="Courier New" w:eastAsia="Courier New" w:hAnsi="Courier New"/>
          <w:sz w:val="15"/>
          <w:szCs w:val="15"/>
          <w:color w:val="auto"/>
        </w:rPr>
      </w:pPr>
    </w:p>
    <w:p>
      <w:pPr>
        <w:ind w:left="1968" w:right="3519" w:hanging="627"/>
        <w:spacing w:after="0" w:line="266" w:lineRule="auto"/>
        <w:tabs>
          <w:tab w:leader="none" w:pos="1968"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Marvell Gb Phy and the Integrated Gigabit Phy as embodied in the Integrated Gb Silicon are free from defects in workmanship and material, conform to all samples, drawings, descriptions, and specifications furnished or published by Marvell, and conform to any other agreed-to specifications; and,</w:t>
      </w:r>
    </w:p>
    <w:p>
      <w:pPr>
        <w:spacing w:after="0" w:line="74" w:lineRule="exact"/>
        <w:rPr>
          <w:rFonts w:ascii="Courier New" w:cs="Courier New" w:eastAsia="Courier New" w:hAnsi="Courier New"/>
          <w:sz w:val="15"/>
          <w:szCs w:val="15"/>
          <w:color w:val="auto"/>
        </w:rPr>
      </w:pPr>
    </w:p>
    <w:p>
      <w:pPr>
        <w:ind w:left="1968" w:right="3259" w:hanging="627"/>
        <w:spacing w:after="0" w:line="331" w:lineRule="auto"/>
        <w:tabs>
          <w:tab w:leader="none" w:pos="1968" w:val="left"/>
        </w:tabs>
        <w:numPr>
          <w:ilvl w:val="0"/>
          <w:numId w:val="1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Marvell Gb Phy and the Integrated Gigabit Phy as embodied in the Integrated Gb Silicon conform to the manufacturing quality provisions set forth in Exhibit E;</w:t>
      </w:r>
    </w:p>
    <w:p>
      <w:pPr>
        <w:spacing w:after="0" w:line="32" w:lineRule="exact"/>
        <w:rPr>
          <w:sz w:val="20"/>
          <w:szCs w:val="20"/>
          <w:color w:val="auto"/>
        </w:rPr>
      </w:pPr>
    </w:p>
    <w:p>
      <w:pPr>
        <w:ind w:left="8" w:right="3079" w:firstLine="716"/>
        <w:spacing w:after="0" w:line="257" w:lineRule="auto"/>
        <w:rPr>
          <w:sz w:val="20"/>
          <w:szCs w:val="20"/>
          <w:color w:val="auto"/>
        </w:rPr>
      </w:pPr>
      <w:r>
        <w:rPr>
          <w:rFonts w:ascii="Courier New" w:cs="Courier New" w:eastAsia="Courier New" w:hAnsi="Courier New"/>
          <w:sz w:val="15"/>
          <w:szCs w:val="15"/>
          <w:color w:val="auto"/>
        </w:rPr>
        <w:t>Any software (including firmware) provided with, embedded in, or necessary to operate the Item being purchased by Intel ("Software") will function without error or interruption related to Date Data from more than one century; all Date Data (whether received from users, systems, applications or other sources) include an indication of century in each instance; and all date output and results, in any form, shall include an indication of century in each instance. As used herein, "Date Data" means any data or input, whether generated within the Item or communicated to it, which includes an indication of or reference to date.</w:t>
      </w:r>
    </w:p>
    <w:p>
      <w:pPr>
        <w:spacing w:after="0" w:line="83" w:lineRule="exact"/>
        <w:rPr>
          <w:sz w:val="20"/>
          <w:szCs w:val="20"/>
          <w:color w:val="auto"/>
        </w:rPr>
      </w:pPr>
    </w:p>
    <w:p>
      <w:pPr>
        <w:jc w:val="both"/>
        <w:ind w:left="8" w:right="3159" w:firstLine="716"/>
        <w:spacing w:after="0" w:line="301" w:lineRule="auto"/>
        <w:rPr>
          <w:sz w:val="20"/>
          <w:szCs w:val="20"/>
          <w:color w:val="auto"/>
        </w:rPr>
      </w:pPr>
      <w:r>
        <w:rPr>
          <w:rFonts w:ascii="Courier New" w:cs="Courier New" w:eastAsia="Courier New" w:hAnsi="Courier New"/>
          <w:sz w:val="15"/>
          <w:szCs w:val="15"/>
          <w:color w:val="auto"/>
        </w:rPr>
        <w:t>In the event of any breach of the warranties set forth in (i) and (ii) of this Section 7 B., Intel's sole remedy shall be the indemnification right in Section 11 A. and B. of this Exhibit B.</w:t>
      </w:r>
    </w:p>
    <w:p>
      <w:pPr>
        <w:spacing w:after="0" w:line="49"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also makes the following additional warranties:</w:t>
      </w:r>
    </w:p>
    <w:p>
      <w:pPr>
        <w:spacing w:after="0" w:line="174" w:lineRule="exact"/>
        <w:rPr>
          <w:sz w:val="20"/>
          <w:szCs w:val="20"/>
          <w:color w:val="auto"/>
        </w:rPr>
      </w:pPr>
    </w:p>
    <w:p>
      <w:pPr>
        <w:jc w:val="both"/>
        <w:ind w:left="1968" w:right="3079" w:hanging="627"/>
        <w:spacing w:after="0" w:line="331" w:lineRule="auto"/>
        <w:tabs>
          <w:tab w:leader="none" w:pos="1968" w:val="left"/>
        </w:tabs>
        <w:numPr>
          <w:ilvl w:val="0"/>
          <w:numId w:val="1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Intel ***** and the Integrated Intel ***** as embodied in the Integrated Gb Silicon sold to Intel do not infringe any third party's intellectual property rights; and,</w:t>
      </w:r>
    </w:p>
    <w:p>
      <w:pPr>
        <w:spacing w:after="0" w:line="31" w:lineRule="exact"/>
        <w:rPr>
          <w:rFonts w:ascii="Courier New" w:cs="Courier New" w:eastAsia="Courier New" w:hAnsi="Courier New"/>
          <w:sz w:val="14"/>
          <w:szCs w:val="14"/>
          <w:color w:val="auto"/>
        </w:rPr>
      </w:pPr>
    </w:p>
    <w:p>
      <w:pPr>
        <w:ind w:left="1968" w:right="3079" w:hanging="627"/>
        <w:spacing w:after="0" w:line="274" w:lineRule="auto"/>
        <w:tabs>
          <w:tab w:leader="none" w:pos="1968" w:val="left"/>
        </w:tabs>
        <w:numPr>
          <w:ilvl w:val="0"/>
          <w:numId w:val="1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Intel has the necessary right, title, and interest to in and to the Intel ***** and the Integrated Intel ***** as embodied in the Integrated Gb Silicon to provide the Intel</w:t>
      </w:r>
    </w:p>
    <w:p>
      <w:pPr>
        <w:ind w:left="1968" w:right="3079"/>
        <w:spacing w:after="0" w:line="319" w:lineRule="auto"/>
        <w:tabs>
          <w:tab w:leader="none" w:pos="2505" w:val="left"/>
        </w:tabs>
        <w:numPr>
          <w:ilvl w:val="1"/>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Marvell, and the Intel ***** is free of liens and encumbrances</w:t>
      </w:r>
    </w:p>
    <w:p>
      <w:pPr>
        <w:spacing w:after="0" w:line="36" w:lineRule="exact"/>
        <w:rPr>
          <w:sz w:val="20"/>
          <w:szCs w:val="20"/>
          <w:color w:val="auto"/>
        </w:rPr>
      </w:pPr>
    </w:p>
    <w:p>
      <w:pPr>
        <w:ind w:left="8" w:right="3079" w:firstLine="716"/>
        <w:spacing w:after="0" w:line="301" w:lineRule="auto"/>
        <w:rPr>
          <w:sz w:val="20"/>
          <w:szCs w:val="20"/>
          <w:color w:val="auto"/>
        </w:rPr>
      </w:pPr>
      <w:r>
        <w:rPr>
          <w:rFonts w:ascii="Courier New" w:cs="Courier New" w:eastAsia="Courier New" w:hAnsi="Courier New"/>
          <w:sz w:val="15"/>
          <w:szCs w:val="15"/>
          <w:color w:val="auto"/>
        </w:rPr>
        <w:t>In the event of any breach of the warranties set forth in (vi) and (vii) of this Section 7 B., Marvell's sole remedy shall be the indemnification right in Section 11 C. and D. of this Exhibit B.</w:t>
      </w:r>
    </w:p>
    <w:p>
      <w:pPr>
        <w:spacing w:after="0" w:line="49" w:lineRule="exact"/>
        <w:rPr>
          <w:sz w:val="20"/>
          <w:szCs w:val="20"/>
          <w:color w:val="auto"/>
        </w:rPr>
      </w:pPr>
    </w:p>
    <w:p>
      <w:pPr>
        <w:ind w:left="8" w:right="3079" w:firstLine="716"/>
        <w:spacing w:after="0" w:line="253" w:lineRule="auto"/>
        <w:rPr>
          <w:sz w:val="20"/>
          <w:szCs w:val="20"/>
          <w:color w:val="auto"/>
        </w:rPr>
      </w:pPr>
      <w:r>
        <w:rPr>
          <w:rFonts w:ascii="Courier New" w:cs="Courier New" w:eastAsia="Courier New" w:hAnsi="Courier New"/>
          <w:sz w:val="15"/>
          <w:szCs w:val="15"/>
          <w:color w:val="auto"/>
        </w:rPr>
        <w:t>C. If Marvell breaches any of the foregoing warranties, or Items are otherwise defective or non-conforming, during a period of ninety (90) days after Intel's acceptance of Items, which such acceptance for purposes of this Section 7 C. shall be deemed to occur on the earlier of the actual date of such acceptance or thirty (30) days after delivery of the Items by Marvell to Intel, Marvell shall, at its option, promptly repair, replace, or refund the amount paid for such Items. Marvell shall bear the cost of shipping and risk of loss of all defective or non-conforming Items while in transit, provided that Marvell's examination of such Items discloses to Marvell's satisfaction that such Items are defective and such defects are not caused by accident, abuse, misuse, neglect, alteration, improper installation, repair or alteration by someone other than Marvell.</w:t>
      </w:r>
    </w:p>
    <w:p>
      <w:pPr>
        <w:spacing w:after="0" w:line="87" w:lineRule="exact"/>
        <w:rPr>
          <w:sz w:val="20"/>
          <w:szCs w:val="20"/>
          <w:color w:val="auto"/>
        </w:rPr>
      </w:pPr>
    </w:p>
    <w:p>
      <w:pPr>
        <w:ind w:left="8" w:right="3259" w:firstLine="716"/>
        <w:spacing w:after="0" w:line="281" w:lineRule="auto"/>
        <w:rPr>
          <w:sz w:val="20"/>
          <w:szCs w:val="20"/>
          <w:color w:val="auto"/>
        </w:rPr>
      </w:pPr>
      <w:r>
        <w:rPr>
          <w:rFonts w:ascii="Courier New" w:cs="Courier New" w:eastAsia="Courier New" w:hAnsi="Courier New"/>
          <w:sz w:val="15"/>
          <w:szCs w:val="15"/>
          <w:color w:val="auto"/>
        </w:rPr>
        <w:t>D. THE WARRANTIES BY MARVELL AND INTEL SET FORTH HEREIN ARE EXCLUSIVE, AND IN LIEU OF ALL OTHER WARRANTIES, EXPRESS, IMPLIED OR STATUTORY, INCLUDING BUT NOT LIMITED TO THE WARRANTIES OF MERCHANTABILITY AND FITNESS FOR A PARTICULAR PURPOSE, WHICH ARE HEREBY EXPRESSLY DISCLAIMED.</w:t>
      </w:r>
    </w:p>
    <w:p>
      <w:pPr>
        <w:spacing w:after="0" w:line="64" w:lineRule="exact"/>
        <w:rPr>
          <w:sz w:val="20"/>
          <w:szCs w:val="20"/>
          <w:color w:val="auto"/>
        </w:rPr>
      </w:pPr>
    </w:p>
    <w:p>
      <w:pPr>
        <w:ind w:left="708" w:hanging="708"/>
        <w:spacing w:after="0"/>
        <w:tabs>
          <w:tab w:leader="none" w:pos="708"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PRODUCT SPECIFICATIONS/ IDENTIFICATION/ERRATA</w:t>
      </w:r>
    </w:p>
    <w:p>
      <w:pPr>
        <w:spacing w:after="0" w:line="174" w:lineRule="exact"/>
        <w:rPr>
          <w:rFonts w:ascii="Courier New" w:cs="Courier New" w:eastAsia="Courier New" w:hAnsi="Courier New"/>
          <w:sz w:val="15"/>
          <w:szCs w:val="15"/>
          <w:color w:val="auto"/>
        </w:rPr>
      </w:pPr>
    </w:p>
    <w:p>
      <w:pPr>
        <w:ind w:left="8" w:right="3079" w:firstLine="716"/>
        <w:spacing w:after="0" w:line="28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A. Marvell shall not modify the specifications for Integrated Gb Silicon without Intel's written consent. Marvell shall notify Intel in advance of any material changes in the manufacturing process, product, and packing material or test program of the Integrated Gb Silicon as follows:</w:t>
      </w:r>
    </w:p>
    <w:p>
      <w:pPr>
        <w:spacing w:after="0" w:line="64" w:lineRule="exact"/>
        <w:rPr>
          <w:sz w:val="20"/>
          <w:szCs w:val="20"/>
          <w:color w:val="auto"/>
        </w:rPr>
      </w:pPr>
    </w:p>
    <w:p>
      <w:pPr>
        <w:ind w:left="1348" w:right="3779" w:hanging="633"/>
        <w:spacing w:after="0" w:line="359" w:lineRule="auto"/>
        <w:tabs>
          <w:tab w:leader="none" w:pos="1348"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days advanced notice for changes requiring customer qualification or notification; and,</w:t>
      </w:r>
    </w:p>
    <w:p>
      <w:pPr>
        <w:spacing w:after="0" w:line="7" w:lineRule="exact"/>
        <w:rPr>
          <w:rFonts w:ascii="Courier New" w:cs="Courier New" w:eastAsia="Courier New" w:hAnsi="Courier New"/>
          <w:sz w:val="15"/>
          <w:szCs w:val="15"/>
          <w:color w:val="auto"/>
        </w:rPr>
      </w:pPr>
    </w:p>
    <w:p>
      <w:pPr>
        <w:ind w:left="1348" w:right="3699" w:hanging="633"/>
        <w:spacing w:after="0" w:line="359" w:lineRule="auto"/>
        <w:tabs>
          <w:tab w:leader="none" w:pos="1348"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days advanced notice for changes that do not require customer approval.</w:t>
      </w:r>
    </w:p>
    <w:p>
      <w:pPr>
        <w:sectPr>
          <w:pgSz w:w="11900" w:h="16838" w:orient="portrait"/>
          <w:cols w:equalWidth="0" w:num="1">
            <w:col w:w="10227"/>
          </w:cols>
          <w:pgMar w:left="232" w:top="262" w:right="1440" w:bottom="1440" w:gutter="0" w:footer="0" w:header="0"/>
        </w:sectPr>
      </w:pPr>
    </w:p>
    <w:p>
      <w:pPr>
        <w:spacing w:after="0" w:line="180" w:lineRule="exact"/>
        <w:rPr>
          <w:sz w:val="20"/>
          <w:szCs w:val="20"/>
          <w:color w:val="auto"/>
        </w:rPr>
      </w:pPr>
    </w:p>
    <w:p>
      <w:pPr>
        <w:ind w:left="2508"/>
        <w:spacing w:after="0"/>
        <w:rPr>
          <w:sz w:val="20"/>
          <w:szCs w:val="20"/>
          <w:color w:val="auto"/>
        </w:rPr>
      </w:pPr>
      <w:r>
        <w:rPr>
          <w:rFonts w:ascii="Courier New" w:cs="Courier New" w:eastAsia="Courier New" w:hAnsi="Courier New"/>
          <w:sz w:val="14"/>
          <w:szCs w:val="14"/>
          <w:color w:val="auto"/>
        </w:rPr>
        <w:t>Purchasing Terms Page 5</w:t>
      </w:r>
    </w:p>
    <w:p>
      <w:pPr>
        <w:sectPr>
          <w:pgSz w:w="11900" w:h="16838" w:orient="portrait"/>
          <w:cols w:equalWidth="0" w:num="1">
            <w:col w:w="10227"/>
          </w:cols>
          <w:pgMar w:left="232" w:top="262" w:right="1440" w:bottom="1440" w:gutter="0" w:footer="0" w:header="0"/>
          <w:type w:val="continuous"/>
        </w:sectPr>
      </w:pPr>
    </w:p>
    <w:bookmarkStart w:id="142" w:name="page143"/>
    <w:bookmarkEnd w:id="142"/>
    <w:p>
      <w:pPr>
        <w:ind w:left="268"/>
        <w:spacing w:after="0"/>
        <w:rPr>
          <w:sz w:val="20"/>
          <w:szCs w:val="20"/>
          <w:color w:val="auto"/>
        </w:rPr>
      </w:pPr>
      <w:r>
        <w:rPr>
          <w:rFonts w:ascii="Courier New" w:cs="Courier New" w:eastAsia="Courier New" w:hAnsi="Courier New"/>
          <w:sz w:val="15"/>
          <w:szCs w:val="15"/>
          <w:color w:val="auto"/>
        </w:rPr>
        <w:t>22</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8" w:right="3159" w:firstLine="716"/>
        <w:spacing w:after="0" w:line="307" w:lineRule="auto"/>
        <w:rPr>
          <w:sz w:val="20"/>
          <w:szCs w:val="20"/>
          <w:color w:val="auto"/>
        </w:rPr>
      </w:pPr>
      <w:r>
        <w:rPr>
          <w:rFonts w:ascii="Courier New" w:cs="Courier New" w:eastAsia="Courier New" w:hAnsi="Courier New"/>
          <w:sz w:val="14"/>
          <w:szCs w:val="14"/>
          <w:color w:val="auto"/>
        </w:rPr>
        <w:t>B. Marvell shall promptly notify Intel of any modifications of the specifications for the Marvell Gb Phy. Additionally, Marvell shall notify Intel in advance of any material changes in the manufacturing process, product, and packing material or test program of the Marvell Gb Phy as follows:</w:t>
      </w:r>
    </w:p>
    <w:p>
      <w:pPr>
        <w:spacing w:after="0" w:line="49" w:lineRule="exact"/>
        <w:rPr>
          <w:sz w:val="20"/>
          <w:szCs w:val="20"/>
          <w:color w:val="auto"/>
        </w:rPr>
      </w:pPr>
    </w:p>
    <w:p>
      <w:pPr>
        <w:ind w:left="1348" w:right="3779" w:hanging="633"/>
        <w:spacing w:after="0" w:line="359" w:lineRule="auto"/>
        <w:tabs>
          <w:tab w:leader="none" w:pos="1348"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days advanced notice for changes requiring customer qualification or notification; and,</w:t>
      </w:r>
    </w:p>
    <w:p>
      <w:pPr>
        <w:spacing w:after="0" w:line="7" w:lineRule="exact"/>
        <w:rPr>
          <w:rFonts w:ascii="Courier New" w:cs="Courier New" w:eastAsia="Courier New" w:hAnsi="Courier New"/>
          <w:sz w:val="15"/>
          <w:szCs w:val="15"/>
          <w:color w:val="auto"/>
        </w:rPr>
      </w:pPr>
    </w:p>
    <w:p>
      <w:pPr>
        <w:ind w:left="1348" w:right="3699" w:hanging="633"/>
        <w:spacing w:after="0" w:line="359" w:lineRule="auto"/>
        <w:tabs>
          <w:tab w:leader="none" w:pos="1348"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days advanced notice for changes that do not require customer approval.</w:t>
      </w:r>
    </w:p>
    <w:p>
      <w:pPr>
        <w:spacing w:after="0" w:line="8" w:lineRule="exact"/>
        <w:rPr>
          <w:sz w:val="20"/>
          <w:szCs w:val="20"/>
          <w:color w:val="auto"/>
        </w:rPr>
      </w:pPr>
    </w:p>
    <w:p>
      <w:pPr>
        <w:ind w:left="8" w:right="3259" w:firstLine="716"/>
        <w:spacing w:after="0" w:line="359" w:lineRule="auto"/>
        <w:rPr>
          <w:sz w:val="20"/>
          <w:szCs w:val="20"/>
          <w:color w:val="auto"/>
        </w:rPr>
      </w:pPr>
      <w:r>
        <w:rPr>
          <w:rFonts w:ascii="Courier New" w:cs="Courier New" w:eastAsia="Courier New" w:hAnsi="Courier New"/>
          <w:sz w:val="15"/>
          <w:szCs w:val="15"/>
          <w:color w:val="auto"/>
        </w:rPr>
        <w:t>C. Marvell shall cooperate with Intel to provide configuration control and traceability systems for Items supplied hereunder.</w:t>
      </w:r>
    </w:p>
    <w:p>
      <w:pPr>
        <w:spacing w:after="0" w:line="8" w:lineRule="exact"/>
        <w:rPr>
          <w:sz w:val="20"/>
          <w:szCs w:val="20"/>
          <w:color w:val="auto"/>
        </w:rPr>
      </w:pPr>
    </w:p>
    <w:p>
      <w:pPr>
        <w:jc w:val="both"/>
        <w:ind w:left="8" w:right="3439" w:firstLine="716"/>
        <w:spacing w:after="0" w:line="301" w:lineRule="auto"/>
        <w:rPr>
          <w:sz w:val="20"/>
          <w:szCs w:val="20"/>
          <w:color w:val="auto"/>
        </w:rPr>
      </w:pPr>
      <w:r>
        <w:rPr>
          <w:rFonts w:ascii="Courier New" w:cs="Courier New" w:eastAsia="Courier New" w:hAnsi="Courier New"/>
          <w:sz w:val="15"/>
          <w:szCs w:val="15"/>
          <w:color w:val="auto"/>
        </w:rPr>
        <w:t>D. Marvell shall provide Intel with an errata list for each Item and shall promptly notify Intel in writing of any new errata with respect to the Items.</w:t>
      </w:r>
    </w:p>
    <w:p>
      <w:pPr>
        <w:spacing w:after="0" w:line="49" w:lineRule="exact"/>
        <w:rPr>
          <w:sz w:val="20"/>
          <w:szCs w:val="20"/>
          <w:color w:val="auto"/>
        </w:rPr>
      </w:pPr>
    </w:p>
    <w:p>
      <w:pPr>
        <w:jc w:val="both"/>
        <w:ind w:left="8" w:right="3439" w:firstLine="716"/>
        <w:spacing w:after="0" w:line="359" w:lineRule="auto"/>
        <w:rPr>
          <w:sz w:val="20"/>
          <w:szCs w:val="20"/>
          <w:color w:val="auto"/>
        </w:rPr>
      </w:pPr>
      <w:r>
        <w:rPr>
          <w:rFonts w:ascii="Courier New" w:cs="Courier New" w:eastAsia="Courier New" w:hAnsi="Courier New"/>
          <w:sz w:val="15"/>
          <w:szCs w:val="15"/>
          <w:color w:val="auto"/>
        </w:rPr>
        <w:t>E. Marvell shall provide additional errata reporting as specified in Exhibit F Support.</w:t>
      </w:r>
    </w:p>
    <w:p>
      <w:pPr>
        <w:spacing w:after="0" w:line="8" w:lineRule="exact"/>
        <w:rPr>
          <w:sz w:val="20"/>
          <w:szCs w:val="20"/>
          <w:color w:val="auto"/>
        </w:rPr>
      </w:pPr>
    </w:p>
    <w:p>
      <w:pPr>
        <w:ind w:left="8" w:right="3079" w:firstLine="716"/>
        <w:spacing w:after="0" w:line="250" w:lineRule="auto"/>
        <w:rPr>
          <w:sz w:val="20"/>
          <w:szCs w:val="20"/>
          <w:color w:val="auto"/>
        </w:rPr>
      </w:pPr>
      <w:r>
        <w:rPr>
          <w:rFonts w:ascii="Courier New" w:cs="Courier New" w:eastAsia="Courier New" w:hAnsi="Courier New"/>
          <w:sz w:val="15"/>
          <w:szCs w:val="15"/>
          <w:color w:val="auto"/>
        </w:rPr>
        <w:t>F. In addition to remedies provided above, Marvell shall be responsible for Rework costs arising out of any breach of warranty provided for in Section 7 of this Exhibit B. In addition to the remedies also provided above, Intel shall be responsible for Rework costs arising out of any breach of warranty provided for in Section 7 of this Exhibit B. For purposes of this Exhibit B, the term "Rework" means the process of (i) diagnosing, retrieving, and accessing a non-conforming or defective Item; (ii) repairing such Item so that is is conforming and free of defects and/or replacing such Item with an Item which is conforming and free from defects, (iii) if necessary, reconfiguring an Intel or a Marvell product to accommodate the repaired or replaced Item or the covered Item, (iv) testing the repaired or replaced Item to ensure that the repaired or replaced Item is conforming and free from defects; and (v) returning the Item which is conforming and free from defects to the location where the con-conforming or defective Item was at the time the non-conformance or defect was discovered. For purposes of this Section 8 F. only, "Item" or "Items" shall also be defined to include the Intel ***** and the Integrated Intel ***** as embodied in the Integrated Gb Silicon, as applicable.</w:t>
      </w:r>
    </w:p>
    <w:p>
      <w:pPr>
        <w:spacing w:after="0" w:line="87" w:lineRule="exact"/>
        <w:rPr>
          <w:sz w:val="20"/>
          <w:szCs w:val="20"/>
          <w:color w:val="auto"/>
        </w:rPr>
      </w:pPr>
    </w:p>
    <w:p>
      <w:pPr>
        <w:ind w:left="708" w:hanging="708"/>
        <w:spacing w:after="0"/>
        <w:tabs>
          <w:tab w:leader="none" w:pos="708"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PACKING AND SHIPMENT/PASSAGE OF TITLE</w:t>
      </w:r>
    </w:p>
    <w:p>
      <w:pPr>
        <w:spacing w:after="0" w:line="174" w:lineRule="exact"/>
        <w:rPr>
          <w:sz w:val="20"/>
          <w:szCs w:val="20"/>
          <w:color w:val="auto"/>
        </w:rPr>
      </w:pPr>
    </w:p>
    <w:p>
      <w:pPr>
        <w:ind w:left="8" w:right="3079"/>
        <w:spacing w:after="0" w:line="252" w:lineRule="auto"/>
        <w:rPr>
          <w:sz w:val="20"/>
          <w:szCs w:val="20"/>
          <w:color w:val="auto"/>
        </w:rPr>
      </w:pPr>
      <w:r>
        <w:rPr>
          <w:rFonts w:ascii="Courier New" w:cs="Courier New" w:eastAsia="Courier New" w:hAnsi="Courier New"/>
          <w:sz w:val="15"/>
          <w:szCs w:val="15"/>
          <w:color w:val="auto"/>
        </w:rPr>
        <w:t>All items shall be delivered Free Carrier ("FCA", Incoterms 2000) from Marvell's facility in Taiwan, or otherwise as specified in the Release. In any event, title and risk of loss shall pass to Intel at this point outside the U.S.. All Items shall be prepared for shipment in a manner which: (i) follows good commercial practice; (ii) is acceptable to common carriers for shipment at the lowest rate; and (iii) is adequate to ensure safe arrival. Marvell shall mark all containers with necessary lifting, handling and shipping information, purchase order number, date of shipment, and the names of the Intel and Marvell. Intel shall notify Marvell of the method of shipment and expected delivery date. If no instructions are given, Marvell shall select the most cost effective carrier, given the time constraints known to Marvell. Marvell shall ship only the quantity of Items specified in the Release. Intel may return at Marvell's expense any Items in excess of the quantity stated in the Release.</w:t>
      </w:r>
    </w:p>
    <w:p>
      <w:pPr>
        <w:spacing w:after="0" w:line="89" w:lineRule="exact"/>
        <w:rPr>
          <w:sz w:val="20"/>
          <w:szCs w:val="20"/>
          <w:color w:val="auto"/>
        </w:rPr>
      </w:pPr>
    </w:p>
    <w:p>
      <w:pPr>
        <w:ind w:left="708" w:hanging="708"/>
        <w:spacing w:after="0"/>
        <w:tabs>
          <w:tab w:leader="none" w:pos="708"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w:t>
      </w:r>
    </w:p>
    <w:p>
      <w:pPr>
        <w:spacing w:after="0" w:line="174"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SEE SECTION 4 OF THE MAIN TEXT OF THE AGREEMENT FOR CONTROLLING TERMS.</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INTELLECTUAL PROPERTY INDEMNIFICATION</w:t>
      </w:r>
    </w:p>
    <w:p>
      <w:pPr>
        <w:spacing w:after="0" w:line="174" w:lineRule="exact"/>
        <w:rPr>
          <w:rFonts w:ascii="Courier New" w:cs="Courier New" w:eastAsia="Courier New" w:hAnsi="Courier New"/>
          <w:sz w:val="15"/>
          <w:szCs w:val="15"/>
          <w:color w:val="auto"/>
        </w:rPr>
      </w:pPr>
    </w:p>
    <w:p>
      <w:pPr>
        <w:ind w:left="8" w:right="3079" w:firstLine="716"/>
        <w:spacing w:after="0" w:line="25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A. Marvell Obligation. Marvell will defend or settle any suit or proceeding brought against Intel based upon a claim that Intel's use or distribution of the Marvell Gb Phy and the Marvell Gigabit Phy as embodied in the Integrated Gb Silicon infringes or misappropriates the Intellectual Property Rights of a third party, and Marvell will pay the damages and costs finally awarded against Intel up to such limits, so long as: (i) Marvell is notified promptly in writing of such suit or proceeding, (ii) Marvell controls the defense and settlement of the suit or proceeding, and (iii) Intel cooperates reasonably, and gives all necessary authority, information and assistance to Marvell (at Marvell's expense) to defend and settle the suit or proceeding. Notwithstanding the foregoing, Marvell is not obligated to defend or settle any such suit or proceeding and is not obligated to pay any such damages or costs, if such suit or proceeding arises out of either: (A) a combination of the Marvell Gb Phy or the Marvell Gigabit Phy as embodied in the Integrated Gb Silicon with devices or programs not supplied</w:t>
      </w:r>
    </w:p>
    <w:p>
      <w:pPr>
        <w:sectPr>
          <w:pgSz w:w="11900" w:h="16838" w:orient="portrait"/>
          <w:cols w:equalWidth="0" w:num="1">
            <w:col w:w="10227"/>
          </w:cols>
          <w:pgMar w:left="232" w:top="263" w:right="1440" w:bottom="1440" w:gutter="0" w:footer="0" w:header="0"/>
        </w:sectPr>
      </w:pPr>
    </w:p>
    <w:p>
      <w:pPr>
        <w:spacing w:after="0" w:line="259" w:lineRule="exact"/>
        <w:rPr>
          <w:sz w:val="20"/>
          <w:szCs w:val="20"/>
          <w:color w:val="auto"/>
        </w:rPr>
      </w:pPr>
    </w:p>
    <w:p>
      <w:pPr>
        <w:ind w:left="2508"/>
        <w:spacing w:after="0"/>
        <w:rPr>
          <w:sz w:val="20"/>
          <w:szCs w:val="20"/>
          <w:color w:val="auto"/>
        </w:rPr>
      </w:pPr>
      <w:r>
        <w:rPr>
          <w:rFonts w:ascii="Courier New" w:cs="Courier New" w:eastAsia="Courier New" w:hAnsi="Courier New"/>
          <w:sz w:val="14"/>
          <w:szCs w:val="14"/>
          <w:color w:val="auto"/>
        </w:rPr>
        <w:t>Purchasing Terms Page 6</w:t>
      </w:r>
    </w:p>
    <w:p>
      <w:pPr>
        <w:sectPr>
          <w:pgSz w:w="11900" w:h="16838" w:orient="portrait"/>
          <w:cols w:equalWidth="0" w:num="1">
            <w:col w:w="10227"/>
          </w:cols>
          <w:pgMar w:left="232" w:top="263" w:right="1440" w:bottom="1440" w:gutter="0" w:footer="0" w:header="0"/>
          <w:type w:val="continuous"/>
        </w:sectPr>
      </w:pPr>
    </w:p>
    <w:bookmarkStart w:id="143" w:name="page144"/>
    <w:bookmarkEnd w:id="143"/>
    <w:p>
      <w:pPr>
        <w:ind w:left="268"/>
        <w:spacing w:after="0"/>
        <w:rPr>
          <w:sz w:val="20"/>
          <w:szCs w:val="20"/>
          <w:color w:val="auto"/>
        </w:rPr>
      </w:pPr>
      <w:r>
        <w:rPr>
          <w:rFonts w:ascii="Courier New" w:cs="Courier New" w:eastAsia="Courier New" w:hAnsi="Courier New"/>
          <w:sz w:val="15"/>
          <w:szCs w:val="15"/>
          <w:color w:val="auto"/>
        </w:rPr>
        <w:t>23</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left="8" w:right="3259"/>
        <w:spacing w:after="0" w:line="301" w:lineRule="auto"/>
        <w:rPr>
          <w:sz w:val="20"/>
          <w:szCs w:val="20"/>
          <w:color w:val="auto"/>
        </w:rPr>
      </w:pPr>
      <w:r>
        <w:rPr>
          <w:rFonts w:ascii="Courier New" w:cs="Courier New" w:eastAsia="Courier New" w:hAnsi="Courier New"/>
          <w:sz w:val="15"/>
          <w:szCs w:val="15"/>
          <w:color w:val="auto"/>
        </w:rPr>
        <w:t>by Marvell, except where such has no noninfringing use other than in such combination; or, (B) a modification, alteration or amendment of the Marvell Gb Phy and the Marvell Gigabit Phy as embodied in the Integrated Gb Silicon.</w:t>
      </w:r>
    </w:p>
    <w:p>
      <w:pPr>
        <w:spacing w:after="0" w:line="49" w:lineRule="exact"/>
        <w:rPr>
          <w:sz w:val="20"/>
          <w:szCs w:val="20"/>
          <w:color w:val="auto"/>
        </w:rPr>
      </w:pPr>
    </w:p>
    <w:p>
      <w:pPr>
        <w:ind w:left="8" w:right="3079" w:firstLine="716"/>
        <w:spacing w:after="0" w:line="257" w:lineRule="auto"/>
        <w:rPr>
          <w:sz w:val="20"/>
          <w:szCs w:val="20"/>
          <w:color w:val="auto"/>
        </w:rPr>
      </w:pPr>
      <w:r>
        <w:rPr>
          <w:rFonts w:ascii="Courier New" w:cs="Courier New" w:eastAsia="Courier New" w:hAnsi="Courier New"/>
          <w:sz w:val="15"/>
          <w:szCs w:val="15"/>
          <w:color w:val="auto"/>
        </w:rPr>
        <w:t>B. Limitations on Marvell Obligation. Marvell shall not be responsible for any costs, expenses or compromise incurred or made by Intel without Marvell's prior written consent. If a suit or other proceeding has been filed, or it reasonably appears that one will be filed or that an injunction shall issue, Marvell may, in its sole discretion and at its own expense, procure for Intel the right to continue using the Marvell Gb Phy and the Marvell Gigabit Phy as embodied in the Integrated Gb Silicon, replace it with a non-infringing technology or modify it so that it becomes non-infringing, provided that the infringement would not have occurred but for such use or combination.</w:t>
      </w:r>
    </w:p>
    <w:p>
      <w:pPr>
        <w:spacing w:after="0" w:line="83" w:lineRule="exact"/>
        <w:rPr>
          <w:sz w:val="20"/>
          <w:szCs w:val="20"/>
          <w:color w:val="auto"/>
        </w:rPr>
      </w:pPr>
    </w:p>
    <w:p>
      <w:pPr>
        <w:ind w:left="8" w:right="3079" w:firstLine="716"/>
        <w:spacing w:after="0" w:line="250" w:lineRule="auto"/>
        <w:rPr>
          <w:sz w:val="20"/>
          <w:szCs w:val="20"/>
          <w:color w:val="auto"/>
        </w:rPr>
      </w:pPr>
      <w:r>
        <w:rPr>
          <w:rFonts w:ascii="Courier New" w:cs="Courier New" w:eastAsia="Courier New" w:hAnsi="Courier New"/>
          <w:sz w:val="15"/>
          <w:szCs w:val="15"/>
          <w:color w:val="auto"/>
        </w:rPr>
        <w:t>C. Intel Obligation. Intel will defend or settle any suit or proceeding brought against Marvell based upon a claim that Intel's use or distribution of the Intel ***** as embodied in the Integrated Gb Silicon infringes or misappropriates the Intellectual Property Rights of a third party, and Intel will pay the damages and costs finally awarded against Marvell up to such limits, so long as: (i) Intel is notified promptly in writing of such suit or proceeding, (ii) Intel controls the defense and settlement of the suit or proceeding, and (iii) Marvell cooperates reasonably, and gives all necessary authority, information and assistance to Intel (at Intel's expense) to defend and settle the suit or proceeding. Notwithstanding the foregoing, Intel is not obligated to defend or settle any such suit or proceeding and is not obligated to pay any such damages or costs, if such suit or proceeding arises out of either: (A) a combination of the Intel ***** as embodied in the Integrated Gb Silicon with devices or programs not supplied by Intel, except where such has no noninfringing use other than in such combination; or, (B) a modification, alteration or amendment of the Intel ***** as embodied in the Integrated Gb Silicon.</w:t>
      </w:r>
    </w:p>
    <w:p>
      <w:pPr>
        <w:spacing w:after="0" w:line="87" w:lineRule="exact"/>
        <w:rPr>
          <w:sz w:val="20"/>
          <w:szCs w:val="20"/>
          <w:color w:val="auto"/>
        </w:rPr>
      </w:pPr>
    </w:p>
    <w:p>
      <w:pPr>
        <w:ind w:left="8" w:right="3259" w:firstLine="716"/>
        <w:spacing w:after="0" w:line="257" w:lineRule="auto"/>
        <w:rPr>
          <w:sz w:val="20"/>
          <w:szCs w:val="20"/>
          <w:color w:val="auto"/>
        </w:rPr>
      </w:pPr>
      <w:r>
        <w:rPr>
          <w:rFonts w:ascii="Courier New" w:cs="Courier New" w:eastAsia="Courier New" w:hAnsi="Courier New"/>
          <w:sz w:val="15"/>
          <w:szCs w:val="15"/>
          <w:color w:val="auto"/>
        </w:rPr>
        <w:t>D. Limitations on Intel Obligation. Intel shall not be responsible for any costs, expenses or compromise incurred or made by Marvell without Intel's prior written consent. If a suit or other proceeding has been filed, or it reasonably appears that one will be filed or that an injunction shall issue, Intel may, in its sole discretion and at its own expense, procure for Marvell the right to continue using the Intel ***** as embodied in the Integrated Gb Silicon, replace it with a non-infringing technology or modify it so that it becomes non-infringing, provided that the infringement would not have occurred but for such use or combination.</w:t>
      </w:r>
    </w:p>
    <w:p>
      <w:pPr>
        <w:spacing w:after="0" w:line="83" w:lineRule="exact"/>
        <w:rPr>
          <w:sz w:val="20"/>
          <w:szCs w:val="20"/>
          <w:color w:val="auto"/>
        </w:rPr>
      </w:pPr>
    </w:p>
    <w:p>
      <w:pPr>
        <w:ind w:left="708" w:hanging="708"/>
        <w:spacing w:after="0"/>
        <w:tabs>
          <w:tab w:leader="none" w:pos="708"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HAZARDOUS MATERIALS</w:t>
      </w:r>
    </w:p>
    <w:p>
      <w:pPr>
        <w:spacing w:after="0" w:line="174" w:lineRule="exact"/>
        <w:rPr>
          <w:rFonts w:ascii="Courier New" w:cs="Courier New" w:eastAsia="Courier New" w:hAnsi="Courier New"/>
          <w:sz w:val="15"/>
          <w:szCs w:val="15"/>
          <w:color w:val="auto"/>
        </w:rPr>
      </w:pPr>
    </w:p>
    <w:p>
      <w:pPr>
        <w:ind w:left="8" w:right="3079" w:firstLine="707"/>
        <w:spacing w:after="0" w:line="254" w:lineRule="auto"/>
        <w:tabs>
          <w:tab w:leader="none" w:pos="992" w:val="left"/>
        </w:tabs>
        <w:numPr>
          <w:ilvl w:val="1"/>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Items or any services provided hereunder include Hazardous Materials, Marvell represents and warrants that Marvell and its personnel providing services to Intel understand the nature of and hazards associated with the design and/or service of Items including handling, transportation, and use of such Hazardous Materials, as applicable to Marvell. Prior to causing Hazardous Materials to be on Intel's property, Marvell shall obtain written approval from Intel's Site Environmental/Health/Safety organization. Marvell will be responsible for and indemnify Intel from any liability resulting from the actions of Marvell or its contractors in connection with: (i) providing such Hazardous Materials to Intel; and/or (ii) the use of such Hazardous Materials in providing services to Intel.</w:t>
      </w:r>
    </w:p>
    <w:p>
      <w:pPr>
        <w:spacing w:after="0" w:line="86" w:lineRule="exact"/>
        <w:rPr>
          <w:rFonts w:ascii="Courier New" w:cs="Courier New" w:eastAsia="Courier New" w:hAnsi="Courier New"/>
          <w:sz w:val="15"/>
          <w:szCs w:val="15"/>
          <w:color w:val="auto"/>
        </w:rPr>
      </w:pPr>
    </w:p>
    <w:p>
      <w:pPr>
        <w:ind w:left="8" w:right="3159" w:firstLine="707"/>
        <w:spacing w:after="0" w:line="301" w:lineRule="auto"/>
        <w:tabs>
          <w:tab w:leader="none" w:pos="992" w:val="left"/>
        </w:tabs>
        <w:numPr>
          <w:ilvl w:val="1"/>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will timely provide Intel with material safety data sheets and any other documentation reasonably necessary to enable Intel to comply with applicable laws and regulations.</w:t>
      </w:r>
    </w:p>
    <w:p>
      <w:pPr>
        <w:spacing w:after="0" w:line="48" w:lineRule="exact"/>
        <w:rPr>
          <w:rFonts w:ascii="Courier New" w:cs="Courier New" w:eastAsia="Courier New" w:hAnsi="Courier New"/>
          <w:sz w:val="15"/>
          <w:szCs w:val="15"/>
          <w:color w:val="auto"/>
        </w:rPr>
      </w:pPr>
    </w:p>
    <w:p>
      <w:pPr>
        <w:ind w:left="8" w:right="3519" w:firstLine="707"/>
        <w:spacing w:after="0" w:line="301" w:lineRule="auto"/>
        <w:tabs>
          <w:tab w:leader="none" w:pos="992" w:val="left"/>
        </w:tabs>
        <w:numPr>
          <w:ilvl w:val="1"/>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hereby certifies to the best of its knowledge that Items supplied to Intel do not contain and are not manufactured with any ozone depleting substances, as those terms are defined by law.</w:t>
      </w:r>
    </w:p>
    <w:p>
      <w:pPr>
        <w:spacing w:after="0" w:line="48"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CUSTOMS CLEARANCE</w:t>
      </w:r>
    </w:p>
    <w:p>
      <w:pPr>
        <w:spacing w:after="0" w:line="174" w:lineRule="exact"/>
        <w:rPr>
          <w:sz w:val="20"/>
          <w:szCs w:val="20"/>
          <w:color w:val="auto"/>
        </w:rPr>
      </w:pPr>
    </w:p>
    <w:p>
      <w:pPr>
        <w:ind w:left="8" w:right="3159"/>
        <w:spacing w:after="0" w:line="301" w:lineRule="auto"/>
        <w:rPr>
          <w:sz w:val="20"/>
          <w:szCs w:val="20"/>
          <w:color w:val="auto"/>
        </w:rPr>
      </w:pPr>
      <w:r>
        <w:rPr>
          <w:rFonts w:ascii="Courier New" w:cs="Courier New" w:eastAsia="Courier New" w:hAnsi="Courier New"/>
          <w:sz w:val="15"/>
          <w:szCs w:val="15"/>
          <w:color w:val="auto"/>
        </w:rPr>
        <w:t>Upon Intel's request, Marvell will promptly provide Intel with a statement of origin for all Items and with applicable customs documentation for Items wholly or partially manufactured outside of the country of import.</w:t>
      </w:r>
    </w:p>
    <w:p>
      <w:pPr>
        <w:spacing w:after="0" w:line="49" w:lineRule="exact"/>
        <w:rPr>
          <w:sz w:val="20"/>
          <w:szCs w:val="20"/>
          <w:color w:val="auto"/>
        </w:rPr>
      </w:pPr>
    </w:p>
    <w:p>
      <w:pPr>
        <w:ind w:left="708" w:hanging="708"/>
        <w:spacing w:after="0"/>
        <w:tabs>
          <w:tab w:leader="none" w:pos="708"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LAWS</w:t>
      </w:r>
    </w:p>
    <w:p>
      <w:pPr>
        <w:spacing w:after="0" w:line="174" w:lineRule="exact"/>
        <w:rPr>
          <w:rFonts w:ascii="Courier New" w:cs="Courier New" w:eastAsia="Courier New" w:hAnsi="Courier New"/>
          <w:sz w:val="15"/>
          <w:szCs w:val="15"/>
          <w:color w:val="auto"/>
        </w:rPr>
      </w:pPr>
    </w:p>
    <w:p>
      <w:pPr>
        <w:ind w:left="8" w:right="3439" w:firstLine="716"/>
        <w:spacing w:after="0" w:line="266"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A. Marvell shall comply with all national, state, and local laws and regulations governing the manufacture, transportation, and/or sale of Items and/or the performance of services in the course of this Agreement. In the United States, these may include, but are not limited to, Department of Commerce, Environmental Protection Agency, and Department of Transportation regulations applicable to Hazardous Materials.</w:t>
      </w:r>
    </w:p>
    <w:p>
      <w:pPr>
        <w:sectPr>
          <w:pgSz w:w="11900" w:h="16838" w:orient="portrait"/>
          <w:cols w:equalWidth="0" w:num="1">
            <w:col w:w="10227"/>
          </w:cols>
          <w:pgMar w:left="232" w:top="263" w:right="1440" w:bottom="1440" w:gutter="0" w:footer="0" w:header="0"/>
        </w:sectPr>
      </w:pPr>
    </w:p>
    <w:p>
      <w:pPr>
        <w:spacing w:after="0" w:line="246" w:lineRule="exact"/>
        <w:rPr>
          <w:sz w:val="20"/>
          <w:szCs w:val="20"/>
          <w:color w:val="auto"/>
        </w:rPr>
      </w:pPr>
    </w:p>
    <w:p>
      <w:pPr>
        <w:ind w:left="2508"/>
        <w:spacing w:after="0"/>
        <w:rPr>
          <w:sz w:val="20"/>
          <w:szCs w:val="20"/>
          <w:color w:val="auto"/>
        </w:rPr>
      </w:pPr>
      <w:r>
        <w:rPr>
          <w:rFonts w:ascii="Courier New" w:cs="Courier New" w:eastAsia="Courier New" w:hAnsi="Courier New"/>
          <w:sz w:val="14"/>
          <w:szCs w:val="14"/>
          <w:color w:val="auto"/>
        </w:rPr>
        <w:t>Purchasing Terms Page 7</w:t>
      </w:r>
    </w:p>
    <w:p>
      <w:pPr>
        <w:sectPr>
          <w:pgSz w:w="11900" w:h="16838" w:orient="portrait"/>
          <w:cols w:equalWidth="0" w:num="1">
            <w:col w:w="10227"/>
          </w:cols>
          <w:pgMar w:left="232" w:top="263" w:right="1440" w:bottom="1440" w:gutter="0" w:footer="0" w:header="0"/>
          <w:type w:val="continuous"/>
        </w:sectPr>
      </w:pPr>
    </w:p>
    <w:bookmarkStart w:id="144" w:name="page145"/>
    <w:bookmarkEnd w:id="144"/>
    <w:p>
      <w:pPr>
        <w:ind w:left="260"/>
        <w:spacing w:after="0"/>
        <w:rPr>
          <w:sz w:val="20"/>
          <w:szCs w:val="20"/>
          <w:color w:val="auto"/>
        </w:rPr>
      </w:pPr>
      <w:r>
        <w:rPr>
          <w:rFonts w:ascii="Courier New" w:cs="Courier New" w:eastAsia="Courier New" w:hAnsi="Courier New"/>
          <w:sz w:val="15"/>
          <w:szCs w:val="15"/>
          <w:color w:val="auto"/>
        </w:rPr>
        <w:t>24</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ind w:right="3079" w:firstLine="716"/>
        <w:spacing w:after="0" w:line="301" w:lineRule="auto"/>
        <w:rPr>
          <w:sz w:val="20"/>
          <w:szCs w:val="20"/>
          <w:color w:val="auto"/>
        </w:rPr>
      </w:pPr>
      <w:r>
        <w:rPr>
          <w:rFonts w:ascii="Courier New" w:cs="Courier New" w:eastAsia="Courier New" w:hAnsi="Courier New"/>
          <w:sz w:val="15"/>
          <w:szCs w:val="15"/>
          <w:color w:val="auto"/>
        </w:rPr>
        <w:t>B. Marvell represents and agrees that it is in compliance with Executive Order 11246 and implementing Equal Employment Opportunity regulations and the Immigration Act of 1987, unless exempted or inapplicable.</w:t>
      </w:r>
    </w:p>
    <w:p>
      <w:pPr>
        <w:spacing w:after="0" w:line="49"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15</w:t>
      </w:r>
      <w:r>
        <w:rPr>
          <w:sz w:val="20"/>
          <w:szCs w:val="20"/>
          <w:color w:val="auto"/>
        </w:rPr>
        <w:tab/>
      </w:r>
      <w:r>
        <w:rPr>
          <w:rFonts w:ascii="Courier New" w:cs="Courier New" w:eastAsia="Courier New" w:hAnsi="Courier New"/>
          <w:sz w:val="15"/>
          <w:szCs w:val="15"/>
          <w:color w:val="auto"/>
        </w:rPr>
        <w:t>SPECIFIC PERFORMANCE</w:t>
      </w:r>
    </w:p>
    <w:p>
      <w:pPr>
        <w:spacing w:after="0" w:line="174" w:lineRule="exact"/>
        <w:rPr>
          <w:sz w:val="20"/>
          <w:szCs w:val="20"/>
          <w:color w:val="auto"/>
        </w:rPr>
      </w:pPr>
    </w:p>
    <w:p>
      <w:pPr>
        <w:ind w:right="3079"/>
        <w:spacing w:after="0" w:line="253" w:lineRule="auto"/>
        <w:rPr>
          <w:sz w:val="20"/>
          <w:szCs w:val="20"/>
          <w:color w:val="auto"/>
        </w:rPr>
      </w:pPr>
      <w:r>
        <w:rPr>
          <w:rFonts w:ascii="Courier New" w:cs="Courier New" w:eastAsia="Courier New" w:hAnsi="Courier New"/>
          <w:sz w:val="15"/>
          <w:szCs w:val="15"/>
          <w:color w:val="auto"/>
        </w:rPr>
        <w:t>Notwithstanding anything else contained in this Agreement, the parties hereto agree that failure to perform certain obligations undertaken in connection with this Agreement would cause irreparable damage, and that monetary damages would not provide an adequate remedy in such event. The parties further agree that failure to deliver against accepted Purchase Orders, or to deliver confirmed supply or pricing, are such obligations. Accordingly, it is agreed that, in addition to any other remedy to which the non breaching party may be entitled, at law or in equity, the non breaching party shall be entitled to injunctive relief to prevent breaches of the provisions of this Agreement, and an order of specific performance to compel performance of such obligations in any action instituted in any court of the United States or any state thereof having subject matter jurisdiction.</w:t>
      </w:r>
    </w:p>
    <w:p>
      <w:pPr>
        <w:spacing w:after="0" w:line="87"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16</w:t>
      </w:r>
      <w:r>
        <w:rPr>
          <w:sz w:val="20"/>
          <w:szCs w:val="20"/>
          <w:color w:val="auto"/>
        </w:rPr>
        <w:tab/>
      </w:r>
      <w:r>
        <w:rPr>
          <w:rFonts w:ascii="Courier New" w:cs="Courier New" w:eastAsia="Courier New" w:hAnsi="Courier New"/>
          <w:sz w:val="15"/>
          <w:szCs w:val="15"/>
          <w:color w:val="auto"/>
        </w:rPr>
        <w:t>SURVIVAL</w:t>
      </w:r>
    </w:p>
    <w:p>
      <w:pPr>
        <w:spacing w:after="0" w:line="174" w:lineRule="exact"/>
        <w:rPr>
          <w:sz w:val="20"/>
          <w:szCs w:val="20"/>
          <w:color w:val="auto"/>
        </w:rPr>
      </w:pPr>
    </w:p>
    <w:p>
      <w:pPr>
        <w:ind w:right="3439"/>
        <w:spacing w:after="0" w:line="359" w:lineRule="auto"/>
        <w:rPr>
          <w:sz w:val="20"/>
          <w:szCs w:val="20"/>
          <w:color w:val="auto"/>
        </w:rPr>
      </w:pPr>
      <w:r>
        <w:rPr>
          <w:rFonts w:ascii="Courier New" w:cs="Courier New" w:eastAsia="Courier New" w:hAnsi="Courier New"/>
          <w:sz w:val="15"/>
          <w:szCs w:val="15"/>
          <w:color w:val="auto"/>
        </w:rPr>
        <w:t>The provisions of Sections 4, 6, 7, 9 and 11 will survive any termination or expiration of this Agreement.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17</w:t>
      </w:r>
      <w:r>
        <w:rPr>
          <w:sz w:val="20"/>
          <w:szCs w:val="20"/>
          <w:color w:val="auto"/>
        </w:rPr>
        <w:tab/>
      </w:r>
      <w:r>
        <w:rPr>
          <w:rFonts w:ascii="Courier New" w:cs="Courier New" w:eastAsia="Courier New" w:hAnsi="Courier New"/>
          <w:sz w:val="15"/>
          <w:szCs w:val="15"/>
          <w:color w:val="auto"/>
        </w:rPr>
        <w:t>CONTROLLING TERMS</w:t>
      </w:r>
    </w:p>
    <w:p>
      <w:pPr>
        <w:spacing w:after="0" w:line="174" w:lineRule="exact"/>
        <w:rPr>
          <w:sz w:val="20"/>
          <w:szCs w:val="20"/>
          <w:color w:val="auto"/>
        </w:rPr>
      </w:pPr>
    </w:p>
    <w:p>
      <w:pPr>
        <w:ind w:right="3339"/>
        <w:spacing w:after="0" w:line="307" w:lineRule="auto"/>
        <w:rPr>
          <w:sz w:val="20"/>
          <w:szCs w:val="20"/>
          <w:color w:val="auto"/>
        </w:rPr>
      </w:pPr>
      <w:r>
        <w:rPr>
          <w:rFonts w:ascii="Courier New" w:cs="Courier New" w:eastAsia="Courier New" w:hAnsi="Courier New"/>
          <w:sz w:val="14"/>
          <w:szCs w:val="14"/>
          <w:color w:val="auto"/>
        </w:rPr>
        <w:t>Notwithstanding anything to the contrary set forth in this Exhibit B, in the event of a conflict between the terms of this Exhibit B and the terms of the main text of the Agreement, the terms of the main text of the Agreement shall control and supercede any conflicting provisions set forth in this Exhibit B.</w:t>
      </w:r>
    </w:p>
    <w:p>
      <w:pPr>
        <w:spacing w:after="0" w:line="221"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Purchasing Terms Page 8</w:t>
      </w:r>
    </w:p>
    <w:p>
      <w:pPr>
        <w:sectPr>
          <w:pgSz w:w="11900" w:h="16838" w:orient="portrait"/>
          <w:cols w:equalWidth="0" w:num="1">
            <w:col w:w="10219"/>
          </w:cols>
          <w:pgMar w:left="240" w:top="263" w:right="1440" w:bottom="1440" w:gutter="0" w:footer="0" w:header="0"/>
        </w:sectPr>
      </w:pPr>
    </w:p>
    <w:bookmarkStart w:id="145" w:name="page146"/>
    <w:bookmarkEnd w:id="145"/>
    <w:p>
      <w:pPr>
        <w:ind w:left="268"/>
        <w:spacing w:after="0"/>
        <w:rPr>
          <w:sz w:val="20"/>
          <w:szCs w:val="20"/>
          <w:color w:val="auto"/>
        </w:rPr>
      </w:pPr>
      <w:r>
        <w:rPr>
          <w:rFonts w:ascii="Courier New" w:cs="Courier New" w:eastAsia="Courier New" w:hAnsi="Courier New"/>
          <w:sz w:val="15"/>
          <w:szCs w:val="15"/>
          <w:color w:val="auto"/>
        </w:rPr>
        <w:t>25</w:t>
      </w:r>
    </w:p>
    <w:p>
      <w:pPr>
        <w:spacing w:after="0" w:line="30" w:lineRule="exact"/>
        <w:rPr>
          <w:sz w:val="20"/>
          <w:szCs w:val="20"/>
          <w:color w:val="auto"/>
        </w:rPr>
      </w:pPr>
    </w:p>
    <w:p>
      <w:pPr>
        <w:ind w:left="3228"/>
        <w:spacing w:after="0"/>
        <w:rPr>
          <w:sz w:val="20"/>
          <w:szCs w:val="20"/>
          <w:color w:val="auto"/>
        </w:rPr>
      </w:pPr>
      <w:r>
        <w:rPr>
          <w:rFonts w:ascii="Courier New" w:cs="Courier New" w:eastAsia="Courier New" w:hAnsi="Courier New"/>
          <w:sz w:val="15"/>
          <w:szCs w:val="15"/>
          <w:color w:val="auto"/>
        </w:rPr>
        <w:t>EXHIBIT D</w:t>
      </w:r>
    </w:p>
    <w:p>
      <w:pPr>
        <w:spacing w:after="0" w:line="318"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STATEMENT OF WORK FOR *****</w:t>
      </w:r>
    </w:p>
    <w:p>
      <w:pPr>
        <w:spacing w:after="0" w:line="30" w:lineRule="exact"/>
        <w:rPr>
          <w:sz w:val="20"/>
          <w:szCs w:val="20"/>
          <w:color w:val="auto"/>
        </w:rPr>
      </w:pPr>
    </w:p>
    <w:p>
      <w:pPr>
        <w:ind w:left="188" w:hanging="188"/>
        <w:spacing w:after="0"/>
        <w:tabs>
          <w:tab w:leader="none" w:pos="188" w:val="left"/>
        </w:tabs>
        <w:numPr>
          <w:ilvl w:val="0"/>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18" w:lineRule="exact"/>
        <w:rPr>
          <w:rFonts w:ascii="Courier New" w:cs="Courier New" w:eastAsia="Courier New" w:hAnsi="Courier New"/>
          <w:sz w:val="15"/>
          <w:szCs w:val="15"/>
          <w:color w:val="auto"/>
        </w:rPr>
      </w:pPr>
    </w:p>
    <w:p>
      <w:pPr>
        <w:ind w:left="31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1.0 PURPOSE</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The purpose of this SOW is to set forth the terms and conditions under which</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Marvell and Intel shall develop an Intel product currently known as "*****".</w:t>
      </w:r>
    </w:p>
    <w:p>
      <w:pPr>
        <w:spacing w:after="0" w:line="146" w:lineRule="exact"/>
        <w:rPr>
          <w:sz w:val="20"/>
          <w:szCs w:val="20"/>
          <w:color w:val="auto"/>
        </w:rPr>
      </w:pPr>
    </w:p>
    <w:p>
      <w:pPr>
        <w:ind w:left="8" w:right="4400"/>
        <w:spacing w:after="0" w:line="359" w:lineRule="auto"/>
        <w:rPr>
          <w:sz w:val="20"/>
          <w:szCs w:val="20"/>
          <w:color w:val="auto"/>
        </w:rPr>
      </w:pPr>
      <w:r>
        <w:rPr>
          <w:rFonts w:ascii="Courier New" w:cs="Courier New" w:eastAsia="Courier New" w:hAnsi="Courier New"/>
          <w:sz w:val="15"/>
          <w:szCs w:val="15"/>
          <w:color w:val="auto"/>
        </w:rPr>
        <w:t>The parties must agree to any material changes to ***** that is encompassed in this SOW in writing.</w:t>
      </w:r>
    </w:p>
    <w:p>
      <w:pPr>
        <w:spacing w:after="0" w:line="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2.0 DEFINITIONS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8" w:type="dxa"/>
        <w:tblCellMar>
          <w:top w:w="0" w:type="dxa"/>
          <w:left w:w="0" w:type="dxa"/>
          <w:bottom w:w="0" w:type="dxa"/>
          <w:right w:w="0" w:type="dxa"/>
        </w:tblCellMar>
      </w:tblP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PHY</w:t>
            </w:r>
          </w:p>
        </w:tc>
        <w:tc>
          <w:tcPr>
            <w:tcW w:w="3040" w:type="dxa"/>
            <w:vAlign w:val="bottom"/>
          </w:tcPr>
          <w:p>
            <w:pPr>
              <w:ind w:left="940"/>
              <w:spacing w:after="0"/>
              <w:rPr>
                <w:sz w:val="20"/>
                <w:szCs w:val="20"/>
                <w:color w:val="auto"/>
              </w:rPr>
            </w:pPr>
            <w:r>
              <w:rPr>
                <w:rFonts w:ascii="Courier New" w:cs="Courier New" w:eastAsia="Courier New" w:hAnsi="Courier New"/>
                <w:sz w:val="15"/>
                <w:szCs w:val="15"/>
                <w:color w:val="auto"/>
              </w:rPr>
              <w:t>Physical Layer Device.</w:t>
            </w:r>
          </w:p>
        </w:tc>
        <w:tc>
          <w:tcPr>
            <w:tcW w:w="6680" w:type="dxa"/>
            <w:vAlign w:val="bottom"/>
          </w:tcPr>
          <w:p>
            <w:pPr>
              <w:ind w:left="60"/>
              <w:spacing w:after="0"/>
              <w:rPr>
                <w:sz w:val="20"/>
                <w:szCs w:val="20"/>
                <w:color w:val="auto"/>
              </w:rPr>
            </w:pPr>
            <w:r>
              <w:rPr>
                <w:rFonts w:ascii="Courier New" w:cs="Courier New" w:eastAsia="Courier New" w:hAnsi="Courier New"/>
                <w:sz w:val="15"/>
                <w:szCs w:val="15"/>
                <w:color w:val="auto"/>
              </w:rPr>
              <w:t>The device/block that implements the AFE.</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 The name of the logic that implements the ***** standard.</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G*****</w:t>
            </w:r>
          </w:p>
        </w:tc>
        <w:tc>
          <w:tcPr>
            <w:tcW w:w="3040" w:type="dxa"/>
            <w:vAlign w:val="bottom"/>
          </w:tcPr>
          <w:p>
            <w:pPr>
              <w:ind w:left="940"/>
              <w:spacing w:after="0"/>
              <w:rPr>
                <w:sz w:val="20"/>
                <w:szCs w:val="20"/>
                <w:color w:val="auto"/>
              </w:rPr>
            </w:pPr>
            <w:r>
              <w:rPr>
                <w:rFonts w:ascii="Courier New" w:cs="Courier New" w:eastAsia="Courier New" w:hAnsi="Courier New"/>
                <w:sz w:val="15"/>
                <w:szCs w:val="15"/>
                <w:color w:val="auto"/>
              </w:rPr>
              <w:t>Gigabit *****</w:t>
            </w:r>
          </w:p>
        </w:tc>
        <w:tc>
          <w:tcPr>
            <w:tcW w:w="668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AFE</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Analog Front End... converts digital signals to analog for input and output on physical interface</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LVS</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Layout Verification Service</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SDF</w:t>
            </w:r>
          </w:p>
        </w:tc>
        <w:tc>
          <w:tcPr>
            <w:tcW w:w="3040" w:type="dxa"/>
            <w:vAlign w:val="bottom"/>
          </w:tcPr>
          <w:p>
            <w:pPr>
              <w:ind w:left="940"/>
              <w:spacing w:after="0"/>
              <w:rPr>
                <w:sz w:val="20"/>
                <w:szCs w:val="20"/>
                <w:color w:val="auto"/>
              </w:rPr>
            </w:pPr>
            <w:r>
              <w:rPr>
                <w:rFonts w:ascii="Courier New" w:cs="Courier New" w:eastAsia="Courier New" w:hAnsi="Courier New"/>
                <w:sz w:val="15"/>
                <w:szCs w:val="15"/>
                <w:color w:val="auto"/>
              </w:rPr>
              <w:t>Standard Delay Format.</w:t>
            </w:r>
          </w:p>
        </w:tc>
        <w:tc>
          <w:tcPr>
            <w:tcW w:w="668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IBIS</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An industry standard simulation / signal characterization model of IOs.</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EEPROM</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Electrically Erasable Programmable Read Only Memory.</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VCS</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Synopsys's HDL simulator product.</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Modelsim</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Model Technology's HDL simulator product.</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DB</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The library format of Synopsys sythesis libraries.</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Synopsys</w:t>
            </w:r>
          </w:p>
        </w:tc>
        <w:tc>
          <w:tcPr>
            <w:tcW w:w="3040" w:type="dxa"/>
            <w:vAlign w:val="bottom"/>
          </w:tcPr>
          <w:p>
            <w:pPr>
              <w:ind w:left="940"/>
              <w:spacing w:after="0"/>
              <w:rPr>
                <w:sz w:val="20"/>
                <w:szCs w:val="20"/>
                <w:color w:val="auto"/>
              </w:rPr>
            </w:pPr>
            <w:r>
              <w:rPr>
                <w:rFonts w:ascii="Courier New" w:cs="Courier New" w:eastAsia="Courier New" w:hAnsi="Courier New"/>
                <w:sz w:val="15"/>
                <w:szCs w:val="15"/>
                <w:color w:val="auto"/>
              </w:rPr>
              <w:t>Synthesis tool company.</w:t>
            </w:r>
          </w:p>
        </w:tc>
        <w:tc>
          <w:tcPr>
            <w:tcW w:w="6680" w:type="dxa"/>
            <w:vAlign w:val="bottom"/>
          </w:tcPr>
          <w:p>
            <w:pPr>
              <w:ind w:left="140"/>
              <w:spacing w:after="0"/>
              <w:rPr>
                <w:sz w:val="20"/>
                <w:szCs w:val="20"/>
                <w:color w:val="auto"/>
              </w:rPr>
            </w:pPr>
            <w:r>
              <w:rPr>
                <w:rFonts w:ascii="Courier New" w:cs="Courier New" w:eastAsia="Courier New" w:hAnsi="Courier New"/>
                <w:sz w:val="15"/>
                <w:szCs w:val="15"/>
                <w:color w:val="auto"/>
              </w:rPr>
              <w:t>www.synopsys.com</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Verilog</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An industry standard HDL language</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HDL</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Hardware Design Language.</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DFT</w:t>
            </w:r>
          </w:p>
        </w:tc>
        <w:tc>
          <w:tcPr>
            <w:tcW w:w="3040" w:type="dxa"/>
            <w:vAlign w:val="bottom"/>
          </w:tcPr>
          <w:p>
            <w:pPr>
              <w:ind w:left="940"/>
              <w:spacing w:after="0"/>
              <w:rPr>
                <w:sz w:val="20"/>
                <w:szCs w:val="20"/>
                <w:color w:val="auto"/>
              </w:rPr>
            </w:pPr>
            <w:r>
              <w:rPr>
                <w:rFonts w:ascii="Courier New" w:cs="Courier New" w:eastAsia="Courier New" w:hAnsi="Courier New"/>
                <w:sz w:val="15"/>
                <w:szCs w:val="15"/>
                <w:color w:val="auto"/>
              </w:rPr>
              <w:t>Design For Test.</w:t>
            </w:r>
          </w:p>
        </w:tc>
        <w:tc>
          <w:tcPr>
            <w:tcW w:w="668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IO</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Input/Output.  Typically refers to a silicon pin/pad.</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RAM</w:t>
            </w:r>
          </w:p>
        </w:tc>
        <w:tc>
          <w:tcPr>
            <w:tcW w:w="3040" w:type="dxa"/>
            <w:vAlign w:val="bottom"/>
          </w:tcPr>
          <w:p>
            <w:pPr>
              <w:ind w:left="940"/>
              <w:spacing w:after="0"/>
              <w:rPr>
                <w:sz w:val="20"/>
                <w:szCs w:val="20"/>
                <w:color w:val="auto"/>
              </w:rPr>
            </w:pPr>
            <w:r>
              <w:rPr>
                <w:rFonts w:ascii="Courier New" w:cs="Courier New" w:eastAsia="Courier New" w:hAnsi="Courier New"/>
                <w:sz w:val="15"/>
                <w:szCs w:val="15"/>
                <w:color w:val="auto"/>
              </w:rPr>
              <w:t>Random Access Memory.</w:t>
            </w:r>
          </w:p>
        </w:tc>
        <w:tc>
          <w:tcPr>
            <w:tcW w:w="668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DMA</w:t>
            </w:r>
          </w:p>
        </w:tc>
        <w:tc>
          <w:tcPr>
            <w:tcW w:w="3040" w:type="dxa"/>
            <w:vAlign w:val="bottom"/>
          </w:tcPr>
          <w:p>
            <w:pPr>
              <w:ind w:left="940"/>
              <w:spacing w:after="0"/>
              <w:rPr>
                <w:sz w:val="20"/>
                <w:szCs w:val="20"/>
                <w:color w:val="auto"/>
              </w:rPr>
            </w:pPr>
            <w:r>
              <w:rPr>
                <w:rFonts w:ascii="Courier New" w:cs="Courier New" w:eastAsia="Courier New" w:hAnsi="Courier New"/>
                <w:sz w:val="15"/>
                <w:szCs w:val="15"/>
                <w:color w:val="auto"/>
              </w:rPr>
              <w:t>Direct Memory Access.</w:t>
            </w:r>
          </w:p>
        </w:tc>
        <w:tc>
          <w:tcPr>
            <w:tcW w:w="668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DRC</w:t>
            </w:r>
          </w:p>
        </w:tc>
        <w:tc>
          <w:tcPr>
            <w:tcW w:w="3040" w:type="dxa"/>
            <w:vAlign w:val="bottom"/>
          </w:tcPr>
          <w:p>
            <w:pPr>
              <w:ind w:left="940"/>
              <w:spacing w:after="0"/>
              <w:rPr>
                <w:sz w:val="20"/>
                <w:szCs w:val="20"/>
                <w:color w:val="auto"/>
              </w:rPr>
            </w:pPr>
            <w:r>
              <w:rPr>
                <w:rFonts w:ascii="Courier New" w:cs="Courier New" w:eastAsia="Courier New" w:hAnsi="Courier New"/>
                <w:sz w:val="15"/>
                <w:szCs w:val="15"/>
                <w:color w:val="auto"/>
              </w:rPr>
              <w:t>Design Rule Check.</w:t>
            </w:r>
          </w:p>
        </w:tc>
        <w:tc>
          <w:tcPr>
            <w:tcW w:w="668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DSP</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Digital Signal Processor.</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  This is the type of bus protocol implemented by *****.</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 Controller</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The logic that provides the ***** function along with DMA and a host interface (e.g. PCI).</w:t>
            </w: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IAS</w:t>
            </w: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w w:val="99"/>
              </w:rPr>
              <w:t>Integration Architecture Specification - is the overall system specification for ***** and will be</w:t>
            </w:r>
          </w:p>
        </w:tc>
      </w:tr>
      <w:tr>
        <w:trPr>
          <w:trHeight w:val="252"/>
        </w:trPr>
        <w:tc>
          <w:tcPr>
            <w:tcW w:w="1640" w:type="dxa"/>
            <w:vAlign w:val="bottom"/>
          </w:tcPr>
          <w:p>
            <w:pPr>
              <w:spacing w:after="0"/>
              <w:rPr>
                <w:sz w:val="21"/>
                <w:szCs w:val="21"/>
                <w:color w:val="auto"/>
              </w:rPr>
            </w:pPr>
          </w:p>
        </w:tc>
        <w:tc>
          <w:tcPr>
            <w:tcW w:w="9720" w:type="dxa"/>
            <w:vAlign w:val="bottom"/>
            <w:gridSpan w:val="2"/>
          </w:tcPr>
          <w:p>
            <w:pPr>
              <w:ind w:left="940"/>
              <w:spacing w:after="0"/>
              <w:rPr>
                <w:sz w:val="20"/>
                <w:szCs w:val="20"/>
                <w:color w:val="auto"/>
              </w:rPr>
            </w:pPr>
            <w:r>
              <w:rPr>
                <w:rFonts w:ascii="Courier New" w:cs="Courier New" w:eastAsia="Courier New" w:hAnsi="Courier New"/>
                <w:sz w:val="15"/>
                <w:szCs w:val="15"/>
                <w:color w:val="auto"/>
              </w:rPr>
              <w:t>the reference point for all functions and features</w:t>
            </w:r>
          </w:p>
        </w:tc>
      </w:tr>
      <w:tr>
        <w:trPr>
          <w:trHeight w:val="860"/>
        </w:trPr>
        <w:tc>
          <w:tcPr>
            <w:tcW w:w="1640" w:type="dxa"/>
            <w:vAlign w:val="bottom"/>
          </w:tcPr>
          <w:p>
            <w:pPr>
              <w:spacing w:after="0"/>
              <w:rPr>
                <w:sz w:val="24"/>
                <w:szCs w:val="24"/>
                <w:color w:val="auto"/>
              </w:rPr>
            </w:pPr>
          </w:p>
        </w:tc>
        <w:tc>
          <w:tcPr>
            <w:tcW w:w="3040" w:type="dxa"/>
            <w:vAlign w:val="bottom"/>
          </w:tcPr>
          <w:p>
            <w:pPr>
              <w:ind w:left="240"/>
              <w:spacing w:after="0"/>
              <w:rPr>
                <w:sz w:val="20"/>
                <w:szCs w:val="20"/>
                <w:color w:val="auto"/>
              </w:rPr>
            </w:pPr>
            <w:r>
              <w:rPr>
                <w:rFonts w:ascii="Courier New" w:cs="Courier New" w:eastAsia="Courier New" w:hAnsi="Courier New"/>
                <w:sz w:val="15"/>
                <w:szCs w:val="15"/>
                <w:color w:val="auto"/>
              </w:rPr>
              <w:t>STATEMENT OF WORK FOR *****</w:t>
            </w:r>
          </w:p>
        </w:tc>
        <w:tc>
          <w:tcPr>
            <w:tcW w:w="6680" w:type="dxa"/>
            <w:vAlign w:val="bottom"/>
          </w:tcPr>
          <w:p>
            <w:pPr>
              <w:ind w:left="240"/>
              <w:spacing w:after="0"/>
              <w:rPr>
                <w:sz w:val="20"/>
                <w:szCs w:val="20"/>
                <w:color w:val="auto"/>
              </w:rPr>
            </w:pPr>
            <w:r>
              <w:rPr>
                <w:rFonts w:ascii="Courier New" w:cs="Courier New" w:eastAsia="Courier New" w:hAnsi="Courier New"/>
                <w:sz w:val="15"/>
                <w:szCs w:val="15"/>
                <w:color w:val="auto"/>
              </w:rPr>
              <w:t>Page 1</w:t>
            </w:r>
          </w:p>
        </w:tc>
      </w:tr>
    </w:tbl>
    <w:p>
      <w:pPr>
        <w:sectPr>
          <w:pgSz w:w="11900" w:h="16838" w:orient="portrait"/>
          <w:cols w:equalWidth="0" w:num="1">
            <w:col w:w="11368"/>
          </w:cols>
          <w:pgMar w:left="232" w:top="263" w:right="299" w:bottom="1440" w:gutter="0" w:footer="0" w:header="0"/>
        </w:sectPr>
      </w:pPr>
    </w:p>
    <w:bookmarkStart w:id="146" w:name="page147"/>
    <w:bookmarkEnd w:id="146"/>
    <w:p>
      <w:pPr>
        <w:ind w:left="260"/>
        <w:spacing w:after="0"/>
        <w:rPr>
          <w:sz w:val="20"/>
          <w:szCs w:val="20"/>
          <w:color w:val="auto"/>
        </w:rPr>
      </w:pPr>
      <w:r>
        <w:rPr>
          <w:rFonts w:ascii="Courier New" w:cs="Courier New" w:eastAsia="Courier New" w:hAnsi="Courier New"/>
          <w:sz w:val="15"/>
          <w:szCs w:val="15"/>
          <w:color w:val="auto"/>
        </w:rPr>
        <w:t>26</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1740" w:type="dxa"/>
            <w:vAlign w:val="bottom"/>
          </w:tcPr>
          <w:p>
            <w:pPr>
              <w:spacing w:after="0"/>
              <w:rPr>
                <w:sz w:val="20"/>
                <w:szCs w:val="20"/>
                <w:color w:val="auto"/>
              </w:rPr>
            </w:pPr>
            <w:r>
              <w:rPr>
                <w:rFonts w:ascii="Courier New" w:cs="Courier New" w:eastAsia="Courier New" w:hAnsi="Courier New"/>
                <w:sz w:val="15"/>
                <w:szCs w:val="15"/>
                <w:color w:val="auto"/>
              </w:rPr>
              <w:t>INTEL CONFIDENTIAL</w:t>
            </w:r>
          </w:p>
        </w:tc>
        <w:tc>
          <w:tcPr>
            <w:tcW w:w="3080" w:type="dxa"/>
            <w:vAlign w:val="bottom"/>
          </w:tcPr>
          <w:p>
            <w:pPr>
              <w:spacing w:after="0"/>
              <w:rPr>
                <w:sz w:val="21"/>
                <w:szCs w:val="21"/>
                <w:color w:val="auto"/>
              </w:rPr>
            </w:pPr>
          </w:p>
        </w:tc>
        <w:tc>
          <w:tcPr>
            <w:tcW w:w="67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80"/>
        </w:trPr>
        <w:tc>
          <w:tcPr>
            <w:tcW w:w="1740" w:type="dxa"/>
            <w:vAlign w:val="bottom"/>
          </w:tcPr>
          <w:p>
            <w:pPr>
              <w:spacing w:after="0"/>
              <w:rPr>
                <w:sz w:val="20"/>
                <w:szCs w:val="20"/>
                <w:color w:val="auto"/>
              </w:rPr>
            </w:pPr>
            <w:r>
              <w:rPr>
                <w:rFonts w:ascii="Courier New" w:cs="Courier New" w:eastAsia="Courier New" w:hAnsi="Courier New"/>
                <w:sz w:val="15"/>
                <w:szCs w:val="15"/>
                <w:color w:val="auto"/>
              </w:rPr>
              <w:t>MII</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Media Independent Interface</w:t>
            </w: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GPIO</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General Purpose Input/Output.  This is a software controllable input/output pin/pad.</w:t>
            </w: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GMII</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Gigabit Media Independent Interface</w:t>
            </w: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TBI</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Ten Bit Interface</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ACPI</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Advanced Configuration and Power Interface:  A specification developed by Intel, Microsoft, and</w:t>
            </w:r>
          </w:p>
        </w:tc>
        <w:tc>
          <w:tcPr>
            <w:tcW w:w="0" w:type="dxa"/>
            <w:vAlign w:val="bottom"/>
          </w:tcPr>
          <w:p>
            <w:pPr>
              <w:spacing w:after="0"/>
              <w:rPr>
                <w:sz w:val="1"/>
                <w:szCs w:val="1"/>
                <w:color w:val="auto"/>
              </w:rPr>
            </w:pPr>
          </w:p>
        </w:tc>
      </w:tr>
      <w:tr>
        <w:trPr>
          <w:trHeight w:val="172"/>
        </w:trPr>
        <w:tc>
          <w:tcPr>
            <w:tcW w:w="1740" w:type="dxa"/>
            <w:vAlign w:val="bottom"/>
            <w:vMerge w:val="restart"/>
          </w:tcPr>
          <w:p>
            <w:pPr>
              <w:spacing w:after="0"/>
              <w:rPr>
                <w:sz w:val="20"/>
                <w:szCs w:val="20"/>
                <w:color w:val="auto"/>
              </w:rPr>
            </w:pPr>
            <w:r>
              <w:rPr>
                <w:rFonts w:ascii="Courier New" w:cs="Courier New" w:eastAsia="Courier New" w:hAnsi="Courier New"/>
                <w:sz w:val="15"/>
                <w:szCs w:val="15"/>
                <w:color w:val="auto"/>
              </w:rPr>
              <w:t>*****</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Toshiba for describing and enabling power management functionality provided by a computer system</w:t>
            </w:r>
          </w:p>
        </w:tc>
        <w:tc>
          <w:tcPr>
            <w:tcW w:w="0" w:type="dxa"/>
            <w:vAlign w:val="bottom"/>
          </w:tcPr>
          <w:p>
            <w:pPr>
              <w:spacing w:after="0"/>
              <w:rPr>
                <w:sz w:val="1"/>
                <w:szCs w:val="1"/>
                <w:color w:val="auto"/>
              </w:rPr>
            </w:pPr>
          </w:p>
        </w:tc>
      </w:tr>
      <w:tr>
        <w:trPr>
          <w:trHeight w:val="172"/>
        </w:trPr>
        <w:tc>
          <w:tcPr>
            <w:tcW w:w="1740" w:type="dxa"/>
            <w:vAlign w:val="bottom"/>
            <w:vMerge w:val="continue"/>
          </w:tcPr>
          <w:p>
            <w:pPr>
              <w:spacing w:after="0"/>
              <w:rPr>
                <w:sz w:val="14"/>
                <w:szCs w:val="14"/>
                <w:color w:val="auto"/>
              </w:rPr>
            </w:pP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ASF</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Alerting Standards Form</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CIM</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Common Information Model: DMTF standard for management data schema</w:t>
            </w: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DAC</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Dual Address Cycle</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IAS</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Integrated Architecture Specification:  Document of design requirements for integrating the *****</w:t>
            </w:r>
          </w:p>
        </w:tc>
        <w:tc>
          <w:tcPr>
            <w:tcW w:w="0" w:type="dxa"/>
            <w:vAlign w:val="bottom"/>
          </w:tcPr>
          <w:p>
            <w:pPr>
              <w:spacing w:after="0"/>
              <w:rPr>
                <w:sz w:val="1"/>
                <w:szCs w:val="1"/>
                <w:color w:val="auto"/>
              </w:rPr>
            </w:pPr>
          </w:p>
        </w:tc>
      </w:tr>
      <w:tr>
        <w:trPr>
          <w:trHeight w:val="172"/>
        </w:trPr>
        <w:tc>
          <w:tcPr>
            <w:tcW w:w="1740" w:type="dxa"/>
            <w:vAlign w:val="bottom"/>
            <w:vMerge w:val="restart"/>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and PHY.</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vMerge w:val="continue"/>
          </w:tcPr>
          <w:p>
            <w:pPr>
              <w:spacing w:after="0"/>
              <w:rPr>
                <w:sz w:val="14"/>
                <w:szCs w:val="14"/>
                <w:color w:val="auto"/>
              </w:rPr>
            </w:pP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MCM</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Multi-Chip Module</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MOF</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Management Object Format: A format for storing management data.</w:t>
            </w: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PXE</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Pre-boot eXecution Environment.</w:t>
            </w: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UTP</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Unshielded Twisted Pair.</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WBEM</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w w:val="99"/>
              </w:rPr>
              <w:t>Web Based Enterprise Management: Initiative for management proposed by six companies including Intel</w:t>
            </w:r>
          </w:p>
        </w:tc>
        <w:tc>
          <w:tcPr>
            <w:tcW w:w="0" w:type="dxa"/>
            <w:vAlign w:val="bottom"/>
          </w:tcPr>
          <w:p>
            <w:pPr>
              <w:spacing w:after="0"/>
              <w:rPr>
                <w:sz w:val="1"/>
                <w:szCs w:val="1"/>
                <w:color w:val="auto"/>
              </w:rPr>
            </w:pPr>
          </w:p>
        </w:tc>
      </w:tr>
      <w:tr>
        <w:trPr>
          <w:trHeight w:val="172"/>
        </w:trPr>
        <w:tc>
          <w:tcPr>
            <w:tcW w:w="1740" w:type="dxa"/>
            <w:vAlign w:val="bottom"/>
            <w:vMerge w:val="restart"/>
          </w:tcPr>
          <w:p>
            <w:pPr>
              <w:spacing w:after="0"/>
              <w:rPr>
                <w:sz w:val="20"/>
                <w:szCs w:val="20"/>
                <w:color w:val="auto"/>
              </w:rPr>
            </w:pPr>
            <w:r>
              <w:rPr>
                <w:rFonts w:ascii="Courier New" w:cs="Courier New" w:eastAsia="Courier New" w:hAnsi="Courier New"/>
                <w:sz w:val="15"/>
                <w:szCs w:val="15"/>
                <w:color w:val="auto"/>
              </w:rPr>
              <w:t>*****</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and Microsoft through the DMTF.</w:t>
            </w:r>
          </w:p>
        </w:tc>
        <w:tc>
          <w:tcPr>
            <w:tcW w:w="0" w:type="dxa"/>
            <w:vAlign w:val="bottom"/>
          </w:tcPr>
          <w:p>
            <w:pPr>
              <w:spacing w:after="0"/>
              <w:rPr>
                <w:sz w:val="1"/>
                <w:szCs w:val="1"/>
                <w:color w:val="auto"/>
              </w:rPr>
            </w:pPr>
          </w:p>
        </w:tc>
      </w:tr>
      <w:tr>
        <w:trPr>
          <w:trHeight w:val="172"/>
        </w:trPr>
        <w:tc>
          <w:tcPr>
            <w:tcW w:w="1740" w:type="dxa"/>
            <w:vAlign w:val="bottom"/>
            <w:vMerge w:val="continue"/>
          </w:tcPr>
          <w:p>
            <w:pPr>
              <w:spacing w:after="0"/>
              <w:rPr>
                <w:sz w:val="14"/>
                <w:szCs w:val="14"/>
                <w:color w:val="auto"/>
              </w:rPr>
            </w:pP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 An IBM trademarked term, used in place of *****, that describes the capability of remotely</w:t>
            </w:r>
          </w:p>
        </w:tc>
        <w:tc>
          <w:tcPr>
            <w:tcW w:w="0" w:type="dxa"/>
            <w:vAlign w:val="bottom"/>
          </w:tcPr>
          <w:p>
            <w:pPr>
              <w:spacing w:after="0"/>
              <w:rPr>
                <w:sz w:val="1"/>
                <w:szCs w:val="1"/>
                <w:color w:val="auto"/>
              </w:rPr>
            </w:pPr>
          </w:p>
        </w:tc>
      </w:tr>
      <w:tr>
        <w:trPr>
          <w:trHeight w:val="172"/>
        </w:trPr>
        <w:tc>
          <w:tcPr>
            <w:tcW w:w="1740" w:type="dxa"/>
            <w:vAlign w:val="bottom"/>
            <w:vMerge w:val="restart"/>
          </w:tcPr>
          <w:p>
            <w:pPr>
              <w:spacing w:after="0"/>
              <w:rPr>
                <w:sz w:val="20"/>
                <w:szCs w:val="20"/>
                <w:color w:val="auto"/>
              </w:rPr>
            </w:pPr>
            <w:r>
              <w:rPr>
                <w:rFonts w:ascii="Courier New" w:cs="Courier New" w:eastAsia="Courier New" w:hAnsi="Courier New"/>
                <w:sz w:val="15"/>
                <w:szCs w:val="15"/>
                <w:color w:val="auto"/>
              </w:rPr>
              <w:t>*****</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bringing a ***** from a low to a high power state.</w:t>
            </w:r>
          </w:p>
        </w:tc>
        <w:tc>
          <w:tcPr>
            <w:tcW w:w="0" w:type="dxa"/>
            <w:vAlign w:val="bottom"/>
          </w:tcPr>
          <w:p>
            <w:pPr>
              <w:spacing w:after="0"/>
              <w:rPr>
                <w:sz w:val="1"/>
                <w:szCs w:val="1"/>
                <w:color w:val="auto"/>
              </w:rPr>
            </w:pPr>
          </w:p>
        </w:tc>
      </w:tr>
      <w:tr>
        <w:trPr>
          <w:trHeight w:val="172"/>
        </w:trPr>
        <w:tc>
          <w:tcPr>
            <w:tcW w:w="1740" w:type="dxa"/>
            <w:vAlign w:val="bottom"/>
            <w:vMerge w:val="continue"/>
          </w:tcPr>
          <w:p>
            <w:pPr>
              <w:spacing w:after="0"/>
              <w:rPr>
                <w:sz w:val="14"/>
                <w:szCs w:val="14"/>
                <w:color w:val="auto"/>
              </w:rPr>
            </w:pP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ER</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Engineering Release (Product is placed under ECO Control)</w:t>
            </w: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PLC</w:t>
            </w:r>
          </w:p>
        </w:tc>
        <w:tc>
          <w:tcPr>
            <w:tcW w:w="3080" w:type="dxa"/>
            <w:vAlign w:val="bottom"/>
          </w:tcPr>
          <w:p>
            <w:pPr>
              <w:ind w:left="840"/>
              <w:spacing w:after="0"/>
              <w:rPr>
                <w:sz w:val="20"/>
                <w:szCs w:val="20"/>
                <w:color w:val="auto"/>
              </w:rPr>
            </w:pPr>
            <w:r>
              <w:rPr>
                <w:rFonts w:ascii="Courier New" w:cs="Courier New" w:eastAsia="Courier New" w:hAnsi="Courier New"/>
                <w:sz w:val="15"/>
                <w:szCs w:val="15"/>
                <w:color w:val="auto"/>
              </w:rPr>
              <w:t>Product Life Cycle</w:t>
            </w:r>
          </w:p>
        </w:tc>
        <w:tc>
          <w:tcPr>
            <w:tcW w:w="6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MRD</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Market Requirements Document</w:t>
            </w:r>
          </w:p>
        </w:tc>
        <w:tc>
          <w:tcPr>
            <w:tcW w:w="0" w:type="dxa"/>
            <w:vAlign w:val="bottom"/>
          </w:tcPr>
          <w:p>
            <w:pPr>
              <w:spacing w:after="0"/>
              <w:rPr>
                <w:sz w:val="1"/>
                <w:szCs w:val="1"/>
                <w:color w:val="auto"/>
              </w:rPr>
            </w:pPr>
          </w:p>
        </w:tc>
      </w:tr>
      <w:tr>
        <w:trPr>
          <w:trHeight w:val="172"/>
        </w:trPr>
        <w:tc>
          <w:tcPr>
            <w:tcW w:w="1740" w:type="dxa"/>
            <w:vAlign w:val="bottom"/>
          </w:tcPr>
          <w:p>
            <w:pPr>
              <w:spacing w:after="0"/>
              <w:rPr>
                <w:sz w:val="20"/>
                <w:szCs w:val="20"/>
                <w:color w:val="auto"/>
              </w:rPr>
            </w:pPr>
            <w:r>
              <w:rPr>
                <w:rFonts w:ascii="Courier New" w:cs="Courier New" w:eastAsia="Courier New" w:hAnsi="Courier New"/>
                <w:sz w:val="15"/>
                <w:szCs w:val="15"/>
                <w:color w:val="auto"/>
              </w:rPr>
              <w:t>PRD</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Product Requirements Document</w:t>
            </w:r>
          </w:p>
        </w:tc>
        <w:tc>
          <w:tcPr>
            <w:tcW w:w="0" w:type="dxa"/>
            <w:vAlign w:val="bottom"/>
          </w:tcPr>
          <w:p>
            <w:pPr>
              <w:spacing w:after="0"/>
              <w:rPr>
                <w:sz w:val="1"/>
                <w:szCs w:val="1"/>
                <w:color w:val="auto"/>
              </w:rPr>
            </w:pPr>
          </w:p>
        </w:tc>
      </w:tr>
      <w:tr>
        <w:trPr>
          <w:trHeight w:val="252"/>
        </w:trPr>
        <w:tc>
          <w:tcPr>
            <w:tcW w:w="1740" w:type="dxa"/>
            <w:vAlign w:val="bottom"/>
          </w:tcPr>
          <w:p>
            <w:pPr>
              <w:spacing w:after="0"/>
              <w:rPr>
                <w:sz w:val="20"/>
                <w:szCs w:val="20"/>
                <w:color w:val="auto"/>
              </w:rPr>
            </w:pPr>
            <w:r>
              <w:rPr>
                <w:rFonts w:ascii="Courier New" w:cs="Courier New" w:eastAsia="Courier New" w:hAnsi="Courier New"/>
                <w:sz w:val="15"/>
                <w:szCs w:val="15"/>
                <w:color w:val="auto"/>
              </w:rPr>
              <w:t>SSD</w:t>
            </w:r>
          </w:p>
        </w:tc>
        <w:tc>
          <w:tcPr>
            <w:tcW w:w="9780" w:type="dxa"/>
            <w:vAlign w:val="bottom"/>
            <w:gridSpan w:val="2"/>
          </w:tcPr>
          <w:p>
            <w:pPr>
              <w:ind w:left="840"/>
              <w:spacing w:after="0"/>
              <w:rPr>
                <w:sz w:val="20"/>
                <w:szCs w:val="20"/>
                <w:color w:val="auto"/>
              </w:rPr>
            </w:pPr>
            <w:r>
              <w:rPr>
                <w:rFonts w:ascii="Courier New" w:cs="Courier New" w:eastAsia="Courier New" w:hAnsi="Courier New"/>
                <w:sz w:val="15"/>
                <w:szCs w:val="15"/>
                <w:color w:val="auto"/>
              </w:rPr>
              <w:t>Systems Specification Document</w:t>
            </w:r>
          </w:p>
        </w:tc>
        <w:tc>
          <w:tcPr>
            <w:tcW w:w="0" w:type="dxa"/>
            <w:vAlign w:val="bottom"/>
          </w:tcPr>
          <w:p>
            <w:pPr>
              <w:spacing w:after="0"/>
              <w:rPr>
                <w:sz w:val="1"/>
                <w:szCs w:val="1"/>
                <w:color w:val="auto"/>
              </w:rPr>
            </w:pPr>
          </w:p>
        </w:tc>
      </w:tr>
      <w:tr>
        <w:trPr>
          <w:trHeight w:val="688"/>
        </w:trPr>
        <w:tc>
          <w:tcPr>
            <w:tcW w:w="1740" w:type="dxa"/>
            <w:vAlign w:val="bottom"/>
          </w:tcPr>
          <w:p>
            <w:pPr>
              <w:spacing w:after="0"/>
              <w:rPr>
                <w:sz w:val="24"/>
                <w:szCs w:val="24"/>
                <w:color w:val="auto"/>
              </w:rPr>
            </w:pPr>
          </w:p>
        </w:tc>
        <w:tc>
          <w:tcPr>
            <w:tcW w:w="3080" w:type="dxa"/>
            <w:vAlign w:val="bottom"/>
          </w:tcPr>
          <w:p>
            <w:pPr>
              <w:ind w:left="140"/>
              <w:spacing w:after="0"/>
              <w:rPr>
                <w:sz w:val="20"/>
                <w:szCs w:val="20"/>
                <w:color w:val="auto"/>
              </w:rPr>
            </w:pPr>
            <w:r>
              <w:rPr>
                <w:rFonts w:ascii="Courier New" w:cs="Courier New" w:eastAsia="Courier New" w:hAnsi="Courier New"/>
                <w:sz w:val="15"/>
                <w:szCs w:val="15"/>
                <w:color w:val="auto"/>
              </w:rPr>
              <w:t>STATEMENT OF WORK FOR *****</w:t>
            </w:r>
          </w:p>
        </w:tc>
        <w:tc>
          <w:tcPr>
            <w:tcW w:w="6700" w:type="dxa"/>
            <w:vAlign w:val="bottom"/>
          </w:tcPr>
          <w:p>
            <w:pPr>
              <w:ind w:left="100"/>
              <w:spacing w:after="0"/>
              <w:rPr>
                <w:sz w:val="20"/>
                <w:szCs w:val="20"/>
                <w:color w:val="auto"/>
              </w:rPr>
            </w:pPr>
            <w:r>
              <w:rPr>
                <w:rFonts w:ascii="Courier New" w:cs="Courier New" w:eastAsia="Courier New" w:hAnsi="Courier New"/>
                <w:sz w:val="15"/>
                <w:szCs w:val="15"/>
                <w:color w:val="auto"/>
              </w:rPr>
              <w:t>Page 2</w:t>
            </w:r>
          </w:p>
        </w:tc>
        <w:tc>
          <w:tcPr>
            <w:tcW w:w="0" w:type="dxa"/>
            <w:vAlign w:val="bottom"/>
          </w:tcPr>
          <w:p>
            <w:pPr>
              <w:spacing w:after="0"/>
              <w:rPr>
                <w:sz w:val="1"/>
                <w:szCs w:val="1"/>
                <w:color w:val="auto"/>
              </w:rPr>
            </w:pPr>
          </w:p>
        </w:tc>
      </w:tr>
    </w:tbl>
    <w:p>
      <w:pPr>
        <w:sectPr>
          <w:pgSz w:w="11900" w:h="16838" w:orient="portrait"/>
          <w:cols w:equalWidth="0" w:num="1">
            <w:col w:w="11520"/>
          </w:cols>
          <w:pgMar w:left="240" w:top="262" w:right="139" w:bottom="1440" w:gutter="0" w:footer="0" w:header="0"/>
        </w:sectPr>
      </w:pPr>
    </w:p>
    <w:bookmarkStart w:id="147" w:name="page148"/>
    <w:bookmarkEnd w:id="147"/>
    <w:p>
      <w:pPr>
        <w:ind w:left="268"/>
        <w:spacing w:after="0"/>
        <w:rPr>
          <w:sz w:val="20"/>
          <w:szCs w:val="20"/>
          <w:color w:val="auto"/>
        </w:rPr>
      </w:pPr>
      <w:r>
        <w:rPr>
          <w:rFonts w:ascii="Courier New" w:cs="Courier New" w:eastAsia="Courier New" w:hAnsi="Courier New"/>
          <w:sz w:val="15"/>
          <w:szCs w:val="15"/>
          <w:color w:val="auto"/>
        </w:rPr>
        <w:t>27</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INTEL CONFIDENTIAL</w:t>
      </w:r>
    </w:p>
    <w:p>
      <w:pPr>
        <w:sectPr>
          <w:pgSz w:w="11900" w:h="16838" w:orient="portrait"/>
          <w:cols w:equalWidth="0" w:num="1">
            <w:col w:w="10908"/>
          </w:cols>
          <w:pgMar w:left="232" w:top="262" w:right="759" w:bottom="1048" w:gutter="0" w:footer="0" w:header="0"/>
        </w:sectPr>
      </w:pPr>
    </w:p>
    <w:p>
      <w:pPr>
        <w:spacing w:after="0" w:line="200" w:lineRule="exact"/>
        <w:rPr>
          <w:sz w:val="20"/>
          <w:szCs w:val="20"/>
          <w:color w:val="auto"/>
        </w:rPr>
      </w:pPr>
    </w:p>
    <w:p>
      <w:pPr>
        <w:spacing w:after="0" w:line="329"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NQL</w:t>
      </w:r>
    </w:p>
    <w:p>
      <w:pPr>
        <w:spacing w:after="0" w:line="41"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SKU</w:t>
      </w:r>
    </w:p>
    <w:p>
      <w:pPr>
        <w:spacing w:after="0" w:line="13"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PDT</w:t>
      </w:r>
    </w:p>
    <w:p>
      <w:pPr>
        <w:spacing w:after="0" w:line="1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A0</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Network Quality Labs...Intel quality assurance (QA) process for hardware and software</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Keeping Unit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and Marvell's Joint Program Development Team.</w:t>
      </w:r>
    </w:p>
    <w:p>
      <w:pPr>
        <w:spacing w:after="0" w:line="2" w:lineRule="exact"/>
        <w:rPr>
          <w:sz w:val="20"/>
          <w:szCs w:val="20"/>
          <w:color w:val="auto"/>
        </w:rPr>
      </w:pPr>
    </w:p>
    <w:p>
      <w:pPr>
        <w:spacing w:after="0"/>
        <w:tabs>
          <w:tab w:leader="none" w:pos="5360" w:val="left"/>
        </w:tabs>
        <w:rPr>
          <w:sz w:val="20"/>
          <w:szCs w:val="20"/>
          <w:color w:val="auto"/>
        </w:rPr>
      </w:pPr>
      <w:r>
        <w:rPr>
          <w:rFonts w:ascii="Courier New" w:cs="Courier New" w:eastAsia="Courier New" w:hAnsi="Courier New"/>
          <w:sz w:val="15"/>
          <w:szCs w:val="15"/>
          <w:color w:val="auto"/>
        </w:rPr>
        <w:t>A0 is used to indicate the first revision of the silicon.</w:t>
      </w:r>
      <w:r>
        <w:rPr>
          <w:sz w:val="20"/>
          <w:szCs w:val="20"/>
          <w:color w:val="auto"/>
        </w:rPr>
        <w:tab/>
      </w:r>
      <w:r>
        <w:rPr>
          <w:rFonts w:ascii="Courier New" w:cs="Courier New" w:eastAsia="Courier New" w:hAnsi="Courier New"/>
          <w:sz w:val="14"/>
          <w:szCs w:val="14"/>
          <w:color w:val="auto"/>
        </w:rPr>
        <w:t>If the next revision only changes</w:t>
      </w:r>
    </w:p>
    <w:p>
      <w:pPr>
        <w:spacing w:after="0" w:line="2" w:lineRule="exact"/>
        <w:rPr>
          <w:sz w:val="20"/>
          <w:szCs w:val="20"/>
          <w:color w:val="auto"/>
        </w:rPr>
      </w:pPr>
    </w:p>
    <w:p>
      <w:pPr>
        <w:spacing w:after="0"/>
        <w:tabs>
          <w:tab w:leader="none" w:pos="4180" w:val="left"/>
        </w:tabs>
        <w:rPr>
          <w:sz w:val="20"/>
          <w:szCs w:val="20"/>
          <w:color w:val="auto"/>
        </w:rPr>
      </w:pPr>
      <w:r>
        <w:rPr>
          <w:rFonts w:ascii="Courier New" w:cs="Courier New" w:eastAsia="Courier New" w:hAnsi="Courier New"/>
          <w:sz w:val="15"/>
          <w:szCs w:val="15"/>
          <w:color w:val="auto"/>
        </w:rPr>
        <w:t>metal layer, the number increments (e.g. A1).</w:t>
      </w:r>
      <w:r>
        <w:rPr>
          <w:sz w:val="20"/>
          <w:szCs w:val="20"/>
          <w:color w:val="auto"/>
        </w:rPr>
        <w:tab/>
      </w:r>
      <w:r>
        <w:rPr>
          <w:rFonts w:ascii="Courier New" w:cs="Courier New" w:eastAsia="Courier New" w:hAnsi="Courier New"/>
          <w:sz w:val="14"/>
          <w:szCs w:val="14"/>
          <w:color w:val="auto"/>
        </w:rPr>
        <w:t>If all (or most) layers change,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letter increments and the number resets to zero (e.g. B0).</w:t>
      </w:r>
    </w:p>
    <w:p>
      <w:pPr>
        <w:spacing w:after="0" w:line="200" w:lineRule="exact"/>
        <w:rPr>
          <w:sz w:val="20"/>
          <w:szCs w:val="20"/>
          <w:color w:val="auto"/>
        </w:rPr>
      </w:pPr>
    </w:p>
    <w:p>
      <w:pPr>
        <w:sectPr>
          <w:pgSz w:w="11900" w:h="16838" w:orient="portrait"/>
          <w:cols w:equalWidth="0" w:num="2">
            <w:col w:w="1868" w:space="720"/>
            <w:col w:w="8320"/>
          </w:cols>
          <w:pgMar w:left="232" w:top="262" w:right="759" w:bottom="1048" w:gutter="0" w:footer="0" w:header="0"/>
          <w:type w:val="continuous"/>
        </w:sectPr>
      </w:pPr>
    </w:p>
    <w:p>
      <w:pPr>
        <w:spacing w:after="0" w:line="1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3.0 PROGRAM MANAGEMENT</w:t>
      </w:r>
    </w:p>
    <w:p>
      <w:pPr>
        <w:spacing w:after="0" w:line="174" w:lineRule="exact"/>
        <w:rPr>
          <w:sz w:val="20"/>
          <w:szCs w:val="20"/>
          <w:color w:val="auto"/>
        </w:rPr>
      </w:pPr>
    </w:p>
    <w:p>
      <w:pPr>
        <w:ind w:left="8" w:right="4020"/>
        <w:spacing w:after="0" w:line="301" w:lineRule="auto"/>
        <w:rPr>
          <w:sz w:val="20"/>
          <w:szCs w:val="20"/>
          <w:color w:val="auto"/>
        </w:rPr>
      </w:pPr>
      <w:r>
        <w:rPr>
          <w:rFonts w:ascii="Courier New" w:cs="Courier New" w:eastAsia="Courier New" w:hAnsi="Courier New"/>
          <w:sz w:val="15"/>
          <w:szCs w:val="15"/>
          <w:color w:val="auto"/>
        </w:rPr>
        <w:t>The parties agree to each assign dedicated Program Managers and Engineering Project Managers to this project. The Intel Program Manager will have overall project responsibility.</w:t>
      </w: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PROGRAM AND ENGINEERING PROJECT MANAGERS</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w:t>
      </w:r>
    </w:p>
    <w:p>
      <w:pPr>
        <w:spacing w:after="0" w:line="13" w:lineRule="exact"/>
        <w:rPr>
          <w:sz w:val="20"/>
          <w:szCs w:val="20"/>
          <w:color w:val="auto"/>
        </w:rPr>
      </w:pPr>
    </w:p>
    <w:p>
      <w:pPr>
        <w:ind w:left="8"/>
        <w:spacing w:after="0"/>
        <w:tabs>
          <w:tab w:leader="none" w:pos="1768" w:val="left"/>
          <w:tab w:leader="none" w:pos="3908" w:val="left"/>
          <w:tab w:leader="none" w:pos="6068" w:val="left"/>
          <w:tab w:leader="none" w:pos="8388" w:val="left"/>
        </w:tabs>
        <w:rPr>
          <w:sz w:val="20"/>
          <w:szCs w:val="20"/>
          <w:color w:val="auto"/>
        </w:rPr>
      </w:pPr>
      <w:r>
        <w:rPr>
          <w:rFonts w:ascii="Courier New" w:cs="Courier New" w:eastAsia="Courier New" w:hAnsi="Courier New"/>
          <w:sz w:val="15"/>
          <w:szCs w:val="15"/>
          <w:color w:val="auto"/>
        </w:rPr>
        <w:t>COMPANY</w:t>
      </w:r>
      <w:r>
        <w:rPr>
          <w:sz w:val="20"/>
          <w:szCs w:val="20"/>
          <w:color w:val="auto"/>
        </w:rPr>
        <w:tab/>
      </w:r>
      <w:r>
        <w:rPr>
          <w:rFonts w:ascii="Courier New" w:cs="Courier New" w:eastAsia="Courier New" w:hAnsi="Courier New"/>
          <w:sz w:val="15"/>
          <w:szCs w:val="15"/>
          <w:color w:val="auto"/>
        </w:rPr>
        <w:t>NAME</w:t>
      </w:r>
      <w:r>
        <w:rPr>
          <w:sz w:val="20"/>
          <w:szCs w:val="20"/>
          <w:color w:val="auto"/>
        </w:rPr>
        <w:tab/>
      </w: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5"/>
          <w:szCs w:val="15"/>
          <w:color w:val="auto"/>
        </w:rPr>
        <w:t>PHONE NUMBER</w:t>
      </w:r>
      <w:r>
        <w:rPr>
          <w:sz w:val="20"/>
          <w:szCs w:val="20"/>
          <w:color w:val="auto"/>
        </w:rPr>
        <w:tab/>
      </w:r>
      <w:r>
        <w:rPr>
          <w:rFonts w:ascii="Courier New" w:cs="Courier New" w:eastAsia="Courier New" w:hAnsi="Courier New"/>
          <w:sz w:val="14"/>
          <w:szCs w:val="14"/>
          <w:color w:val="auto"/>
        </w:rPr>
        <w:t>EMAIL ADDRESS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w:t>
      </w:r>
    </w:p>
    <w:p>
      <w:pPr>
        <w:spacing w:after="0" w:line="157" w:lineRule="exact"/>
        <w:rPr>
          <w:sz w:val="20"/>
          <w:szCs w:val="20"/>
          <w:color w:val="auto"/>
        </w:rPr>
      </w:pPr>
    </w:p>
    <w:tbl>
      <w:tblPr>
        <w:tblLayout w:type="fixed"/>
        <w:tblInd w:w="8" w:type="dxa"/>
        <w:tblCellMar>
          <w:top w:w="0" w:type="dxa"/>
          <w:left w:w="0" w:type="dxa"/>
          <w:bottom w:w="0" w:type="dxa"/>
          <w:right w:w="0" w:type="dxa"/>
        </w:tblCellMar>
      </w:tblPr>
      <w:tr>
        <w:trPr>
          <w:trHeight w:val="172"/>
        </w:trPr>
        <w:tc>
          <w:tcPr>
            <w:tcW w:w="1200" w:type="dxa"/>
            <w:vAlign w:val="bottom"/>
          </w:tcPr>
          <w:p>
            <w:pPr>
              <w:spacing w:after="0"/>
              <w:rPr>
                <w:sz w:val="20"/>
                <w:szCs w:val="20"/>
                <w:color w:val="auto"/>
              </w:rPr>
            </w:pPr>
            <w:r>
              <w:rPr>
                <w:rFonts w:ascii="Courier New" w:cs="Courier New" w:eastAsia="Courier New" w:hAnsi="Courier New"/>
                <w:sz w:val="15"/>
                <w:szCs w:val="15"/>
                <w:color w:val="auto"/>
              </w:rPr>
              <w:t>Intel</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3180" w:type="dxa"/>
            <w:vAlign w:val="bottom"/>
          </w:tcPr>
          <w:p>
            <w:pPr>
              <w:ind w:left="600"/>
              <w:spacing w:after="0"/>
              <w:rPr>
                <w:sz w:val="20"/>
                <w:szCs w:val="20"/>
                <w:color w:val="auto"/>
              </w:rPr>
            </w:pPr>
            <w:r>
              <w:rPr>
                <w:rFonts w:ascii="Courier New" w:cs="Courier New" w:eastAsia="Courier New" w:hAnsi="Courier New"/>
                <w:sz w:val="15"/>
                <w:szCs w:val="15"/>
                <w:color w:val="auto"/>
              </w:rPr>
              <w:t>Program Manager</w:t>
            </w:r>
          </w:p>
        </w:tc>
        <w:tc>
          <w:tcPr>
            <w:tcW w:w="1840" w:type="dxa"/>
            <w:vAlign w:val="bottom"/>
          </w:tcPr>
          <w:p>
            <w:pPr>
              <w:jc w:val="right"/>
              <w:ind w:right="86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1200" w:type="dxa"/>
            <w:vAlign w:val="bottom"/>
          </w:tcPr>
          <w:p>
            <w:pPr>
              <w:spacing w:after="0"/>
              <w:rPr>
                <w:sz w:val="20"/>
                <w:szCs w:val="20"/>
                <w:color w:val="auto"/>
              </w:rPr>
            </w:pPr>
            <w:r>
              <w:rPr>
                <w:rFonts w:ascii="Courier New" w:cs="Courier New" w:eastAsia="Courier New" w:hAnsi="Courier New"/>
                <w:sz w:val="15"/>
                <w:szCs w:val="15"/>
                <w:color w:val="auto"/>
              </w:rPr>
              <w:t>Intel</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3180" w:type="dxa"/>
            <w:vAlign w:val="bottom"/>
          </w:tcPr>
          <w:p>
            <w:pPr>
              <w:ind w:left="600"/>
              <w:spacing w:after="0"/>
              <w:rPr>
                <w:sz w:val="20"/>
                <w:szCs w:val="20"/>
                <w:color w:val="auto"/>
              </w:rPr>
            </w:pPr>
            <w:r>
              <w:rPr>
                <w:rFonts w:ascii="Courier New" w:cs="Courier New" w:eastAsia="Courier New" w:hAnsi="Courier New"/>
                <w:sz w:val="15"/>
                <w:szCs w:val="15"/>
                <w:color w:val="auto"/>
              </w:rPr>
              <w:t>Engineering Manager</w:t>
            </w:r>
          </w:p>
        </w:tc>
        <w:tc>
          <w:tcPr>
            <w:tcW w:w="1840" w:type="dxa"/>
            <w:vAlign w:val="bottom"/>
          </w:tcPr>
          <w:p>
            <w:pPr>
              <w:jc w:val="right"/>
              <w:ind w:right="86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1200" w:type="dxa"/>
            <w:vAlign w:val="bottom"/>
          </w:tcPr>
          <w:p>
            <w:pPr>
              <w:spacing w:after="0"/>
              <w:rPr>
                <w:sz w:val="20"/>
                <w:szCs w:val="20"/>
                <w:color w:val="auto"/>
              </w:rPr>
            </w:pPr>
            <w:r>
              <w:rPr>
                <w:rFonts w:ascii="Courier New" w:cs="Courier New" w:eastAsia="Courier New" w:hAnsi="Courier New"/>
                <w:sz w:val="15"/>
                <w:szCs w:val="15"/>
                <w:color w:val="auto"/>
              </w:rPr>
              <w:t>Marvell</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3180" w:type="dxa"/>
            <w:vAlign w:val="bottom"/>
          </w:tcPr>
          <w:p>
            <w:pPr>
              <w:ind w:left="600"/>
              <w:spacing w:after="0"/>
              <w:rPr>
                <w:sz w:val="20"/>
                <w:szCs w:val="20"/>
                <w:color w:val="auto"/>
              </w:rPr>
            </w:pPr>
            <w:r>
              <w:rPr>
                <w:rFonts w:ascii="Courier New" w:cs="Courier New" w:eastAsia="Courier New" w:hAnsi="Courier New"/>
                <w:sz w:val="15"/>
                <w:szCs w:val="15"/>
                <w:color w:val="auto"/>
              </w:rPr>
              <w:t>Account Program Manager</w:t>
            </w:r>
          </w:p>
        </w:tc>
        <w:tc>
          <w:tcPr>
            <w:tcW w:w="1840" w:type="dxa"/>
            <w:vAlign w:val="bottom"/>
          </w:tcPr>
          <w:p>
            <w:pPr>
              <w:jc w:val="right"/>
              <w:ind w:right="86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1200" w:type="dxa"/>
            <w:vAlign w:val="bottom"/>
          </w:tcPr>
          <w:p>
            <w:pPr>
              <w:spacing w:after="0"/>
              <w:rPr>
                <w:sz w:val="20"/>
                <w:szCs w:val="20"/>
                <w:color w:val="auto"/>
              </w:rPr>
            </w:pPr>
            <w:r>
              <w:rPr>
                <w:rFonts w:ascii="Courier New" w:cs="Courier New" w:eastAsia="Courier New" w:hAnsi="Courier New"/>
                <w:sz w:val="15"/>
                <w:szCs w:val="15"/>
                <w:color w:val="auto"/>
              </w:rPr>
              <w:t>Marvell</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3180" w:type="dxa"/>
            <w:vAlign w:val="bottom"/>
          </w:tcPr>
          <w:p>
            <w:pPr>
              <w:ind w:left="600"/>
              <w:spacing w:after="0"/>
              <w:rPr>
                <w:sz w:val="20"/>
                <w:szCs w:val="20"/>
                <w:color w:val="auto"/>
              </w:rPr>
            </w:pPr>
            <w:r>
              <w:rPr>
                <w:rFonts w:ascii="Courier New" w:cs="Courier New" w:eastAsia="Courier New" w:hAnsi="Courier New"/>
                <w:sz w:val="15"/>
                <w:szCs w:val="15"/>
                <w:color w:val="auto"/>
              </w:rPr>
              <w:t>VP  Product Development,</w:t>
            </w:r>
          </w:p>
        </w:tc>
        <w:tc>
          <w:tcPr>
            <w:tcW w:w="1840" w:type="dxa"/>
            <w:vAlign w:val="bottom"/>
          </w:tcPr>
          <w:p>
            <w:pPr>
              <w:jc w:val="right"/>
              <w:ind w:right="86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200"/>
        </w:trPr>
        <w:tc>
          <w:tcPr>
            <w:tcW w:w="1200" w:type="dxa"/>
            <w:vAlign w:val="bottom"/>
          </w:tcPr>
          <w:p>
            <w:pPr>
              <w:spacing w:after="0"/>
              <w:rPr>
                <w:sz w:val="17"/>
                <w:szCs w:val="17"/>
                <w:color w:val="auto"/>
              </w:rPr>
            </w:pPr>
          </w:p>
        </w:tc>
        <w:tc>
          <w:tcPr>
            <w:tcW w:w="1600" w:type="dxa"/>
            <w:vAlign w:val="bottom"/>
          </w:tcPr>
          <w:p>
            <w:pPr>
              <w:spacing w:after="0"/>
              <w:rPr>
                <w:sz w:val="17"/>
                <w:szCs w:val="17"/>
                <w:color w:val="auto"/>
              </w:rPr>
            </w:pPr>
          </w:p>
        </w:tc>
        <w:tc>
          <w:tcPr>
            <w:tcW w:w="3180" w:type="dxa"/>
            <w:vAlign w:val="bottom"/>
          </w:tcPr>
          <w:p>
            <w:pPr>
              <w:ind w:left="600"/>
              <w:spacing w:after="0"/>
              <w:rPr>
                <w:sz w:val="20"/>
                <w:szCs w:val="20"/>
                <w:color w:val="auto"/>
              </w:rPr>
            </w:pPr>
            <w:r>
              <w:rPr>
                <w:rFonts w:ascii="Courier New" w:cs="Courier New" w:eastAsia="Courier New" w:hAnsi="Courier New"/>
                <w:sz w:val="15"/>
                <w:szCs w:val="15"/>
                <w:color w:val="auto"/>
              </w:rPr>
              <w:t>Datacom</w:t>
            </w:r>
          </w:p>
        </w:tc>
        <w:tc>
          <w:tcPr>
            <w:tcW w:w="1840" w:type="dxa"/>
            <w:vAlign w:val="bottom"/>
          </w:tcPr>
          <w:p>
            <w:pPr>
              <w:spacing w:after="0"/>
              <w:rPr>
                <w:sz w:val="17"/>
                <w:szCs w:val="17"/>
                <w:color w:val="auto"/>
              </w:rPr>
            </w:pPr>
          </w:p>
        </w:tc>
        <w:tc>
          <w:tcPr>
            <w:tcW w:w="1380" w:type="dxa"/>
            <w:vAlign w:val="bottom"/>
          </w:tcPr>
          <w:p>
            <w:pPr>
              <w:spacing w:after="0"/>
              <w:rPr>
                <w:sz w:val="17"/>
                <w:szCs w:val="17"/>
                <w:color w:val="auto"/>
              </w:rPr>
            </w:pPr>
          </w:p>
        </w:tc>
      </w:tr>
    </w:tbl>
    <w:p>
      <w:pPr>
        <w:ind w:left="8"/>
        <w:spacing w:after="0"/>
        <w:rPr>
          <w:sz w:val="20"/>
          <w:szCs w:val="20"/>
          <w:color w:val="auto"/>
        </w:rPr>
      </w:pPr>
      <w:r>
        <w:rPr>
          <w:rFonts w:ascii="Courier New" w:cs="Courier New" w:eastAsia="Courier New" w:hAnsi="Courier New"/>
          <w:sz w:val="14"/>
          <w:szCs w:val="14"/>
          <w:color w:val="auto"/>
        </w:rPr>
        <w:t>==================================================================================================================</w:t>
      </w:r>
    </w:p>
    <w:p>
      <w:pPr>
        <w:spacing w:after="0" w:line="200" w:lineRule="exact"/>
        <w:rPr>
          <w:sz w:val="20"/>
          <w:szCs w:val="20"/>
          <w:color w:val="auto"/>
        </w:rPr>
      </w:pPr>
    </w:p>
    <w:p>
      <w:pPr>
        <w:spacing w:after="0" w:line="301" w:lineRule="exact"/>
        <w:rPr>
          <w:sz w:val="20"/>
          <w:szCs w:val="20"/>
          <w:color w:val="auto"/>
        </w:rPr>
      </w:pPr>
    </w:p>
    <w:p>
      <w:pPr>
        <w:ind w:left="8" w:right="3760"/>
        <w:spacing w:after="0" w:line="331" w:lineRule="auto"/>
        <w:rPr>
          <w:sz w:val="20"/>
          <w:szCs w:val="20"/>
          <w:color w:val="auto"/>
        </w:rPr>
      </w:pPr>
      <w:r>
        <w:rPr>
          <w:rFonts w:ascii="Courier New" w:cs="Courier New" w:eastAsia="Courier New" w:hAnsi="Courier New"/>
          <w:sz w:val="14"/>
          <w:szCs w:val="14"/>
          <w:color w:val="auto"/>
        </w:rPr>
        <w:t>In addition, when applicable, both parties agree to assign cross-functional team members to the project. These members may not be dedicated to the project, but do include representation from at least the following functions or disciplines:</w:t>
      </w:r>
    </w:p>
    <w:p>
      <w:pPr>
        <w:spacing w:after="0" w:line="32" w:lineRule="exact"/>
        <w:rPr>
          <w:sz w:val="20"/>
          <w:szCs w:val="20"/>
          <w:color w:val="auto"/>
        </w:rPr>
      </w:pPr>
    </w:p>
    <w:p>
      <w:pPr>
        <w:ind w:left="8"/>
        <w:spacing w:after="0"/>
        <w:tabs>
          <w:tab w:leader="none" w:pos="868"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5"/>
          <w:szCs w:val="15"/>
          <w:color w:val="auto"/>
        </w:rPr>
        <w:t>Marketing</w:t>
      </w:r>
    </w:p>
    <w:p>
      <w:pPr>
        <w:spacing w:after="0" w:line="174" w:lineRule="exact"/>
        <w:rPr>
          <w:sz w:val="20"/>
          <w:szCs w:val="20"/>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Digital Engineering (ASIC and CMOS micro-architecture)</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Analog Engineering (IO cells, PHY, and noise analysis)</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CAD Engineering (Layout, DRC)</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Board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Foundry Support</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Manufacturing Test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Quality &amp; Reliability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Product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Packaging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Customer Support</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Applications Engineering</w:t>
      </w:r>
    </w:p>
    <w:p>
      <w:pPr>
        <w:spacing w:after="0" w:line="174" w:lineRule="exact"/>
        <w:rPr>
          <w:sz w:val="20"/>
          <w:szCs w:val="20"/>
          <w:color w:val="auto"/>
        </w:rPr>
      </w:pPr>
    </w:p>
    <w:p>
      <w:pPr>
        <w:ind w:left="8"/>
        <w:spacing w:after="0"/>
        <w:tabs>
          <w:tab w:leader="none" w:pos="868"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5"/>
          <w:szCs w:val="15"/>
          <w:color w:val="auto"/>
        </w:rPr>
        <w:t>Operations</w:t>
      </w:r>
    </w:p>
    <w:p>
      <w:pPr>
        <w:spacing w:after="0" w:line="174" w:lineRule="exact"/>
        <w:rPr>
          <w:sz w:val="20"/>
          <w:szCs w:val="20"/>
          <w:color w:val="auto"/>
        </w:rPr>
      </w:pPr>
    </w:p>
    <w:p>
      <w:pPr>
        <w:ind w:left="8"/>
        <w:spacing w:after="0"/>
        <w:tabs>
          <w:tab w:leader="none" w:pos="868"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4"/>
          <w:szCs w:val="14"/>
          <w:color w:val="auto"/>
        </w:rPr>
        <w:t>Silicon Validation</w:t>
      </w:r>
    </w:p>
    <w:p>
      <w:pPr>
        <w:spacing w:after="0" w:line="174" w:lineRule="exact"/>
        <w:rPr>
          <w:sz w:val="20"/>
          <w:szCs w:val="20"/>
          <w:color w:val="auto"/>
        </w:rPr>
      </w:pPr>
    </w:p>
    <w:p>
      <w:pPr>
        <w:ind w:left="8"/>
        <w:spacing w:after="0"/>
        <w:tabs>
          <w:tab w:leader="none" w:pos="868"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4"/>
          <w:szCs w:val="14"/>
          <w:color w:val="auto"/>
        </w:rPr>
        <w:t>Firmware / Software Engineering</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4.0 PRODUCT REQUIREMENTS AND SPECIFICATIONS</w:t>
      </w:r>
    </w:p>
    <w:p>
      <w:pPr>
        <w:spacing w:after="0" w:line="174" w:lineRule="exact"/>
        <w:rPr>
          <w:sz w:val="20"/>
          <w:szCs w:val="20"/>
          <w:color w:val="auto"/>
        </w:rPr>
      </w:pPr>
    </w:p>
    <w:p>
      <w:pPr>
        <w:ind w:left="8" w:right="4560"/>
        <w:spacing w:after="0" w:line="359" w:lineRule="auto"/>
        <w:rPr>
          <w:sz w:val="20"/>
          <w:szCs w:val="20"/>
          <w:color w:val="auto"/>
        </w:rPr>
      </w:pPr>
      <w:r>
        <w:rPr>
          <w:rFonts w:ascii="Courier New" w:cs="Courier New" w:eastAsia="Courier New" w:hAnsi="Courier New"/>
          <w:sz w:val="15"/>
          <w:szCs w:val="15"/>
          <w:color w:val="auto"/>
        </w:rPr>
        <w:t>The following documents describe the ***** product requirements and are incorporated herein.</w:t>
      </w:r>
    </w:p>
    <w:p>
      <w:pPr>
        <w:spacing w:after="0" w:line="8" w:lineRule="exact"/>
        <w:rPr>
          <w:sz w:val="20"/>
          <w:szCs w:val="20"/>
          <w:color w:val="auto"/>
        </w:rPr>
      </w:pPr>
    </w:p>
    <w:p>
      <w:pPr>
        <w:ind w:left="708" w:right="3580" w:hanging="708"/>
        <w:spacing w:after="0" w:line="359" w:lineRule="auto"/>
        <w:tabs>
          <w:tab w:leader="none" w:pos="171"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 Product Requirements are attached as Attachment #1 to this Project Statement)</w:t>
      </w:r>
    </w:p>
    <w:p>
      <w:pPr>
        <w:spacing w:after="0" w:line="7" w:lineRule="exact"/>
        <w:rPr>
          <w:rFonts w:ascii="Courier New" w:cs="Courier New" w:eastAsia="Courier New" w:hAnsi="Courier New"/>
          <w:sz w:val="15"/>
          <w:szCs w:val="15"/>
          <w:color w:val="auto"/>
        </w:rPr>
      </w:pPr>
    </w:p>
    <w:p>
      <w:pPr>
        <w:ind w:left="708" w:right="4020" w:hanging="708"/>
        <w:spacing w:after="0" w:line="331" w:lineRule="auto"/>
        <w:tabs>
          <w:tab w:leader="none" w:pos="171"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 Integration Architecture Specification (IAS) as referenced in "Phase I" of the Statement of Work. This document will be attached as Attachment #2 to this Project Statement after completion of Phase I.</w:t>
      </w:r>
    </w:p>
    <w:p>
      <w:pPr>
        <w:spacing w:after="0" w:line="204" w:lineRule="exact"/>
        <w:rPr>
          <w:sz w:val="20"/>
          <w:szCs w:val="20"/>
          <w:color w:val="auto"/>
        </w:rPr>
      </w:pPr>
    </w:p>
    <w:p>
      <w:pPr>
        <w:ind w:left="1888"/>
        <w:spacing w:after="0"/>
        <w:tabs>
          <w:tab w:leader="none" w:pos="4908" w:val="left"/>
        </w:tabs>
        <w:rPr>
          <w:sz w:val="20"/>
          <w:szCs w:val="20"/>
          <w:color w:val="auto"/>
        </w:rPr>
      </w:pPr>
      <w:r>
        <w:rPr>
          <w:rFonts w:ascii="Courier New" w:cs="Courier New" w:eastAsia="Courier New" w:hAnsi="Courier New"/>
          <w:sz w:val="15"/>
          <w:szCs w:val="15"/>
          <w:color w:val="auto"/>
        </w:rPr>
        <w:t>STATEMENT OF WORK FOR *****</w:t>
      </w:r>
      <w:r>
        <w:rPr>
          <w:sz w:val="20"/>
          <w:szCs w:val="20"/>
          <w:color w:val="auto"/>
        </w:rPr>
        <w:tab/>
      </w:r>
      <w:r>
        <w:rPr>
          <w:rFonts w:ascii="Courier New" w:cs="Courier New" w:eastAsia="Courier New" w:hAnsi="Courier New"/>
          <w:sz w:val="14"/>
          <w:szCs w:val="14"/>
          <w:color w:val="auto"/>
        </w:rPr>
        <w:t>Page 3</w:t>
      </w:r>
    </w:p>
    <w:p>
      <w:pPr>
        <w:sectPr>
          <w:pgSz w:w="11900" w:h="16838" w:orient="portrait"/>
          <w:cols w:equalWidth="0" w:num="1">
            <w:col w:w="10908"/>
          </w:cols>
          <w:pgMar w:left="232" w:top="262" w:right="759" w:bottom="1048" w:gutter="0" w:footer="0" w:header="0"/>
          <w:type w:val="continuous"/>
        </w:sectPr>
      </w:pPr>
    </w:p>
    <w:bookmarkStart w:id="148" w:name="page149"/>
    <w:bookmarkEnd w:id="148"/>
    <w:p>
      <w:pPr>
        <w:ind w:left="260"/>
        <w:spacing w:after="0"/>
        <w:rPr>
          <w:sz w:val="20"/>
          <w:szCs w:val="20"/>
          <w:color w:val="auto"/>
        </w:rPr>
      </w:pPr>
      <w:r>
        <w:rPr>
          <w:rFonts w:ascii="Courier New" w:cs="Courier New" w:eastAsia="Courier New" w:hAnsi="Courier New"/>
          <w:sz w:val="15"/>
          <w:szCs w:val="15"/>
          <w:color w:val="auto"/>
        </w:rPr>
        <w:t>28</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ind w:left="520" w:right="3699" w:firstLine="89"/>
        <w:spacing w:after="0" w:line="390" w:lineRule="auto"/>
        <w:rPr>
          <w:sz w:val="20"/>
          <w:szCs w:val="20"/>
          <w:color w:val="auto"/>
        </w:rPr>
      </w:pPr>
      <w:r>
        <w:rPr>
          <w:rFonts w:ascii="Courier New" w:cs="Courier New" w:eastAsia="Courier New" w:hAnsi="Courier New"/>
          <w:sz w:val="14"/>
          <w:szCs w:val="14"/>
          <w:color w:val="auto"/>
        </w:rPr>
        <w:t>5.0 STATEMENT OF WORK ("SOW") - PROJECT DELIVERABLES AND SCHEDULE; RESTRICTION ON USE AND DISCLOSURE OF PARTIES' INTELLECTUAL PROPERTY</w:t>
      </w:r>
    </w:p>
    <w:p>
      <w:pPr>
        <w:spacing w:after="0" w:line="1" w:lineRule="exact"/>
        <w:rPr>
          <w:sz w:val="20"/>
          <w:szCs w:val="20"/>
          <w:color w:val="auto"/>
        </w:rPr>
      </w:pPr>
    </w:p>
    <w:p>
      <w:pPr>
        <w:ind w:right="3259"/>
        <w:spacing w:after="0" w:line="253" w:lineRule="auto"/>
        <w:rPr>
          <w:sz w:val="20"/>
          <w:szCs w:val="20"/>
          <w:color w:val="auto"/>
        </w:rPr>
      </w:pPr>
      <w:r>
        <w:rPr>
          <w:rFonts w:ascii="Courier New" w:cs="Courier New" w:eastAsia="Courier New" w:hAnsi="Courier New"/>
          <w:sz w:val="15"/>
          <w:szCs w:val="15"/>
          <w:color w:val="auto"/>
        </w:rPr>
        <w:t>The SOW in Attachment #3 is incorporated in this Project Statement. The SOW details the Deliverables and associated milestone dates for this project. The acceptance criteria are identified in Attachment #4. In addition to the protections on each parties Intellectual Property Rights set forth in the main text of the Agreement, each party agrees not to violate the other party's Intellectual Property Rights in connection with the performance of its obligations under this SOW and the attachments hereto. The parties agree that such violations would include but not be limited to, de-compiling any software code or reverse engineering any Item (as defined in Exhibit B to the main Agreement) or model delivered to the other in accordance with the main text of the Agreement or any exhibit thereto, including this SOW and the attachments hereto.</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1880" w:type="dxa"/>
            <w:vAlign w:val="bottom"/>
          </w:tcPr>
          <w:p>
            <w:pPr>
              <w:spacing w:after="0"/>
              <w:rPr>
                <w:sz w:val="20"/>
                <w:szCs w:val="20"/>
                <w:color w:val="auto"/>
              </w:rPr>
            </w:pPr>
            <w:r>
              <w:rPr>
                <w:rFonts w:ascii="Courier New" w:cs="Courier New" w:eastAsia="Courier New" w:hAnsi="Courier New"/>
                <w:sz w:val="15"/>
                <w:szCs w:val="15"/>
                <w:color w:val="auto"/>
              </w:rPr>
              <w:t>INTEL CORPORATION</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MARVELL SEMICONDUCTOR, INC.</w:t>
            </w: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By:</w:t>
            </w:r>
          </w:p>
        </w:tc>
        <w:tc>
          <w:tcPr>
            <w:tcW w:w="2580" w:type="dxa"/>
            <w:vAlign w:val="bottom"/>
          </w:tcPr>
          <w:p>
            <w:pPr>
              <w:ind w:left="2320"/>
              <w:spacing w:after="0"/>
              <w:rPr>
                <w:sz w:val="20"/>
                <w:szCs w:val="20"/>
                <w:color w:val="auto"/>
              </w:rPr>
            </w:pPr>
            <w:r>
              <w:rPr>
                <w:rFonts w:ascii="Courier New" w:cs="Courier New" w:eastAsia="Courier New" w:hAnsi="Courier New"/>
                <w:sz w:val="15"/>
                <w:szCs w:val="15"/>
                <w:color w:val="auto"/>
                <w:w w:val="88"/>
              </w:rPr>
              <w:t>By:</w:t>
            </w:r>
          </w:p>
        </w:tc>
        <w:tc>
          <w:tcPr>
            <w:tcW w:w="26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Printed Name: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Printed Name: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Title: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Title: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Date: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Date: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688"/>
        </w:trPr>
        <w:tc>
          <w:tcPr>
            <w:tcW w:w="188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Courier New" w:cs="Courier New" w:eastAsia="Courier New" w:hAnsi="Courier New"/>
                <w:sz w:val="15"/>
                <w:szCs w:val="15"/>
                <w:color w:val="auto"/>
              </w:rPr>
              <w:t>STATEMENT OF WORK FOR *****</w:t>
            </w:r>
          </w:p>
        </w:tc>
        <w:tc>
          <w:tcPr>
            <w:tcW w:w="2600" w:type="dxa"/>
            <w:vAlign w:val="bottom"/>
          </w:tcPr>
          <w:p>
            <w:pPr>
              <w:jc w:val="right"/>
              <w:ind w:right="1545"/>
              <w:spacing w:after="0"/>
              <w:rPr>
                <w:sz w:val="20"/>
                <w:szCs w:val="20"/>
                <w:color w:val="auto"/>
              </w:rPr>
            </w:pPr>
            <w:r>
              <w:rPr>
                <w:rFonts w:ascii="Courier New" w:cs="Courier New" w:eastAsia="Courier New" w:hAnsi="Courier New"/>
                <w:sz w:val="15"/>
                <w:szCs w:val="15"/>
                <w:color w:val="auto"/>
              </w:rPr>
              <w:t>Page 4</w:t>
            </w: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149" w:name="page150"/>
    <w:bookmarkEnd w:id="149"/>
    <w:p>
      <w:pPr>
        <w:ind w:left="268"/>
        <w:spacing w:after="0"/>
        <w:rPr>
          <w:sz w:val="20"/>
          <w:szCs w:val="20"/>
          <w:color w:val="auto"/>
        </w:rPr>
      </w:pPr>
      <w:r>
        <w:rPr>
          <w:rFonts w:ascii="Courier New" w:cs="Courier New" w:eastAsia="Courier New" w:hAnsi="Courier New"/>
          <w:sz w:val="15"/>
          <w:szCs w:val="15"/>
          <w:color w:val="auto"/>
        </w:rPr>
        <w:t>29</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ATTACHMENT #1 TO PROJECT STATEMENT #1</w:t>
      </w:r>
    </w:p>
    <w:p>
      <w:pPr>
        <w:spacing w:after="0" w:line="174" w:lineRule="exact"/>
        <w:rPr>
          <w:sz w:val="20"/>
          <w:szCs w:val="20"/>
          <w:color w:val="auto"/>
        </w:rPr>
      </w:pPr>
    </w:p>
    <w:p>
      <w:pPr>
        <w:ind w:left="3048" w:right="5479" w:hanging="633"/>
        <w:spacing w:after="0" w:line="662" w:lineRule="auto"/>
        <w:tabs>
          <w:tab w:leader="none" w:pos="2959" w:val="left"/>
        </w:tabs>
        <w:numPr>
          <w:ilvl w:val="0"/>
          <w:numId w:val="1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PRODUCT REQUIREMENTS REVISION 0.80</w:t>
      </w:r>
    </w:p>
    <w:p>
      <w:pPr>
        <w:spacing w:after="0" w:line="157"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REQUIRED FEATURES:</w:t>
      </w:r>
    </w:p>
    <w:p>
      <w:pPr>
        <w:spacing w:after="0" w:line="174" w:lineRule="exact"/>
        <w:rPr>
          <w:sz w:val="20"/>
          <w:szCs w:val="20"/>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Single Integrated *****/PHY component.</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Mbps operation on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operation on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Compliant with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Supports Autonegotiation of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IEEE performance consistent with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Duplex ***** Duplex support.</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compliant, supporting ***** modes; ***** bit,***** bit modes.</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compliant, supporting ***** modes; ***** bit, ***** bit modes.</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Power supplies:</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I/O Supply *****</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Analog Supply *****</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Digital Supply *****</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Digital Supply *****</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Analog Supply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*****tolerant inputs for ***** buffers.</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power consumption: **********W</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CORE: &lt; ***** W</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PHY CORE: *****W</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*****MISC IO: *****W</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PHY IO: *****W</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Temperature range ***** Operation ***** Max (theta)JA = *****</w:t>
      </w:r>
    </w:p>
    <w:p>
      <w:pPr>
        <w:spacing w:after="0" w:line="174" w:lineRule="exact"/>
        <w:rPr>
          <w:rFonts w:ascii="Courier New" w:cs="Courier New" w:eastAsia="Courier New" w:hAnsi="Courier New"/>
          <w:sz w:val="15"/>
          <w:szCs w:val="15"/>
          <w:color w:val="auto"/>
        </w:rPr>
      </w:pPr>
    </w:p>
    <w:p>
      <w:pPr>
        <w:ind w:left="708" w:right="3159" w:hanging="708"/>
        <w:spacing w:after="0" w:line="301" w:lineRule="auto"/>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Package: ***** however, the current cost estimates set forth in Table 2 of Exhibit A are based on the assumption that the package type will be the same cost of a typical *****</w:t>
      </w:r>
    </w:p>
    <w:p>
      <w:pPr>
        <w:spacing w:after="0" w:line="48"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External Microwire EEPROM interface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External Flash interface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Differential pair interfaces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TBI Fiber PHY interface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Power Management ***** compliant.</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Software controllable GPIO drivers/inputs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LED outputs for *****</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708" w:hanging="708"/>
        <w:spacing w:after="0"/>
        <w:tabs>
          <w:tab w:leader="none" w:pos="708" w:val="left"/>
        </w:tabs>
        <w:numPr>
          <w:ilvl w:val="0"/>
          <w:numId w:val="1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Sleep Wake-up mode *****: &lt; *****W</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Sleep Power-down mode *****&lt;*****mW</w:t>
      </w:r>
    </w:p>
    <w:p>
      <w:pPr>
        <w:sectPr>
          <w:pgSz w:w="11900" w:h="16838" w:orient="portrait"/>
          <w:cols w:equalWidth="0" w:num="1">
            <w:col w:w="10227"/>
          </w:cols>
          <w:pgMar w:left="232" w:top="263" w:right="1440" w:bottom="104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1888"/>
        <w:spacing w:after="0"/>
        <w:tabs>
          <w:tab w:leader="none" w:pos="4908" w:val="left"/>
        </w:tabs>
        <w:rPr>
          <w:sz w:val="20"/>
          <w:szCs w:val="20"/>
          <w:color w:val="auto"/>
        </w:rPr>
      </w:pPr>
      <w:r>
        <w:rPr>
          <w:rFonts w:ascii="Courier New" w:cs="Courier New" w:eastAsia="Courier New" w:hAnsi="Courier New"/>
          <w:sz w:val="15"/>
          <w:szCs w:val="15"/>
          <w:color w:val="auto"/>
        </w:rPr>
        <w:t>STATEMENT OF WORK FOR *****</w:t>
      </w:r>
      <w:r>
        <w:rPr>
          <w:sz w:val="20"/>
          <w:szCs w:val="20"/>
          <w:color w:val="auto"/>
        </w:rPr>
        <w:tab/>
      </w:r>
      <w:r>
        <w:rPr>
          <w:rFonts w:ascii="Courier New" w:cs="Courier New" w:eastAsia="Courier New" w:hAnsi="Courier New"/>
          <w:sz w:val="14"/>
          <w:szCs w:val="14"/>
          <w:color w:val="auto"/>
        </w:rPr>
        <w:t>Page 5</w:t>
      </w:r>
    </w:p>
    <w:p>
      <w:pPr>
        <w:sectPr>
          <w:pgSz w:w="11900" w:h="16838" w:orient="portrait"/>
          <w:cols w:equalWidth="0" w:num="1">
            <w:col w:w="10227"/>
          </w:cols>
          <w:pgMar w:left="232" w:top="263" w:right="1440" w:bottom="1048" w:gutter="0" w:footer="0" w:header="0"/>
          <w:type w:val="continuous"/>
        </w:sectPr>
      </w:pPr>
    </w:p>
    <w:bookmarkStart w:id="150" w:name="page151"/>
    <w:bookmarkEnd w:id="150"/>
    <w:p>
      <w:pPr>
        <w:ind w:left="260"/>
        <w:spacing w:after="0"/>
        <w:rPr>
          <w:sz w:val="20"/>
          <w:szCs w:val="20"/>
          <w:color w:val="auto"/>
        </w:rPr>
      </w:pPr>
      <w:r>
        <w:rPr>
          <w:rFonts w:ascii="Courier New" w:cs="Courier New" w:eastAsia="Courier New" w:hAnsi="Courier New"/>
          <w:sz w:val="15"/>
          <w:szCs w:val="15"/>
          <w:color w:val="auto"/>
        </w:rPr>
        <w:t>30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INTEL CONFIDENTIAL</w:t>
      </w:r>
    </w:p>
    <w:p>
      <w:pPr>
        <w:sectPr>
          <w:pgSz w:w="11900" w:h="16838" w:orient="portrait"/>
          <w:cols w:equalWidth="0" w:num="1">
            <w:col w:w="10219"/>
          </w:cols>
          <w:pgMar w:left="240" w:top="262" w:right="1440" w:bottom="1440" w:gutter="0" w:footer="0" w:header="0"/>
        </w:sectPr>
      </w:pPr>
    </w:p>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INTEL CORPORATION</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SEMICONDUCTOR, INC.</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By:</w:t>
      </w:r>
    </w:p>
    <w:p>
      <w:pPr>
        <w:spacing w:after="0" w:line="82" w:lineRule="exact"/>
        <w:rPr>
          <w:sz w:val="20"/>
          <w:szCs w:val="20"/>
          <w:color w:val="auto"/>
        </w:rPr>
      </w:pPr>
    </w:p>
    <w:p>
      <w:pPr>
        <w:sectPr>
          <w:pgSz w:w="11900" w:h="16838" w:orient="portrait"/>
          <w:cols w:equalWidth="0" w:num="2">
            <w:col w:w="3480" w:space="720"/>
            <w:col w:w="6019"/>
          </w:cols>
          <w:pgMar w:left="240" w:top="262" w:right="1440" w:bottom="1440" w:gutter="0" w:footer="0" w:header="0"/>
          <w:type w:val="continuous"/>
        </w:sectPr>
      </w:pPr>
    </w:p>
    <w:p>
      <w:pPr>
        <w:ind w:left="260"/>
        <w:spacing w:after="0"/>
        <w:rPr>
          <w:sz w:val="20"/>
          <w:szCs w:val="20"/>
          <w:color w:val="auto"/>
        </w:rPr>
      </w:pPr>
      <w:r>
        <w:rPr>
          <w:rFonts w:ascii="Courier New" w:cs="Courier New" w:eastAsia="Courier New" w:hAnsi="Courier New"/>
          <w:sz w:val="14"/>
          <w:szCs w:val="14"/>
          <w:color w:val="auto"/>
        </w:rPr>
        <w:t>-----------------------------</w:t>
      </w:r>
    </w:p>
    <w:p>
      <w:pPr>
        <w:spacing w:after="0" w:line="10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Printed Name:</w:t>
      </w:r>
    </w:p>
    <w:p>
      <w:pPr>
        <w:spacing w:after="0" w:line="20" w:lineRule="exact"/>
        <w:rPr>
          <w:sz w:val="20"/>
          <w:szCs w:val="20"/>
          <w:color w:val="auto"/>
        </w:rPr>
      </w:pPr>
      <w:r>
        <w:rPr>
          <w:sz w:val="20"/>
          <w:szCs w:val="20"/>
          <w:color w:val="auto"/>
        </w:rPr>
        <w:br w:type="column"/>
      </w:r>
    </w:p>
    <w:p>
      <w:pPr>
        <w:ind w:left="260"/>
        <w:spacing w:after="0"/>
        <w:rPr>
          <w:sz w:val="20"/>
          <w:szCs w:val="20"/>
          <w:color w:val="auto"/>
        </w:rPr>
      </w:pPr>
      <w:r>
        <w:rPr>
          <w:rFonts w:ascii="Courier New" w:cs="Courier New" w:eastAsia="Courier New" w:hAnsi="Courier New"/>
          <w:sz w:val="14"/>
          <w:szCs w:val="14"/>
          <w:color w:val="auto"/>
        </w:rPr>
        <w:t>-----------------------------</w:t>
      </w:r>
    </w:p>
    <w:p>
      <w:pPr>
        <w:spacing w:after="0" w:line="10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Printed Name:</w:t>
      </w:r>
    </w:p>
    <w:p>
      <w:pPr>
        <w:spacing w:after="0" w:line="82" w:lineRule="exact"/>
        <w:rPr>
          <w:sz w:val="20"/>
          <w:szCs w:val="20"/>
          <w:color w:val="auto"/>
        </w:rPr>
      </w:pPr>
    </w:p>
    <w:p>
      <w:pPr>
        <w:sectPr>
          <w:pgSz w:w="11900" w:h="16838" w:orient="portrait"/>
          <w:cols w:equalWidth="0" w:num="2">
            <w:col w:w="3480" w:space="720"/>
            <w:col w:w="6019"/>
          </w:cols>
          <w:pgMar w:left="240" w:top="262" w:right="1440" w:bottom="1440" w:gutter="0" w:footer="0" w:header="0"/>
          <w:type w:val="continuous"/>
        </w:sectPr>
      </w:pPr>
    </w:p>
    <w:p>
      <w:pPr>
        <w:ind w:left="116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05" w:lineRule="exact"/>
        <w:rPr>
          <w:sz w:val="20"/>
          <w:szCs w:val="20"/>
          <w:color w:val="auto"/>
        </w:rPr>
      </w:pPr>
    </w:p>
    <w:p>
      <w:pPr>
        <w:sectPr>
          <w:pgSz w:w="11900" w:h="16838" w:orient="portrait"/>
          <w:cols w:equalWidth="0" w:num="2">
            <w:col w:w="4640" w:space="720"/>
            <w:col w:w="4859"/>
          </w:cols>
          <w:pgMar w:left="240" w:top="262"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Title: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Title:</w:t>
      </w:r>
    </w:p>
    <w:p>
      <w:pPr>
        <w:spacing w:after="0" w:line="82" w:lineRule="exact"/>
        <w:rPr>
          <w:sz w:val="20"/>
          <w:szCs w:val="20"/>
          <w:color w:val="auto"/>
        </w:rPr>
      </w:pPr>
    </w:p>
    <w:p>
      <w:pPr>
        <w:sectPr>
          <w:pgSz w:w="11900" w:h="16838" w:orient="portrait"/>
          <w:cols w:equalWidth="0" w:num="2">
            <w:col w:w="3480" w:space="720"/>
            <w:col w:w="6019"/>
          </w:cols>
          <w:pgMar w:left="240" w:top="262" w:right="1440" w:bottom="1440" w:gutter="0" w:footer="0" w:header="0"/>
          <w:type w:val="continuous"/>
        </w:sectPr>
      </w:pPr>
    </w:p>
    <w:p>
      <w:pPr>
        <w:ind w:left="52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105" w:lineRule="exact"/>
        <w:rPr>
          <w:sz w:val="20"/>
          <w:szCs w:val="20"/>
          <w:color w:val="auto"/>
        </w:rPr>
      </w:pPr>
    </w:p>
    <w:p>
      <w:pPr>
        <w:sectPr>
          <w:pgSz w:w="11900" w:h="16838" w:orient="portrait"/>
          <w:cols w:equalWidth="0" w:num="2">
            <w:col w:w="4020" w:space="720"/>
            <w:col w:w="5479"/>
          </w:cols>
          <w:pgMar w:left="240" w:top="262"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Date:</w:t>
      </w:r>
    </w:p>
    <w:p>
      <w:pPr>
        <w:spacing w:after="0" w:line="20" w:lineRule="exact"/>
        <w:rPr>
          <w:sz w:val="20"/>
          <w:szCs w:val="20"/>
          <w:color w:val="auto"/>
        </w:rPr>
      </w:pPr>
      <w:r>
        <w:rPr>
          <w:sz w:val="20"/>
          <w:szCs w:val="20"/>
          <w:color w:val="auto"/>
        </w:rPr>
        <w:br w:type="column"/>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Date:</w:t>
      </w:r>
    </w:p>
    <w:p>
      <w:pPr>
        <w:spacing w:after="0" w:line="30"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w:t>
      </w:r>
    </w:p>
    <w:p>
      <w:pPr>
        <w:spacing w:after="0" w:line="200" w:lineRule="exact"/>
        <w:rPr>
          <w:sz w:val="20"/>
          <w:szCs w:val="20"/>
          <w:color w:val="auto"/>
        </w:rPr>
      </w:pPr>
    </w:p>
    <w:p>
      <w:pPr>
        <w:sectPr>
          <w:pgSz w:w="11900" w:h="16838" w:orient="portrait"/>
          <w:cols w:equalWidth="0" w:num="3">
            <w:col w:w="440" w:space="0"/>
            <w:col w:w="3040" w:space="720"/>
            <w:col w:w="6019"/>
          </w:cols>
          <w:pgMar w:left="240" w:top="262"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ind w:left="1880"/>
        <w:spacing w:after="0"/>
        <w:tabs>
          <w:tab w:leader="none" w:pos="4900" w:val="left"/>
        </w:tabs>
        <w:rPr>
          <w:sz w:val="20"/>
          <w:szCs w:val="20"/>
          <w:color w:val="auto"/>
        </w:rPr>
      </w:pPr>
      <w:r>
        <w:rPr>
          <w:rFonts w:ascii="Courier New" w:cs="Courier New" w:eastAsia="Courier New" w:hAnsi="Courier New"/>
          <w:sz w:val="15"/>
          <w:szCs w:val="15"/>
          <w:color w:val="auto"/>
        </w:rPr>
        <w:t>STATEMENT OF WORK FOR *****</w:t>
      </w:r>
      <w:r>
        <w:rPr>
          <w:sz w:val="20"/>
          <w:szCs w:val="20"/>
          <w:color w:val="auto"/>
        </w:rPr>
        <w:tab/>
      </w:r>
      <w:r>
        <w:rPr>
          <w:rFonts w:ascii="Courier New" w:cs="Courier New" w:eastAsia="Courier New" w:hAnsi="Courier New"/>
          <w:sz w:val="14"/>
          <w:szCs w:val="14"/>
          <w:color w:val="auto"/>
        </w:rPr>
        <w:t>Page 6</w:t>
      </w:r>
    </w:p>
    <w:p>
      <w:pPr>
        <w:sectPr>
          <w:pgSz w:w="11900" w:h="16838" w:orient="portrait"/>
          <w:cols w:equalWidth="0" w:num="1">
            <w:col w:w="10219"/>
          </w:cols>
          <w:pgMar w:left="240" w:top="262" w:right="1440" w:bottom="1440" w:gutter="0" w:footer="0" w:header="0"/>
          <w:type w:val="continuous"/>
        </w:sectPr>
      </w:pPr>
    </w:p>
    <w:bookmarkStart w:id="151" w:name="page152"/>
    <w:bookmarkEnd w:id="151"/>
    <w:p>
      <w:pPr>
        <w:ind w:left="260"/>
        <w:spacing w:after="0"/>
        <w:rPr>
          <w:sz w:val="20"/>
          <w:szCs w:val="20"/>
          <w:color w:val="auto"/>
        </w:rPr>
      </w:pPr>
      <w:r>
        <w:rPr>
          <w:rFonts w:ascii="Courier New" w:cs="Courier New" w:eastAsia="Courier New" w:hAnsi="Courier New"/>
          <w:sz w:val="15"/>
          <w:szCs w:val="15"/>
          <w:color w:val="auto"/>
        </w:rPr>
        <w:t>31</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ATTACHMENT #2 TO PROJECT STATEMENT #1</w:t>
      </w:r>
    </w:p>
    <w:p>
      <w:pPr>
        <w:spacing w:after="0" w:line="174"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INTEGRATION ARCHITECTURE SPECIFICATION</w:t>
      </w:r>
    </w:p>
    <w:p>
      <w:pPr>
        <w:spacing w:after="0" w:line="174"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REVISION 0.11</w:t>
      </w:r>
    </w:p>
    <w:p>
      <w:pPr>
        <w:spacing w:after="0" w:line="346"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(TO BE COMPLETED AT THE END OF PHASE I)</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3439"/>
        <w:spacing w:after="0" w:line="301" w:lineRule="auto"/>
        <w:rPr>
          <w:sz w:val="20"/>
          <w:szCs w:val="20"/>
          <w:color w:val="auto"/>
        </w:rPr>
      </w:pPr>
      <w:r>
        <w:rPr>
          <w:rFonts w:ascii="Courier New" w:cs="Courier New" w:eastAsia="Courier New" w:hAnsi="Courier New"/>
          <w:sz w:val="15"/>
          <w:szCs w:val="15"/>
          <w:color w:val="auto"/>
        </w:rPr>
        <w:t>The purpose of this section is to provide a framework for the Integration Architecture Specification ("IAS"). The final IAS may incorporate additional items.</w:t>
      </w:r>
    </w:p>
    <w:p>
      <w:pPr>
        <w:spacing w:after="0" w:line="22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*****/PHY INTERFACE</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Connections</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Timing Requirements</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Functional Requirements of Signals</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Interface Reset Methodology</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Interface Clock Requirements</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Initialization Sequence</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Power Down Sequence</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IO CELLS</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Cell List/Summary</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Electrical Requirements - Internal, External, Timing</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RAM CELLS</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CLOCK/RESET REQUIREMENTS</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TEST INTERFACE</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PHY Standalone DFT Interface</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Timing Requirements of DFT Interface</w:t>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FULL CHIP PIN LIST</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Pin List for each Interface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List of shared/overloaded pins</w:t>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PACKAGE</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Package Type and Mechanicals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Package Electrical and Thermal Characteristics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Power / Ground Requirements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left="1880"/>
        <w:spacing w:after="0"/>
        <w:tabs>
          <w:tab w:leader="none" w:pos="4900" w:val="left"/>
        </w:tabs>
        <w:rPr>
          <w:sz w:val="20"/>
          <w:szCs w:val="20"/>
          <w:color w:val="auto"/>
        </w:rPr>
      </w:pPr>
      <w:r>
        <w:rPr>
          <w:rFonts w:ascii="Courier New" w:cs="Courier New" w:eastAsia="Courier New" w:hAnsi="Courier New"/>
          <w:sz w:val="15"/>
          <w:szCs w:val="15"/>
          <w:color w:val="auto"/>
        </w:rPr>
        <w:t>STATEMENT OF WORK FOR *****</w:t>
      </w:r>
      <w:r>
        <w:rPr>
          <w:sz w:val="20"/>
          <w:szCs w:val="20"/>
          <w:color w:val="auto"/>
        </w:rPr>
        <w:tab/>
      </w:r>
      <w:r>
        <w:rPr>
          <w:rFonts w:ascii="Courier New" w:cs="Courier New" w:eastAsia="Courier New" w:hAnsi="Courier New"/>
          <w:sz w:val="14"/>
          <w:szCs w:val="14"/>
          <w:color w:val="auto"/>
        </w:rPr>
        <w:t>Page 7</w:t>
      </w:r>
    </w:p>
    <w:p>
      <w:pPr>
        <w:sectPr>
          <w:pgSz w:w="11900" w:h="16838" w:orient="portrait"/>
          <w:cols w:equalWidth="0" w:num="1">
            <w:col w:w="10219"/>
          </w:cols>
          <w:pgMar w:left="240" w:top="263" w:right="1440" w:bottom="1440" w:gutter="0" w:footer="0" w:header="0"/>
        </w:sectPr>
      </w:pPr>
    </w:p>
    <w:bookmarkStart w:id="152" w:name="page153"/>
    <w:bookmarkEnd w:id="152"/>
    <w:p>
      <w:pPr>
        <w:ind w:left="260"/>
        <w:spacing w:after="0"/>
        <w:rPr>
          <w:sz w:val="20"/>
          <w:szCs w:val="20"/>
          <w:color w:val="auto"/>
        </w:rPr>
      </w:pPr>
      <w:r>
        <w:rPr>
          <w:rFonts w:ascii="Courier New" w:cs="Courier New" w:eastAsia="Courier New" w:hAnsi="Courier New"/>
          <w:sz w:val="15"/>
          <w:szCs w:val="15"/>
          <w:color w:val="auto"/>
        </w:rPr>
        <w:t>32</w:t>
      </w:r>
    </w:p>
    <w:p>
      <w:pPr>
        <w:spacing w:after="0" w:line="30"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1880" w:type="dxa"/>
            <w:vAlign w:val="bottom"/>
          </w:tcPr>
          <w:p>
            <w:pPr>
              <w:spacing w:after="0"/>
              <w:rPr>
                <w:sz w:val="20"/>
                <w:szCs w:val="20"/>
                <w:color w:val="auto"/>
              </w:rPr>
            </w:pPr>
            <w:r>
              <w:rPr>
                <w:rFonts w:ascii="Courier New" w:cs="Courier New" w:eastAsia="Courier New" w:hAnsi="Courier New"/>
                <w:sz w:val="15"/>
                <w:szCs w:val="15"/>
                <w:color w:val="auto"/>
              </w:rPr>
              <w:t>INTEL CONFIDENTIAL</w:t>
            </w:r>
          </w:p>
        </w:tc>
        <w:tc>
          <w:tcPr>
            <w:tcW w:w="2580" w:type="dxa"/>
            <w:vAlign w:val="bottom"/>
          </w:tcPr>
          <w:p>
            <w:pPr>
              <w:spacing w:after="0"/>
              <w:rPr>
                <w:sz w:val="21"/>
                <w:szCs w:val="21"/>
                <w:color w:val="auto"/>
              </w:rPr>
            </w:pPr>
          </w:p>
        </w:tc>
        <w:tc>
          <w:tcPr>
            <w:tcW w:w="26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660"/>
        </w:trPr>
        <w:tc>
          <w:tcPr>
            <w:tcW w:w="1880" w:type="dxa"/>
            <w:vAlign w:val="bottom"/>
          </w:tcPr>
          <w:p>
            <w:pPr>
              <w:spacing w:after="0"/>
              <w:rPr>
                <w:sz w:val="20"/>
                <w:szCs w:val="20"/>
                <w:color w:val="auto"/>
              </w:rPr>
            </w:pPr>
            <w:r>
              <w:rPr>
                <w:rFonts w:ascii="Courier New" w:cs="Courier New" w:eastAsia="Courier New" w:hAnsi="Courier New"/>
                <w:sz w:val="15"/>
                <w:szCs w:val="15"/>
                <w:color w:val="auto"/>
              </w:rPr>
              <w:t>INTEL CORPORATION</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MARVELL SEMICONDUCTOR, INC.</w:t>
            </w: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By:</w:t>
            </w:r>
          </w:p>
        </w:tc>
        <w:tc>
          <w:tcPr>
            <w:tcW w:w="2580" w:type="dxa"/>
            <w:vAlign w:val="bottom"/>
          </w:tcPr>
          <w:p>
            <w:pPr>
              <w:ind w:left="2320"/>
              <w:spacing w:after="0"/>
              <w:rPr>
                <w:sz w:val="20"/>
                <w:szCs w:val="20"/>
                <w:color w:val="auto"/>
              </w:rPr>
            </w:pPr>
            <w:r>
              <w:rPr>
                <w:rFonts w:ascii="Courier New" w:cs="Courier New" w:eastAsia="Courier New" w:hAnsi="Courier New"/>
                <w:sz w:val="15"/>
                <w:szCs w:val="15"/>
                <w:color w:val="auto"/>
                <w:w w:val="88"/>
              </w:rPr>
              <w:t>By:</w:t>
            </w:r>
          </w:p>
        </w:tc>
        <w:tc>
          <w:tcPr>
            <w:tcW w:w="26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Printed Name: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Printed Name: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Title: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Title: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Date: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Date: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860"/>
        </w:trPr>
        <w:tc>
          <w:tcPr>
            <w:tcW w:w="188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Courier New" w:cs="Courier New" w:eastAsia="Courier New" w:hAnsi="Courier New"/>
                <w:sz w:val="15"/>
                <w:szCs w:val="15"/>
                <w:color w:val="auto"/>
              </w:rPr>
              <w:t>STATEMENT OF WORK FOR *****</w:t>
            </w:r>
          </w:p>
        </w:tc>
        <w:tc>
          <w:tcPr>
            <w:tcW w:w="2600" w:type="dxa"/>
            <w:vAlign w:val="bottom"/>
          </w:tcPr>
          <w:p>
            <w:pPr>
              <w:jc w:val="right"/>
              <w:ind w:right="1545"/>
              <w:spacing w:after="0"/>
              <w:rPr>
                <w:sz w:val="20"/>
                <w:szCs w:val="20"/>
                <w:color w:val="auto"/>
              </w:rPr>
            </w:pPr>
            <w:r>
              <w:rPr>
                <w:rFonts w:ascii="Courier New" w:cs="Courier New" w:eastAsia="Courier New" w:hAnsi="Courier New"/>
                <w:sz w:val="15"/>
                <w:szCs w:val="15"/>
                <w:color w:val="auto"/>
              </w:rPr>
              <w:t>Page 8</w:t>
            </w: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153" w:name="page154"/>
    <w:bookmarkEnd w:id="153"/>
    <w:p>
      <w:pPr>
        <w:ind w:left="260"/>
        <w:spacing w:after="0"/>
        <w:rPr>
          <w:sz w:val="20"/>
          <w:szCs w:val="20"/>
          <w:color w:val="auto"/>
        </w:rPr>
      </w:pPr>
      <w:r>
        <w:rPr>
          <w:rFonts w:ascii="Courier New" w:cs="Courier New" w:eastAsia="Courier New" w:hAnsi="Courier New"/>
          <w:sz w:val="15"/>
          <w:szCs w:val="15"/>
          <w:color w:val="auto"/>
        </w:rPr>
        <w:t>33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200" w:lineRule="exact"/>
        <w:rPr>
          <w:sz w:val="20"/>
          <w:szCs w:val="20"/>
          <w:color w:val="auto"/>
        </w:rPr>
      </w:pPr>
    </w:p>
    <w:p>
      <w:pPr>
        <w:spacing w:after="0" w:line="318"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ATTACHMENT #3 TO PROJECT STATEMENT #1</w:t>
      </w:r>
    </w:p>
    <w:p>
      <w:pPr>
        <w:spacing w:after="0" w:line="174" w:lineRule="exact"/>
        <w:rPr>
          <w:sz w:val="20"/>
          <w:szCs w:val="20"/>
          <w:color w:val="auto"/>
        </w:rPr>
      </w:pPr>
    </w:p>
    <w:p>
      <w:pPr>
        <w:ind w:left="3040" w:right="6360" w:hanging="454"/>
        <w:spacing w:after="0" w:line="602" w:lineRule="auto"/>
        <w:tabs>
          <w:tab w:leader="none" w:pos="3129"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STATEMENT OF WORK REVISION 0.7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PHASE I: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tbl>
      <w:tblPr>
        <w:tblLayout w:type="fixed"/>
        <w:tblInd w:w="440" w:type="dxa"/>
        <w:tblCellMar>
          <w:top w:w="0" w:type="dxa"/>
          <w:left w:w="0" w:type="dxa"/>
          <w:bottom w:w="0" w:type="dxa"/>
          <w:right w:w="0" w:type="dxa"/>
        </w:tblCellMar>
      </w:tblPr>
      <w:tr>
        <w:trPr>
          <w:trHeight w:val="172"/>
        </w:trPr>
        <w:tc>
          <w:tcPr>
            <w:tcW w:w="940" w:type="dxa"/>
            <w:vAlign w:val="bottom"/>
          </w:tcPr>
          <w:p>
            <w:pPr>
              <w:spacing w:after="0"/>
              <w:rPr>
                <w:sz w:val="14"/>
                <w:szCs w:val="14"/>
                <w:color w:val="auto"/>
              </w:rPr>
            </w:pPr>
          </w:p>
        </w:tc>
        <w:tc>
          <w:tcPr>
            <w:tcW w:w="1660" w:type="dxa"/>
            <w:vAlign w:val="bottom"/>
          </w:tcPr>
          <w:p>
            <w:pPr>
              <w:ind w:left="580"/>
              <w:spacing w:after="0"/>
              <w:rPr>
                <w:sz w:val="20"/>
                <w:szCs w:val="20"/>
                <w:color w:val="auto"/>
              </w:rPr>
            </w:pPr>
            <w:r>
              <w:rPr>
                <w:rFonts w:ascii="Courier New" w:cs="Courier New" w:eastAsia="Courier New" w:hAnsi="Courier New"/>
                <w:sz w:val="15"/>
                <w:szCs w:val="15"/>
                <w:color w:val="auto"/>
              </w:rPr>
              <w:t>TARGET</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TARGET</w:t>
            </w:r>
          </w:p>
        </w:tc>
        <w:tc>
          <w:tcPr>
            <w:tcW w:w="2860" w:type="dxa"/>
            <w:vAlign w:val="bottom"/>
          </w:tcPr>
          <w:p>
            <w:pPr>
              <w:spacing w:after="0"/>
              <w:rPr>
                <w:sz w:val="14"/>
                <w:szCs w:val="14"/>
                <w:color w:val="auto"/>
              </w:rPr>
            </w:pPr>
          </w:p>
        </w:tc>
        <w:tc>
          <w:tcPr>
            <w:tcW w:w="2240" w:type="dxa"/>
            <w:vAlign w:val="bottom"/>
            <w:vMerge w:val="restart"/>
          </w:tcPr>
          <w:p>
            <w:pPr>
              <w:ind w:left="800"/>
              <w:spacing w:after="0"/>
              <w:rPr>
                <w:sz w:val="20"/>
                <w:szCs w:val="20"/>
                <w:color w:val="auto"/>
              </w:rPr>
            </w:pPr>
            <w:r>
              <w:rPr>
                <w:rFonts w:ascii="Courier New" w:cs="Courier New" w:eastAsia="Courier New" w:hAnsi="Courier New"/>
                <w:sz w:val="15"/>
                <w:szCs w:val="15"/>
                <w:color w:val="auto"/>
              </w:rPr>
              <w:t>BY/</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vMerge w:val="restart"/>
          </w:tcPr>
          <w:p>
            <w:pPr>
              <w:jc w:val="right"/>
              <w:ind w:right="605"/>
              <w:spacing w:after="0"/>
              <w:rPr>
                <w:sz w:val="20"/>
                <w:szCs w:val="20"/>
                <w:color w:val="auto"/>
              </w:rPr>
            </w:pPr>
            <w:r>
              <w:rPr>
                <w:rFonts w:ascii="Courier New" w:cs="Courier New" w:eastAsia="Courier New" w:hAnsi="Courier New"/>
                <w:sz w:val="15"/>
                <w:szCs w:val="15"/>
                <w:color w:val="auto"/>
              </w:rPr>
              <w:t>MS</w:t>
            </w:r>
          </w:p>
        </w:tc>
        <w:tc>
          <w:tcPr>
            <w:tcW w:w="1660" w:type="dxa"/>
            <w:vAlign w:val="bottom"/>
          </w:tcPr>
          <w:p>
            <w:pPr>
              <w:ind w:left="580"/>
              <w:spacing w:after="0"/>
              <w:rPr>
                <w:sz w:val="20"/>
                <w:szCs w:val="20"/>
                <w:color w:val="auto"/>
              </w:rPr>
            </w:pPr>
            <w:r>
              <w:rPr>
                <w:rFonts w:ascii="Courier New" w:cs="Courier New" w:eastAsia="Courier New" w:hAnsi="Courier New"/>
                <w:sz w:val="15"/>
                <w:szCs w:val="15"/>
                <w:color w:val="auto"/>
              </w:rPr>
              <w:t>START</w:t>
            </w:r>
          </w:p>
        </w:tc>
        <w:tc>
          <w:tcPr>
            <w:tcW w:w="170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END</w:t>
            </w:r>
          </w:p>
        </w:tc>
        <w:tc>
          <w:tcPr>
            <w:tcW w:w="2860" w:type="dxa"/>
            <w:vAlign w:val="bottom"/>
            <w:vMerge w:val="restart"/>
          </w:tcPr>
          <w:p>
            <w:pPr>
              <w:jc w:val="right"/>
              <w:ind w:right="385"/>
              <w:spacing w:after="0"/>
              <w:rPr>
                <w:sz w:val="20"/>
                <w:szCs w:val="20"/>
                <w:color w:val="auto"/>
              </w:rPr>
            </w:pPr>
            <w:r>
              <w:rPr>
                <w:rFonts w:ascii="Courier New" w:cs="Courier New" w:eastAsia="Courier New" w:hAnsi="Courier New"/>
                <w:sz w:val="15"/>
                <w:szCs w:val="15"/>
                <w:color w:val="auto"/>
              </w:rPr>
              <w:t>ACTIVITY/DELIVERABLE</w:t>
            </w:r>
          </w:p>
        </w:tc>
        <w:tc>
          <w:tcPr>
            <w:tcW w:w="2240" w:type="dxa"/>
            <w:vAlign w:val="bottom"/>
            <w:vMerge w:val="continue"/>
          </w:tcPr>
          <w:p>
            <w:pPr>
              <w:spacing w:after="0"/>
              <w:rPr>
                <w:sz w:val="14"/>
                <w:szCs w:val="14"/>
                <w:color w:val="auto"/>
              </w:rPr>
            </w:pPr>
          </w:p>
        </w:tc>
        <w:tc>
          <w:tcPr>
            <w:tcW w:w="1160" w:type="dxa"/>
            <w:vAlign w:val="bottom"/>
            <w:vMerge w:val="restart"/>
          </w:tcPr>
          <w:p>
            <w:pPr>
              <w:ind w:left="800"/>
              <w:spacing w:after="0"/>
              <w:rPr>
                <w:sz w:val="20"/>
                <w:szCs w:val="20"/>
                <w:color w:val="auto"/>
              </w:rPr>
            </w:pPr>
            <w:r>
              <w:rPr>
                <w:rFonts w:ascii="Courier New" w:cs="Courier New" w:eastAsia="Courier New" w:hAnsi="Courier New"/>
                <w:sz w:val="15"/>
                <w:szCs w:val="15"/>
                <w:color w:val="auto"/>
              </w:rPr>
              <w:t>TO</w:t>
            </w:r>
          </w:p>
        </w:tc>
        <w:tc>
          <w:tcPr>
            <w:tcW w:w="0" w:type="dxa"/>
            <w:vAlign w:val="bottom"/>
          </w:tcPr>
          <w:p>
            <w:pPr>
              <w:spacing w:after="0"/>
              <w:rPr>
                <w:sz w:val="1"/>
                <w:szCs w:val="1"/>
                <w:color w:val="auto"/>
              </w:rPr>
            </w:pPr>
          </w:p>
        </w:tc>
      </w:tr>
      <w:tr>
        <w:trPr>
          <w:trHeight w:val="172"/>
        </w:trPr>
        <w:tc>
          <w:tcPr>
            <w:tcW w:w="940" w:type="dxa"/>
            <w:vAlign w:val="bottom"/>
            <w:vMerge w:val="continue"/>
          </w:tcPr>
          <w:p>
            <w:pPr>
              <w:spacing w:after="0"/>
              <w:rPr>
                <w:sz w:val="14"/>
                <w:szCs w:val="14"/>
                <w:color w:val="auto"/>
              </w:rPr>
            </w:pPr>
          </w:p>
        </w:tc>
        <w:tc>
          <w:tcPr>
            <w:tcW w:w="1660" w:type="dxa"/>
            <w:vAlign w:val="bottom"/>
          </w:tcPr>
          <w:p>
            <w:pPr>
              <w:ind w:left="660"/>
              <w:spacing w:after="0"/>
              <w:rPr>
                <w:sz w:val="20"/>
                <w:szCs w:val="20"/>
                <w:color w:val="auto"/>
              </w:rPr>
            </w:pPr>
            <w:r>
              <w:rPr>
                <w:rFonts w:ascii="Courier New" w:cs="Courier New" w:eastAsia="Courier New" w:hAnsi="Courier New"/>
                <w:sz w:val="15"/>
                <w:szCs w:val="15"/>
                <w:color w:val="auto"/>
              </w:rPr>
              <w:t>DATE</w:t>
            </w:r>
          </w:p>
        </w:tc>
        <w:tc>
          <w:tcPr>
            <w:tcW w:w="170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DATE</w:t>
            </w:r>
          </w:p>
        </w:tc>
        <w:tc>
          <w:tcPr>
            <w:tcW w:w="2860" w:type="dxa"/>
            <w:vAlign w:val="bottom"/>
            <w:vMerge w:val="continue"/>
          </w:tcPr>
          <w:p>
            <w:pPr>
              <w:spacing w:after="0"/>
              <w:rPr>
                <w:sz w:val="14"/>
                <w:szCs w:val="14"/>
                <w:color w:val="auto"/>
              </w:rPr>
            </w:pPr>
          </w:p>
        </w:tc>
        <w:tc>
          <w:tcPr>
            <w:tcW w:w="22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BETWEEN</w:t>
            </w:r>
          </w:p>
        </w:tc>
        <w:tc>
          <w:tcPr>
            <w:tcW w:w="11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660" w:type="dxa"/>
            <w:vAlign w:val="bottom"/>
          </w:tcPr>
          <w:p>
            <w:pPr>
              <w:ind w:left="58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ind w:left="8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I-1</w:t>
            </w:r>
          </w:p>
        </w:tc>
        <w:tc>
          <w:tcPr>
            <w:tcW w:w="1660" w:type="dxa"/>
            <w:vAlign w:val="bottom"/>
          </w:tcPr>
          <w:p>
            <w:pPr>
              <w:ind w:left="58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Intel/ Marvell</w:t>
            </w:r>
          </w:p>
        </w:tc>
        <w:tc>
          <w:tcPr>
            <w:tcW w:w="11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I-2</w:t>
            </w:r>
          </w:p>
        </w:tc>
        <w:tc>
          <w:tcPr>
            <w:tcW w:w="1660" w:type="dxa"/>
            <w:vAlign w:val="bottom"/>
          </w:tcPr>
          <w:p>
            <w:pPr>
              <w:ind w:left="58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Intel/ Marvell</w:t>
            </w:r>
          </w:p>
        </w:tc>
        <w:tc>
          <w:tcPr>
            <w:tcW w:w="1160" w:type="dxa"/>
            <w:vAlign w:val="bottom"/>
            <w:vMerge w:val="restart"/>
          </w:tcPr>
          <w:p>
            <w:pPr>
              <w:jc w:val="center"/>
              <w:ind w:left="445"/>
              <w:spacing w:after="0"/>
              <w:rPr>
                <w:sz w:val="20"/>
                <w:szCs w:val="20"/>
                <w:color w:val="auto"/>
              </w:rPr>
            </w:pPr>
            <w:r>
              <w:rPr>
                <w:rFonts w:ascii="Courier New" w:cs="Courier New" w:eastAsia="Courier New" w:hAnsi="Courier New"/>
                <w:sz w:val="15"/>
                <w:szCs w:val="15"/>
                <w:color w:val="auto"/>
              </w:rPr>
              <w:t>Marvell</w:t>
            </w:r>
          </w:p>
        </w:tc>
        <w:tc>
          <w:tcPr>
            <w:tcW w:w="0" w:type="dxa"/>
            <w:vAlign w:val="bottom"/>
          </w:tcPr>
          <w:p>
            <w:pPr>
              <w:spacing w:after="0"/>
              <w:rPr>
                <w:sz w:val="1"/>
                <w:szCs w:val="1"/>
                <w:color w:val="auto"/>
              </w:rPr>
            </w:pPr>
          </w:p>
        </w:tc>
      </w:tr>
      <w:tr>
        <w:trPr>
          <w:trHeight w:val="17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I-3</w:t>
            </w:r>
          </w:p>
        </w:tc>
        <w:tc>
          <w:tcPr>
            <w:tcW w:w="1660" w:type="dxa"/>
            <w:vAlign w:val="bottom"/>
          </w:tcPr>
          <w:p>
            <w:pPr>
              <w:spacing w:after="0"/>
              <w:rPr>
                <w:sz w:val="14"/>
                <w:szCs w:val="14"/>
                <w:color w:val="auto"/>
              </w:rPr>
            </w:pP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Intel</w:t>
            </w:r>
          </w:p>
        </w:tc>
        <w:tc>
          <w:tcPr>
            <w:tcW w:w="11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I-4</w:t>
            </w:r>
          </w:p>
        </w:tc>
        <w:tc>
          <w:tcPr>
            <w:tcW w:w="1660" w:type="dxa"/>
            <w:vAlign w:val="bottom"/>
          </w:tcPr>
          <w:p>
            <w:pPr>
              <w:spacing w:after="0"/>
              <w:rPr>
                <w:sz w:val="14"/>
                <w:szCs w:val="14"/>
                <w:color w:val="auto"/>
              </w:rPr>
            </w:pP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ind w:left="800"/>
              <w:spacing w:after="0"/>
              <w:rPr>
                <w:sz w:val="20"/>
                <w:szCs w:val="20"/>
                <w:color w:val="auto"/>
              </w:rPr>
            </w:pPr>
            <w:r>
              <w:rPr>
                <w:rFonts w:ascii="Courier New" w:cs="Courier New" w:eastAsia="Courier New" w:hAnsi="Courier New"/>
                <w:sz w:val="15"/>
                <w:szCs w:val="15"/>
                <w:color w:val="auto"/>
              </w:rPr>
              <w:t>Marvell</w:t>
            </w:r>
          </w:p>
        </w:tc>
        <w:tc>
          <w:tcPr>
            <w:tcW w:w="1160" w:type="dxa"/>
            <w:vAlign w:val="bottom"/>
          </w:tcPr>
          <w:p>
            <w:pPr>
              <w:jc w:val="center"/>
              <w:ind w:left="44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I-5</w:t>
            </w:r>
          </w:p>
        </w:tc>
        <w:tc>
          <w:tcPr>
            <w:tcW w:w="1660" w:type="dxa"/>
            <w:vAlign w:val="bottom"/>
          </w:tcPr>
          <w:p>
            <w:pPr>
              <w:spacing w:after="0"/>
              <w:rPr>
                <w:sz w:val="14"/>
                <w:szCs w:val="14"/>
                <w:color w:val="auto"/>
              </w:rPr>
            </w:pP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Intel</w:t>
            </w:r>
          </w:p>
        </w:tc>
        <w:tc>
          <w:tcPr>
            <w:tcW w:w="1160" w:type="dxa"/>
            <w:vAlign w:val="bottom"/>
          </w:tcPr>
          <w:p>
            <w:pPr>
              <w:jc w:val="center"/>
              <w:ind w:left="445"/>
              <w:spacing w:after="0"/>
              <w:rPr>
                <w:sz w:val="20"/>
                <w:szCs w:val="20"/>
                <w:color w:val="auto"/>
              </w:rPr>
            </w:pPr>
            <w:r>
              <w:rPr>
                <w:rFonts w:ascii="Courier New" w:cs="Courier New" w:eastAsia="Courier New" w:hAnsi="Courier New"/>
                <w:sz w:val="15"/>
                <w:szCs w:val="15"/>
                <w:color w:val="auto"/>
              </w:rPr>
              <w:t>Marvell</w:t>
            </w:r>
          </w:p>
        </w:tc>
        <w:tc>
          <w:tcPr>
            <w:tcW w:w="0" w:type="dxa"/>
            <w:vAlign w:val="bottom"/>
          </w:tcPr>
          <w:p>
            <w:pPr>
              <w:spacing w:after="0"/>
              <w:rPr>
                <w:sz w:val="1"/>
                <w:szCs w:val="1"/>
                <w:color w:val="auto"/>
              </w:rPr>
            </w:pPr>
          </w:p>
        </w:tc>
      </w:tr>
      <w:tr>
        <w:trPr>
          <w:trHeight w:val="17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I-6</w:t>
            </w:r>
          </w:p>
        </w:tc>
        <w:tc>
          <w:tcPr>
            <w:tcW w:w="1660" w:type="dxa"/>
            <w:vAlign w:val="bottom"/>
            <w:vMerge w:val="restart"/>
          </w:tcPr>
          <w:p>
            <w:pPr>
              <w:ind w:left="58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Intel</w:t>
            </w:r>
          </w:p>
        </w:tc>
        <w:tc>
          <w:tcPr>
            <w:tcW w:w="1160" w:type="dxa"/>
            <w:vAlign w:val="bottom"/>
          </w:tcPr>
          <w:p>
            <w:pPr>
              <w:jc w:val="center"/>
              <w:ind w:left="445"/>
              <w:spacing w:after="0"/>
              <w:rPr>
                <w:sz w:val="20"/>
                <w:szCs w:val="20"/>
                <w:color w:val="auto"/>
              </w:rPr>
            </w:pPr>
            <w:r>
              <w:rPr>
                <w:rFonts w:ascii="Courier New" w:cs="Courier New" w:eastAsia="Courier New" w:hAnsi="Courier New"/>
                <w:sz w:val="15"/>
                <w:szCs w:val="15"/>
                <w:color w:val="auto"/>
              </w:rPr>
              <w:t>Marvell</w:t>
            </w:r>
          </w:p>
        </w:tc>
        <w:tc>
          <w:tcPr>
            <w:tcW w:w="0" w:type="dxa"/>
            <w:vAlign w:val="bottom"/>
          </w:tcPr>
          <w:p>
            <w:pPr>
              <w:spacing w:after="0"/>
              <w:rPr>
                <w:sz w:val="1"/>
                <w:szCs w:val="1"/>
                <w:color w:val="auto"/>
              </w:rPr>
            </w:pPr>
          </w:p>
        </w:tc>
      </w:tr>
      <w:tr>
        <w:trPr>
          <w:trHeight w:val="17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I-7</w:t>
            </w:r>
          </w:p>
        </w:tc>
        <w:tc>
          <w:tcPr>
            <w:tcW w:w="1660" w:type="dxa"/>
            <w:vAlign w:val="bottom"/>
            <w:vMerge w:val="continue"/>
          </w:tcPr>
          <w:p>
            <w:pPr>
              <w:spacing w:after="0"/>
              <w:rPr>
                <w:sz w:val="14"/>
                <w:szCs w:val="14"/>
                <w:color w:val="auto"/>
              </w:rPr>
            </w:pP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Intel/ Marvell</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I-8</w:t>
            </w:r>
          </w:p>
        </w:tc>
        <w:tc>
          <w:tcPr>
            <w:tcW w:w="1660" w:type="dxa"/>
            <w:vAlign w:val="bottom"/>
          </w:tcPr>
          <w:p>
            <w:pPr>
              <w:ind w:left="58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Intel/ Marvell</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88"/>
              </w:rPr>
              <w:t>I-9</w:t>
            </w:r>
          </w:p>
        </w:tc>
        <w:tc>
          <w:tcPr>
            <w:tcW w:w="1660" w:type="dxa"/>
            <w:vAlign w:val="bottom"/>
          </w:tcPr>
          <w:p>
            <w:pPr>
              <w:ind w:left="58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Intel/ Marvell</w:t>
            </w:r>
          </w:p>
        </w:tc>
        <w:tc>
          <w:tcPr>
            <w:tcW w:w="1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94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4"/>
              </w:rPr>
              <w:t>I-10</w:t>
            </w:r>
          </w:p>
        </w:tc>
        <w:tc>
          <w:tcPr>
            <w:tcW w:w="1660" w:type="dxa"/>
            <w:vAlign w:val="bottom"/>
          </w:tcPr>
          <w:p>
            <w:pPr>
              <w:spacing w:after="0"/>
              <w:rPr>
                <w:sz w:val="21"/>
                <w:szCs w:val="21"/>
                <w:color w:val="auto"/>
              </w:rPr>
            </w:pP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w:t>
            </w:r>
          </w:p>
        </w:tc>
        <w:tc>
          <w:tcPr>
            <w:tcW w:w="286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w:t>
            </w:r>
          </w:p>
        </w:tc>
        <w:tc>
          <w:tcPr>
            <w:tcW w:w="22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880"/>
        <w:spacing w:after="0"/>
        <w:tabs>
          <w:tab w:leader="none" w:pos="4900" w:val="left"/>
        </w:tabs>
        <w:rPr>
          <w:sz w:val="20"/>
          <w:szCs w:val="20"/>
          <w:color w:val="auto"/>
        </w:rPr>
      </w:pPr>
      <w:r>
        <w:rPr>
          <w:rFonts w:ascii="Courier New" w:cs="Courier New" w:eastAsia="Courier New" w:hAnsi="Courier New"/>
          <w:sz w:val="15"/>
          <w:szCs w:val="15"/>
          <w:color w:val="auto"/>
        </w:rPr>
        <w:t>STATEMENT OF WORK FOR *****</w:t>
      </w:r>
      <w:r>
        <w:rPr>
          <w:sz w:val="20"/>
          <w:szCs w:val="20"/>
          <w:color w:val="auto"/>
        </w:rPr>
        <w:tab/>
      </w:r>
      <w:r>
        <w:rPr>
          <w:rFonts w:ascii="Courier New" w:cs="Courier New" w:eastAsia="Courier New" w:hAnsi="Courier New"/>
          <w:sz w:val="14"/>
          <w:szCs w:val="14"/>
          <w:color w:val="auto"/>
        </w:rPr>
        <w:t>Page 9</w:t>
      </w:r>
    </w:p>
    <w:p>
      <w:pPr>
        <w:sectPr>
          <w:pgSz w:w="11900" w:h="16838" w:orient="portrait"/>
          <w:cols w:equalWidth="0" w:num="1">
            <w:col w:w="11000"/>
          </w:cols>
          <w:pgMar w:left="240" w:top="263" w:right="659" w:bottom="1440" w:gutter="0" w:footer="0" w:header="0"/>
        </w:sectPr>
      </w:pPr>
    </w:p>
    <w:bookmarkStart w:id="154" w:name="page155"/>
    <w:bookmarkEnd w:id="154"/>
    <w:p>
      <w:pPr>
        <w:ind w:left="260"/>
        <w:spacing w:after="0"/>
        <w:rPr>
          <w:sz w:val="20"/>
          <w:szCs w:val="20"/>
          <w:color w:val="auto"/>
        </w:rPr>
      </w:pPr>
      <w:r>
        <w:rPr>
          <w:rFonts w:ascii="Courier New" w:cs="Courier New" w:eastAsia="Courier New" w:hAnsi="Courier New"/>
          <w:sz w:val="15"/>
          <w:szCs w:val="15"/>
          <w:color w:val="auto"/>
        </w:rPr>
        <w:t>34</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PHASE II: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940" w:type="dxa"/>
            <w:vAlign w:val="bottom"/>
          </w:tcPr>
          <w:p>
            <w:pPr>
              <w:spacing w:after="0"/>
              <w:rPr>
                <w:sz w:val="14"/>
                <w:szCs w:val="14"/>
                <w:color w:val="auto"/>
              </w:rPr>
            </w:pPr>
          </w:p>
        </w:tc>
        <w:tc>
          <w:tcPr>
            <w:tcW w:w="940" w:type="dxa"/>
            <w:vAlign w:val="bottom"/>
          </w:tcPr>
          <w:p>
            <w:pPr>
              <w:ind w:left="220"/>
              <w:spacing w:after="0"/>
              <w:rPr>
                <w:sz w:val="20"/>
                <w:szCs w:val="20"/>
                <w:color w:val="auto"/>
              </w:rPr>
            </w:pPr>
            <w:r>
              <w:rPr>
                <w:rFonts w:ascii="Courier New" w:cs="Courier New" w:eastAsia="Courier New" w:hAnsi="Courier New"/>
                <w:sz w:val="15"/>
                <w:szCs w:val="15"/>
                <w:color w:val="auto"/>
              </w:rPr>
              <w:t>TARGET</w:t>
            </w:r>
          </w:p>
        </w:tc>
        <w:tc>
          <w:tcPr>
            <w:tcW w:w="1820" w:type="dxa"/>
            <w:vAlign w:val="bottom"/>
            <w:vMerge w:val="restart"/>
          </w:tcPr>
          <w:p>
            <w:pPr>
              <w:ind w:left="440"/>
              <w:spacing w:after="0"/>
              <w:rPr>
                <w:sz w:val="20"/>
                <w:szCs w:val="20"/>
                <w:color w:val="auto"/>
              </w:rPr>
            </w:pPr>
            <w:r>
              <w:rPr>
                <w:rFonts w:ascii="Courier New" w:cs="Courier New" w:eastAsia="Courier New" w:hAnsi="Courier New"/>
                <w:sz w:val="15"/>
                <w:szCs w:val="15"/>
                <w:color w:val="auto"/>
              </w:rPr>
              <w:t>TARGET END</w:t>
            </w:r>
          </w:p>
        </w:tc>
        <w:tc>
          <w:tcPr>
            <w:tcW w:w="76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vMerge w:val="restart"/>
          </w:tcPr>
          <w:p>
            <w:pPr>
              <w:ind w:left="180"/>
              <w:spacing w:after="0"/>
              <w:rPr>
                <w:sz w:val="20"/>
                <w:szCs w:val="20"/>
                <w:color w:val="auto"/>
              </w:rPr>
            </w:pPr>
            <w:r>
              <w:rPr>
                <w:rFonts w:ascii="Courier New" w:cs="Courier New" w:eastAsia="Courier New" w:hAnsi="Courier New"/>
                <w:sz w:val="15"/>
                <w:szCs w:val="15"/>
                <w:color w:val="auto"/>
              </w:rPr>
              <w:t>MS</w:t>
            </w:r>
          </w:p>
        </w:tc>
        <w:tc>
          <w:tcPr>
            <w:tcW w:w="9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START</w:t>
            </w:r>
          </w:p>
        </w:tc>
        <w:tc>
          <w:tcPr>
            <w:tcW w:w="1820" w:type="dxa"/>
            <w:vAlign w:val="bottom"/>
            <w:vMerge w:val="continue"/>
          </w:tcPr>
          <w:p>
            <w:pPr>
              <w:spacing w:after="0"/>
              <w:rPr>
                <w:sz w:val="14"/>
                <w:szCs w:val="14"/>
                <w:color w:val="auto"/>
              </w:rPr>
            </w:pPr>
          </w:p>
        </w:tc>
        <w:tc>
          <w:tcPr>
            <w:tcW w:w="2680" w:type="dxa"/>
            <w:vAlign w:val="bottom"/>
            <w:gridSpan w:val="2"/>
            <w:vMerge w:val="restart"/>
          </w:tcPr>
          <w:p>
            <w:pPr>
              <w:jc w:val="right"/>
              <w:ind w:right="505"/>
              <w:spacing w:after="0"/>
              <w:rPr>
                <w:sz w:val="20"/>
                <w:szCs w:val="20"/>
                <w:color w:val="auto"/>
              </w:rPr>
            </w:pPr>
            <w:r>
              <w:rPr>
                <w:rFonts w:ascii="Courier New" w:cs="Courier New" w:eastAsia="Courier New" w:hAnsi="Courier New"/>
                <w:sz w:val="15"/>
                <w:szCs w:val="15"/>
                <w:color w:val="auto"/>
              </w:rPr>
              <w:t>ACTIVITY/DELIVERABLE</w:t>
            </w:r>
          </w:p>
        </w:tc>
        <w:tc>
          <w:tcPr>
            <w:tcW w:w="2420" w:type="dxa"/>
            <w:vAlign w:val="bottom"/>
            <w:vMerge w:val="restart"/>
          </w:tcPr>
          <w:p>
            <w:pPr>
              <w:jc w:val="right"/>
              <w:ind w:right="865"/>
              <w:spacing w:after="0"/>
              <w:rPr>
                <w:sz w:val="20"/>
                <w:szCs w:val="20"/>
                <w:color w:val="auto"/>
              </w:rPr>
            </w:pPr>
            <w:r>
              <w:rPr>
                <w:rFonts w:ascii="Courier New" w:cs="Courier New" w:eastAsia="Courier New" w:hAnsi="Courier New"/>
                <w:sz w:val="15"/>
                <w:szCs w:val="15"/>
                <w:color w:val="auto"/>
              </w:rPr>
              <w:t>BY/ BETWEEN</w:t>
            </w:r>
          </w:p>
        </w:tc>
        <w:tc>
          <w:tcPr>
            <w:tcW w:w="1300" w:type="dxa"/>
            <w:vAlign w:val="bottom"/>
            <w:vMerge w:val="restart"/>
          </w:tcPr>
          <w:p>
            <w:pPr>
              <w:ind w:left="760"/>
              <w:spacing w:after="0"/>
              <w:rPr>
                <w:sz w:val="20"/>
                <w:szCs w:val="20"/>
                <w:color w:val="auto"/>
              </w:rPr>
            </w:pPr>
            <w:r>
              <w:rPr>
                <w:rFonts w:ascii="Courier New" w:cs="Courier New" w:eastAsia="Courier New" w:hAnsi="Courier New"/>
                <w:sz w:val="15"/>
                <w:szCs w:val="15"/>
                <w:color w:val="auto"/>
              </w:rPr>
              <w:t>TO</w:t>
            </w:r>
          </w:p>
        </w:tc>
        <w:tc>
          <w:tcPr>
            <w:tcW w:w="0" w:type="dxa"/>
            <w:vAlign w:val="bottom"/>
          </w:tcPr>
          <w:p>
            <w:pPr>
              <w:spacing w:after="0"/>
              <w:rPr>
                <w:sz w:val="1"/>
                <w:szCs w:val="1"/>
                <w:color w:val="auto"/>
              </w:rPr>
            </w:pPr>
          </w:p>
        </w:tc>
      </w:tr>
      <w:tr>
        <w:trPr>
          <w:trHeight w:val="172"/>
        </w:trPr>
        <w:tc>
          <w:tcPr>
            <w:tcW w:w="940" w:type="dxa"/>
            <w:vAlign w:val="bottom"/>
            <w:vMerge w:val="continue"/>
          </w:tcPr>
          <w:p>
            <w:pPr>
              <w:spacing w:after="0"/>
              <w:rPr>
                <w:sz w:val="14"/>
                <w:szCs w:val="14"/>
                <w:color w:val="auto"/>
              </w:rPr>
            </w:pPr>
          </w:p>
        </w:tc>
        <w:tc>
          <w:tcPr>
            <w:tcW w:w="9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DATE</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DATE</w:t>
            </w:r>
          </w:p>
        </w:tc>
        <w:tc>
          <w:tcPr>
            <w:tcW w:w="2680" w:type="dxa"/>
            <w:vAlign w:val="bottom"/>
            <w:gridSpan w:val="2"/>
            <w:vMerge w:val="continue"/>
          </w:tcPr>
          <w:p>
            <w:pPr>
              <w:spacing w:after="0"/>
              <w:rPr>
                <w:sz w:val="14"/>
                <w:szCs w:val="14"/>
                <w:color w:val="auto"/>
              </w:rPr>
            </w:pPr>
          </w:p>
        </w:tc>
        <w:tc>
          <w:tcPr>
            <w:tcW w:w="2420" w:type="dxa"/>
            <w:vAlign w:val="bottom"/>
            <w:vMerge w:val="continue"/>
          </w:tcPr>
          <w:p>
            <w:pPr>
              <w:spacing w:after="0"/>
              <w:rPr>
                <w:sz w:val="14"/>
                <w:szCs w:val="14"/>
                <w:color w:val="auto"/>
              </w:rPr>
            </w:pP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94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940" w:type="dxa"/>
            <w:vAlign w:val="bottom"/>
          </w:tcPr>
          <w:p>
            <w:pPr>
              <w:ind w:left="400"/>
              <w:spacing w:after="0"/>
              <w:rPr>
                <w:sz w:val="20"/>
                <w:szCs w:val="20"/>
                <w:color w:val="auto"/>
              </w:rPr>
            </w:pPr>
            <w:r>
              <w:rPr>
                <w:rFonts w:ascii="Courier New" w:cs="Courier New" w:eastAsia="Courier New" w:hAnsi="Courier New"/>
                <w:sz w:val="15"/>
                <w:szCs w:val="15"/>
                <w:color w:val="auto"/>
                <w:w w:val="96"/>
              </w:rPr>
              <w:t>------</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268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ind w:left="760"/>
              <w:spacing w:after="0"/>
              <w:rPr>
                <w:sz w:val="20"/>
                <w:szCs w:val="20"/>
                <w:color w:val="auto"/>
              </w:rPr>
            </w:pPr>
            <w:r>
              <w:rPr>
                <w:rFonts w:ascii="Courier New" w:cs="Courier New" w:eastAsia="Courier New" w:hAnsi="Courier New"/>
                <w:sz w:val="15"/>
                <w:szCs w:val="15"/>
                <w:color w:val="auto"/>
                <w:w w:val="96"/>
              </w:rPr>
              <w:t>------</w:t>
            </w:r>
          </w:p>
        </w:tc>
        <w:tc>
          <w:tcPr>
            <w:tcW w:w="0" w:type="dxa"/>
            <w:vAlign w:val="bottom"/>
          </w:tcPr>
          <w:p>
            <w:pPr>
              <w:spacing w:after="0"/>
              <w:rPr>
                <w:sz w:val="1"/>
                <w:szCs w:val="1"/>
                <w:color w:val="auto"/>
              </w:rPr>
            </w:pPr>
          </w:p>
        </w:tc>
      </w:tr>
      <w:tr>
        <w:trPr>
          <w:trHeight w:val="264"/>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II-1</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22"/>
                <w:szCs w:val="22"/>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II-2</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II-2a</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II-3</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II-3a</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right"/>
              <w:ind w:right="585"/>
              <w:spacing w:after="0"/>
              <w:rPr>
                <w:sz w:val="20"/>
                <w:szCs w:val="20"/>
                <w:color w:val="auto"/>
              </w:rPr>
            </w:pPr>
            <w:r>
              <w:rPr>
                <w:rFonts w:ascii="Courier New" w:cs="Courier New" w:eastAsia="Courier New" w:hAnsi="Courier New"/>
                <w:sz w:val="15"/>
                <w:szCs w:val="15"/>
                <w:color w:val="auto"/>
              </w:rPr>
              <w:t>Intel / Marvell</w:t>
            </w:r>
          </w:p>
        </w:tc>
        <w:tc>
          <w:tcPr>
            <w:tcW w:w="1300" w:type="dxa"/>
            <w:vAlign w:val="bottom"/>
            <w:vMerge w:val="restart"/>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II-4</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II-5</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rPr>
              <w:t>Intel</w:t>
            </w:r>
          </w:p>
        </w:tc>
        <w:tc>
          <w:tcPr>
            <w:tcW w:w="1300" w:type="dxa"/>
            <w:vAlign w:val="bottom"/>
          </w:tcPr>
          <w:p>
            <w:pPr>
              <w:jc w:val="center"/>
              <w:ind w:left="405"/>
              <w:spacing w:after="0"/>
              <w:rPr>
                <w:sz w:val="20"/>
                <w:szCs w:val="20"/>
                <w:color w:val="auto"/>
              </w:rPr>
            </w:pPr>
            <w:r>
              <w:rPr>
                <w:rFonts w:ascii="Courier New" w:cs="Courier New" w:eastAsia="Courier New" w:hAnsi="Courier New"/>
                <w:sz w:val="15"/>
                <w:szCs w:val="15"/>
                <w:color w:val="auto"/>
                <w:w w:val="98"/>
              </w:rPr>
              <w:t>Marvell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II-6</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rPr>
              <w:t>Intel</w:t>
            </w:r>
          </w:p>
        </w:tc>
        <w:tc>
          <w:tcPr>
            <w:tcW w:w="1300" w:type="dxa"/>
            <w:vAlign w:val="bottom"/>
          </w:tcPr>
          <w:p>
            <w:pPr>
              <w:jc w:val="center"/>
              <w:ind w:left="405"/>
              <w:spacing w:after="0"/>
              <w:rPr>
                <w:sz w:val="20"/>
                <w:szCs w:val="20"/>
                <w:color w:val="auto"/>
              </w:rPr>
            </w:pPr>
            <w:r>
              <w:rPr>
                <w:rFonts w:ascii="Courier New" w:cs="Courier New" w:eastAsia="Courier New" w:hAnsi="Courier New"/>
                <w:sz w:val="15"/>
                <w:szCs w:val="15"/>
                <w:color w:val="auto"/>
                <w:w w:val="98"/>
              </w:rPr>
              <w:t>Marvell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II-7</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II-7a</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rPr>
              <w:t>Intel</w:t>
            </w:r>
          </w:p>
        </w:tc>
        <w:tc>
          <w:tcPr>
            <w:tcW w:w="1300" w:type="dxa"/>
            <w:vAlign w:val="bottom"/>
          </w:tcPr>
          <w:p>
            <w:pPr>
              <w:jc w:val="center"/>
              <w:ind w:left="405"/>
              <w:spacing w:after="0"/>
              <w:rPr>
                <w:sz w:val="20"/>
                <w:szCs w:val="20"/>
                <w:color w:val="auto"/>
              </w:rPr>
            </w:pPr>
            <w:r>
              <w:rPr>
                <w:rFonts w:ascii="Courier New" w:cs="Courier New" w:eastAsia="Courier New" w:hAnsi="Courier New"/>
                <w:sz w:val="15"/>
                <w:szCs w:val="15"/>
                <w:color w:val="auto"/>
                <w:w w:val="98"/>
              </w:rPr>
              <w:t>Marvell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II-7b</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right"/>
              <w:ind w:right="585"/>
              <w:spacing w:after="0"/>
              <w:rPr>
                <w:sz w:val="20"/>
                <w:szCs w:val="20"/>
                <w:color w:val="auto"/>
              </w:rPr>
            </w:pPr>
            <w:r>
              <w:rPr>
                <w:rFonts w:ascii="Courier New" w:cs="Courier New" w:eastAsia="Courier New" w:hAnsi="Courier New"/>
                <w:sz w:val="15"/>
                <w:szCs w:val="15"/>
                <w:color w:val="auto"/>
              </w:rPr>
              <w:t>Intel / Marvell</w:t>
            </w:r>
          </w:p>
        </w:tc>
        <w:tc>
          <w:tcPr>
            <w:tcW w:w="1300" w:type="dxa"/>
            <w:vAlign w:val="bottom"/>
            <w:vMerge w:val="restart"/>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II-7c</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II-7d</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vMerge w:val="restart"/>
          </w:tcPr>
          <w:p>
            <w:pPr>
              <w:jc w:val="center"/>
              <w:ind w:left="405"/>
              <w:spacing w:after="0"/>
              <w:rPr>
                <w:sz w:val="20"/>
                <w:szCs w:val="20"/>
                <w:color w:val="auto"/>
              </w:rPr>
            </w:pPr>
            <w:r>
              <w:rPr>
                <w:rFonts w:ascii="Courier New" w:cs="Courier New" w:eastAsia="Courier New" w:hAnsi="Courier New"/>
                <w:sz w:val="15"/>
                <w:szCs w:val="15"/>
                <w:color w:val="auto"/>
                <w:w w:val="98"/>
              </w:rPr>
              <w:t>Marvell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II-8</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rPr>
              <w:t>Intel</w:t>
            </w: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II-9</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right"/>
              <w:ind w:right="5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vMerge w:val="restart"/>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II-10</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II-11</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vMerge w:val="restart"/>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II-12</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II-13</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rPr>
              <w:t>Intel</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II-14</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II-15</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14"/>
                <w:szCs w:val="14"/>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right"/>
              <w:ind w:right="5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vMerge w:val="restart"/>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252"/>
        </w:trPr>
        <w:tc>
          <w:tcPr>
            <w:tcW w:w="940" w:type="dxa"/>
            <w:vAlign w:val="bottom"/>
          </w:tcPr>
          <w:p>
            <w:pPr>
              <w:ind w:left="80"/>
              <w:spacing w:after="0"/>
              <w:rPr>
                <w:sz w:val="20"/>
                <w:szCs w:val="20"/>
                <w:color w:val="auto"/>
              </w:rPr>
            </w:pPr>
            <w:r>
              <w:rPr>
                <w:rFonts w:ascii="Courier New" w:cs="Courier New" w:eastAsia="Courier New" w:hAnsi="Courier New"/>
                <w:sz w:val="15"/>
                <w:szCs w:val="15"/>
                <w:color w:val="auto"/>
              </w:rPr>
              <w:t>II-16</w:t>
            </w:r>
          </w:p>
        </w:tc>
        <w:tc>
          <w:tcPr>
            <w:tcW w:w="940" w:type="dxa"/>
            <w:vAlign w:val="bottom"/>
          </w:tcPr>
          <w:p>
            <w:pPr>
              <w:ind w:left="300"/>
              <w:spacing w:after="0"/>
              <w:rPr>
                <w:sz w:val="20"/>
                <w:szCs w:val="20"/>
                <w:color w:val="auto"/>
              </w:rPr>
            </w:pPr>
            <w:r>
              <w:rPr>
                <w:rFonts w:ascii="Courier New" w:cs="Courier New" w:eastAsia="Courier New" w:hAnsi="Courier New"/>
                <w:sz w:val="15"/>
                <w:szCs w:val="15"/>
                <w:color w:val="auto"/>
              </w:rPr>
              <w:t>[ ]</w:t>
            </w:r>
          </w:p>
        </w:tc>
        <w:tc>
          <w:tcPr>
            <w:tcW w:w="18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spacing w:after="0"/>
              <w:rPr>
                <w:sz w:val="21"/>
                <w:szCs w:val="21"/>
                <w:color w:val="auto"/>
              </w:rPr>
            </w:pPr>
          </w:p>
        </w:tc>
        <w:tc>
          <w:tcPr>
            <w:tcW w:w="1920" w:type="dxa"/>
            <w:vAlign w:val="bottom"/>
          </w:tcPr>
          <w:p>
            <w:pPr>
              <w:jc w:val="right"/>
              <w:ind w:right="1205"/>
              <w:spacing w:after="0"/>
              <w:rPr>
                <w:sz w:val="20"/>
                <w:szCs w:val="20"/>
                <w:color w:val="auto"/>
              </w:rPr>
            </w:pPr>
            <w:r>
              <w:rPr>
                <w:rFonts w:ascii="Courier New" w:cs="Courier New" w:eastAsia="Courier New" w:hAnsi="Courier New"/>
                <w:sz w:val="15"/>
                <w:szCs w:val="15"/>
                <w:color w:val="auto"/>
              </w:rPr>
              <w:t>*****</w:t>
            </w:r>
          </w:p>
        </w:tc>
        <w:tc>
          <w:tcPr>
            <w:tcW w:w="2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688"/>
        </w:trPr>
        <w:tc>
          <w:tcPr>
            <w:tcW w:w="9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580" w:type="dxa"/>
            <w:vAlign w:val="bottom"/>
            <w:gridSpan w:val="2"/>
          </w:tcPr>
          <w:p>
            <w:pPr>
              <w:spacing w:after="0"/>
              <w:rPr>
                <w:sz w:val="20"/>
                <w:szCs w:val="20"/>
                <w:color w:val="auto"/>
              </w:rPr>
            </w:pPr>
            <w:r>
              <w:rPr>
                <w:rFonts w:ascii="Courier New" w:cs="Courier New" w:eastAsia="Courier New" w:hAnsi="Courier New"/>
                <w:sz w:val="15"/>
                <w:szCs w:val="15"/>
                <w:color w:val="auto"/>
              </w:rPr>
              <w:t>STATEMENT OF WORK FOR *****</w:t>
            </w:r>
          </w:p>
        </w:tc>
        <w:tc>
          <w:tcPr>
            <w:tcW w:w="1920" w:type="dxa"/>
            <w:vAlign w:val="bottom"/>
          </w:tcPr>
          <w:p>
            <w:pPr>
              <w:jc w:val="right"/>
              <w:ind w:right="765"/>
              <w:spacing w:after="0"/>
              <w:rPr>
                <w:sz w:val="20"/>
                <w:szCs w:val="20"/>
                <w:color w:val="auto"/>
              </w:rPr>
            </w:pPr>
            <w:r>
              <w:rPr>
                <w:rFonts w:ascii="Courier New" w:cs="Courier New" w:eastAsia="Courier New" w:hAnsi="Courier New"/>
                <w:sz w:val="15"/>
                <w:szCs w:val="15"/>
                <w:color w:val="auto"/>
              </w:rPr>
              <w:t>Page 10</w:t>
            </w:r>
          </w:p>
        </w:tc>
        <w:tc>
          <w:tcPr>
            <w:tcW w:w="2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155" w:name="page156"/>
    <w:bookmarkEnd w:id="155"/>
    <w:p>
      <w:pPr>
        <w:ind w:left="260"/>
        <w:spacing w:after="0"/>
        <w:rPr>
          <w:sz w:val="20"/>
          <w:szCs w:val="20"/>
          <w:color w:val="auto"/>
        </w:rPr>
      </w:pPr>
      <w:r>
        <w:rPr>
          <w:rFonts w:ascii="Courier New" w:cs="Courier New" w:eastAsia="Courier New" w:hAnsi="Courier New"/>
          <w:sz w:val="15"/>
          <w:szCs w:val="15"/>
          <w:color w:val="auto"/>
        </w:rPr>
        <w:t>35</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1880" w:type="dxa"/>
            <w:vAlign w:val="bottom"/>
            <w:gridSpan w:val="2"/>
          </w:tcPr>
          <w:p>
            <w:pPr>
              <w:spacing w:after="0"/>
              <w:rPr>
                <w:sz w:val="20"/>
                <w:szCs w:val="20"/>
                <w:color w:val="auto"/>
              </w:rPr>
            </w:pPr>
            <w:r>
              <w:rPr>
                <w:rFonts w:ascii="Courier New" w:cs="Courier New" w:eastAsia="Courier New" w:hAnsi="Courier New"/>
                <w:sz w:val="15"/>
                <w:szCs w:val="15"/>
                <w:color w:val="auto"/>
              </w:rPr>
              <w:t>INTEL CONFIDENTIAL</w:t>
            </w:r>
          </w:p>
        </w:tc>
        <w:tc>
          <w:tcPr>
            <w:tcW w:w="16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2240" w:type="dxa"/>
            <w:vAlign w:val="bottom"/>
          </w:tcPr>
          <w:p>
            <w:pPr>
              <w:spacing w:after="0"/>
              <w:rPr>
                <w:sz w:val="21"/>
                <w:szCs w:val="21"/>
                <w:color w:val="auto"/>
              </w:rPr>
            </w:pPr>
          </w:p>
        </w:tc>
        <w:tc>
          <w:tcPr>
            <w:tcW w:w="21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52"/>
        </w:trPr>
        <w:tc>
          <w:tcPr>
            <w:tcW w:w="1160" w:type="dxa"/>
            <w:vAlign w:val="bottom"/>
          </w:tcPr>
          <w:p>
            <w:pPr>
              <w:ind w:left="80"/>
              <w:spacing w:after="0"/>
              <w:rPr>
                <w:sz w:val="20"/>
                <w:szCs w:val="20"/>
                <w:color w:val="auto"/>
              </w:rPr>
            </w:pPr>
            <w:r>
              <w:rPr>
                <w:rFonts w:ascii="Courier New" w:cs="Courier New" w:eastAsia="Courier New" w:hAnsi="Courier New"/>
                <w:sz w:val="15"/>
                <w:szCs w:val="15"/>
                <w:color w:val="auto"/>
              </w:rPr>
              <w:t>II-17</w:t>
            </w:r>
          </w:p>
        </w:tc>
        <w:tc>
          <w:tcPr>
            <w:tcW w:w="720" w:type="dxa"/>
            <w:vAlign w:val="bottom"/>
          </w:tcPr>
          <w:p>
            <w:pPr>
              <w:spacing w:after="0"/>
              <w:rPr>
                <w:sz w:val="24"/>
                <w:szCs w:val="24"/>
                <w:color w:val="auto"/>
              </w:rPr>
            </w:pP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24"/>
                <w:szCs w:val="2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945"/>
              <w:spacing w:after="0"/>
              <w:rPr>
                <w:sz w:val="20"/>
                <w:szCs w:val="20"/>
                <w:color w:val="auto"/>
              </w:rPr>
            </w:pPr>
            <w:r>
              <w:rPr>
                <w:rFonts w:ascii="Courier New" w:cs="Courier New" w:eastAsia="Courier New" w:hAnsi="Courier New"/>
                <w:sz w:val="15"/>
                <w:szCs w:val="15"/>
                <w:color w:val="auto"/>
              </w:rPr>
              <w:t>Intel</w:t>
            </w:r>
          </w:p>
        </w:tc>
        <w:tc>
          <w:tcPr>
            <w:tcW w:w="1300" w:type="dxa"/>
            <w:vAlign w:val="bottom"/>
          </w:tcPr>
          <w:p>
            <w:pPr>
              <w:jc w:val="center"/>
              <w:ind w:left="405"/>
              <w:spacing w:after="0"/>
              <w:rPr>
                <w:sz w:val="20"/>
                <w:szCs w:val="20"/>
                <w:color w:val="auto"/>
              </w:rPr>
            </w:pPr>
            <w:r>
              <w:rPr>
                <w:rFonts w:ascii="Courier New" w:cs="Courier New" w:eastAsia="Courier New" w:hAnsi="Courier New"/>
                <w:sz w:val="15"/>
                <w:szCs w:val="15"/>
                <w:color w:val="auto"/>
                <w:w w:val="98"/>
              </w:rPr>
              <w:t>Marvell</w:t>
            </w:r>
          </w:p>
        </w:tc>
        <w:tc>
          <w:tcPr>
            <w:tcW w:w="0" w:type="dxa"/>
            <w:vAlign w:val="bottom"/>
          </w:tcPr>
          <w:p>
            <w:pPr>
              <w:spacing w:after="0"/>
              <w:rPr>
                <w:sz w:val="1"/>
                <w:szCs w:val="1"/>
                <w:color w:val="auto"/>
              </w:rPr>
            </w:pPr>
          </w:p>
        </w:tc>
      </w:tr>
      <w:tr>
        <w:trPr>
          <w:trHeight w:val="172"/>
        </w:trPr>
        <w:tc>
          <w:tcPr>
            <w:tcW w:w="1160" w:type="dxa"/>
            <w:vAlign w:val="bottom"/>
          </w:tcPr>
          <w:p>
            <w:pPr>
              <w:ind w:left="80"/>
              <w:spacing w:after="0"/>
              <w:rPr>
                <w:sz w:val="20"/>
                <w:szCs w:val="20"/>
                <w:color w:val="auto"/>
              </w:rPr>
            </w:pPr>
            <w:r>
              <w:rPr>
                <w:rFonts w:ascii="Courier New" w:cs="Courier New" w:eastAsia="Courier New" w:hAnsi="Courier New"/>
                <w:sz w:val="15"/>
                <w:szCs w:val="15"/>
                <w:color w:val="auto"/>
              </w:rPr>
              <w:t>II-18</w:t>
            </w:r>
          </w:p>
        </w:tc>
        <w:tc>
          <w:tcPr>
            <w:tcW w:w="720" w:type="dxa"/>
            <w:vAlign w:val="bottom"/>
          </w:tcPr>
          <w:p>
            <w:pPr>
              <w:spacing w:after="0"/>
              <w:rPr>
                <w:sz w:val="14"/>
                <w:szCs w:val="14"/>
                <w:color w:val="auto"/>
              </w:rPr>
            </w:pP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865"/>
              <w:spacing w:after="0"/>
              <w:rPr>
                <w:sz w:val="20"/>
                <w:szCs w:val="20"/>
                <w:color w:val="auto"/>
              </w:rPr>
            </w:pPr>
            <w:r>
              <w:rPr>
                <w:rFonts w:ascii="Courier New" w:cs="Courier New" w:eastAsia="Courier New" w:hAnsi="Courier New"/>
                <w:sz w:val="15"/>
                <w:szCs w:val="15"/>
                <w:color w:val="auto"/>
              </w:rPr>
              <w:t>Marvell</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II-18a</w:t>
            </w:r>
          </w:p>
        </w:tc>
        <w:tc>
          <w:tcPr>
            <w:tcW w:w="720" w:type="dxa"/>
            <w:vAlign w:val="bottom"/>
          </w:tcPr>
          <w:p>
            <w:pPr>
              <w:spacing w:after="0"/>
              <w:rPr>
                <w:sz w:val="14"/>
                <w:szCs w:val="14"/>
                <w:color w:val="auto"/>
              </w:rPr>
            </w:pP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5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160" w:type="dxa"/>
            <w:vAlign w:val="bottom"/>
          </w:tcPr>
          <w:p>
            <w:pPr>
              <w:ind w:left="80"/>
              <w:spacing w:after="0"/>
              <w:rPr>
                <w:sz w:val="20"/>
                <w:szCs w:val="20"/>
                <w:color w:val="auto"/>
              </w:rPr>
            </w:pPr>
            <w:r>
              <w:rPr>
                <w:rFonts w:ascii="Courier New" w:cs="Courier New" w:eastAsia="Courier New" w:hAnsi="Courier New"/>
                <w:sz w:val="15"/>
                <w:szCs w:val="15"/>
                <w:color w:val="auto"/>
              </w:rPr>
              <w:t>II-19</w:t>
            </w:r>
          </w:p>
        </w:tc>
        <w:tc>
          <w:tcPr>
            <w:tcW w:w="720" w:type="dxa"/>
            <w:vAlign w:val="bottom"/>
          </w:tcPr>
          <w:p>
            <w:pPr>
              <w:spacing w:after="0"/>
              <w:rPr>
                <w:sz w:val="14"/>
                <w:szCs w:val="14"/>
                <w:color w:val="auto"/>
              </w:rPr>
            </w:pP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5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1160" w:type="dxa"/>
            <w:vAlign w:val="bottom"/>
          </w:tcPr>
          <w:p>
            <w:pPr>
              <w:ind w:left="80"/>
              <w:spacing w:after="0"/>
              <w:rPr>
                <w:sz w:val="20"/>
                <w:szCs w:val="20"/>
                <w:color w:val="auto"/>
              </w:rPr>
            </w:pPr>
            <w:r>
              <w:rPr>
                <w:rFonts w:ascii="Courier New" w:cs="Courier New" w:eastAsia="Courier New" w:hAnsi="Courier New"/>
                <w:sz w:val="15"/>
                <w:szCs w:val="15"/>
                <w:color w:val="auto"/>
              </w:rPr>
              <w:t>II-20</w:t>
            </w:r>
          </w:p>
        </w:tc>
        <w:tc>
          <w:tcPr>
            <w:tcW w:w="72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21"/>
                <w:szCs w:val="21"/>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865"/>
              <w:spacing w:after="0"/>
              <w:rPr>
                <w:sz w:val="20"/>
                <w:szCs w:val="20"/>
                <w:color w:val="auto"/>
              </w:rPr>
            </w:pPr>
            <w:r>
              <w:rPr>
                <w:rFonts w:ascii="Courier New" w:cs="Courier New" w:eastAsia="Courier New" w:hAnsi="Courier New"/>
                <w:sz w:val="15"/>
                <w:szCs w:val="15"/>
                <w:color w:val="auto"/>
              </w:rPr>
              <w:t>Marvell</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688"/>
        </w:trPr>
        <w:tc>
          <w:tcPr>
            <w:tcW w:w="1880" w:type="dxa"/>
            <w:vAlign w:val="bottom"/>
            <w:gridSpan w:val="2"/>
          </w:tcPr>
          <w:p>
            <w:pPr>
              <w:spacing w:after="0"/>
              <w:rPr>
                <w:sz w:val="20"/>
                <w:szCs w:val="20"/>
                <w:color w:val="auto"/>
              </w:rPr>
            </w:pPr>
            <w:r>
              <w:rPr>
                <w:rFonts w:ascii="Courier New" w:cs="Courier New" w:eastAsia="Courier New" w:hAnsi="Courier New"/>
                <w:sz w:val="15"/>
                <w:szCs w:val="15"/>
                <w:color w:val="auto"/>
              </w:rPr>
              <w:t>PHASE III: *****</w:t>
            </w:r>
          </w:p>
        </w:tc>
        <w:tc>
          <w:tcPr>
            <w:tcW w:w="16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80"/>
        </w:trPr>
        <w:tc>
          <w:tcPr>
            <w:tcW w:w="1160" w:type="dxa"/>
            <w:vAlign w:val="bottom"/>
          </w:tcPr>
          <w:p>
            <w:pPr>
              <w:spacing w:after="0"/>
              <w:rPr>
                <w:sz w:val="24"/>
                <w:szCs w:val="2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TARGET</w:t>
            </w:r>
          </w:p>
        </w:tc>
        <w:tc>
          <w:tcPr>
            <w:tcW w:w="1600" w:type="dxa"/>
            <w:vAlign w:val="bottom"/>
            <w:vMerge w:val="restart"/>
          </w:tcPr>
          <w:p>
            <w:pPr>
              <w:ind w:left="440"/>
              <w:spacing w:after="0"/>
              <w:rPr>
                <w:sz w:val="20"/>
                <w:szCs w:val="20"/>
                <w:color w:val="auto"/>
              </w:rPr>
            </w:pPr>
            <w:r>
              <w:rPr>
                <w:rFonts w:ascii="Courier New" w:cs="Courier New" w:eastAsia="Courier New" w:hAnsi="Courier New"/>
                <w:sz w:val="15"/>
                <w:szCs w:val="15"/>
                <w:color w:val="auto"/>
              </w:rPr>
              <w:t>TARGET END</w:t>
            </w:r>
          </w:p>
        </w:tc>
        <w:tc>
          <w:tcPr>
            <w:tcW w:w="98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2"/>
        </w:trPr>
        <w:tc>
          <w:tcPr>
            <w:tcW w:w="1160" w:type="dxa"/>
            <w:vAlign w:val="bottom"/>
            <w:vMerge w:val="restart"/>
          </w:tcPr>
          <w:p>
            <w:pPr>
              <w:ind w:left="180"/>
              <w:spacing w:after="0"/>
              <w:rPr>
                <w:sz w:val="20"/>
                <w:szCs w:val="20"/>
                <w:color w:val="auto"/>
              </w:rPr>
            </w:pPr>
            <w:r>
              <w:rPr>
                <w:rFonts w:ascii="Courier New" w:cs="Courier New" w:eastAsia="Courier New" w:hAnsi="Courier New"/>
                <w:sz w:val="15"/>
                <w:szCs w:val="15"/>
                <w:color w:val="auto"/>
              </w:rPr>
              <w:t>MS</w:t>
            </w:r>
          </w:p>
        </w:tc>
        <w:tc>
          <w:tcPr>
            <w:tcW w:w="72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3"/>
              </w:rPr>
              <w:t>START</w:t>
            </w:r>
          </w:p>
        </w:tc>
        <w:tc>
          <w:tcPr>
            <w:tcW w:w="1600" w:type="dxa"/>
            <w:vAlign w:val="bottom"/>
            <w:vMerge w:val="continue"/>
          </w:tcPr>
          <w:p>
            <w:pPr>
              <w:spacing w:after="0"/>
              <w:rPr>
                <w:sz w:val="14"/>
                <w:szCs w:val="14"/>
                <w:color w:val="auto"/>
              </w:rPr>
            </w:pPr>
          </w:p>
        </w:tc>
        <w:tc>
          <w:tcPr>
            <w:tcW w:w="3220" w:type="dxa"/>
            <w:vAlign w:val="bottom"/>
            <w:gridSpan w:val="2"/>
            <w:vMerge w:val="restart"/>
          </w:tcPr>
          <w:p>
            <w:pPr>
              <w:ind w:left="540"/>
              <w:spacing w:after="0"/>
              <w:rPr>
                <w:sz w:val="20"/>
                <w:szCs w:val="20"/>
                <w:color w:val="auto"/>
              </w:rPr>
            </w:pPr>
            <w:r>
              <w:rPr>
                <w:rFonts w:ascii="Courier New" w:cs="Courier New" w:eastAsia="Courier New" w:hAnsi="Courier New"/>
                <w:sz w:val="15"/>
                <w:szCs w:val="15"/>
                <w:color w:val="auto"/>
              </w:rPr>
              <w:t>ACTIVITY/DELIVERABLE</w:t>
            </w:r>
          </w:p>
        </w:tc>
        <w:tc>
          <w:tcPr>
            <w:tcW w:w="2100" w:type="dxa"/>
            <w:vAlign w:val="bottom"/>
            <w:vMerge w:val="restart"/>
          </w:tcPr>
          <w:p>
            <w:pPr>
              <w:jc w:val="center"/>
              <w:ind w:right="685"/>
              <w:spacing w:after="0"/>
              <w:rPr>
                <w:sz w:val="20"/>
                <w:szCs w:val="20"/>
                <w:color w:val="auto"/>
              </w:rPr>
            </w:pPr>
            <w:r>
              <w:rPr>
                <w:rFonts w:ascii="Courier New" w:cs="Courier New" w:eastAsia="Courier New" w:hAnsi="Courier New"/>
                <w:sz w:val="15"/>
                <w:szCs w:val="15"/>
                <w:color w:val="auto"/>
                <w:w w:val="98"/>
              </w:rPr>
              <w:t>BY/ BETWEEN</w:t>
            </w:r>
          </w:p>
        </w:tc>
        <w:tc>
          <w:tcPr>
            <w:tcW w:w="1300" w:type="dxa"/>
            <w:vAlign w:val="bottom"/>
            <w:vMerge w:val="restart"/>
          </w:tcPr>
          <w:p>
            <w:pPr>
              <w:ind w:left="760"/>
              <w:spacing w:after="0"/>
              <w:rPr>
                <w:sz w:val="20"/>
                <w:szCs w:val="20"/>
                <w:color w:val="auto"/>
              </w:rPr>
            </w:pPr>
            <w:r>
              <w:rPr>
                <w:rFonts w:ascii="Courier New" w:cs="Courier New" w:eastAsia="Courier New" w:hAnsi="Courier New"/>
                <w:sz w:val="15"/>
                <w:szCs w:val="15"/>
                <w:color w:val="auto"/>
              </w:rPr>
              <w:t>TO</w:t>
            </w:r>
          </w:p>
        </w:tc>
        <w:tc>
          <w:tcPr>
            <w:tcW w:w="0" w:type="dxa"/>
            <w:vAlign w:val="bottom"/>
          </w:tcPr>
          <w:p>
            <w:pPr>
              <w:spacing w:after="0"/>
              <w:rPr>
                <w:sz w:val="1"/>
                <w:szCs w:val="1"/>
                <w:color w:val="auto"/>
              </w:rPr>
            </w:pPr>
          </w:p>
        </w:tc>
      </w:tr>
      <w:tr>
        <w:trPr>
          <w:trHeight w:val="172"/>
        </w:trPr>
        <w:tc>
          <w:tcPr>
            <w:tcW w:w="1160" w:type="dxa"/>
            <w:vAlign w:val="bottom"/>
            <w:vMerge w:val="continue"/>
          </w:tcPr>
          <w:p>
            <w:pPr>
              <w:spacing w:after="0"/>
              <w:rPr>
                <w:sz w:val="14"/>
                <w:szCs w:val="14"/>
                <w:color w:val="auto"/>
              </w:rPr>
            </w:pPr>
          </w:p>
        </w:tc>
        <w:tc>
          <w:tcPr>
            <w:tcW w:w="7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DATE</w:t>
            </w:r>
          </w:p>
        </w:tc>
        <w:tc>
          <w:tcPr>
            <w:tcW w:w="160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DATE</w:t>
            </w:r>
          </w:p>
        </w:tc>
        <w:tc>
          <w:tcPr>
            <w:tcW w:w="3220" w:type="dxa"/>
            <w:vAlign w:val="bottom"/>
            <w:gridSpan w:val="2"/>
            <w:vMerge w:val="continue"/>
          </w:tcPr>
          <w:p>
            <w:pPr>
              <w:spacing w:after="0"/>
              <w:rPr>
                <w:sz w:val="14"/>
                <w:szCs w:val="14"/>
                <w:color w:val="auto"/>
              </w:rPr>
            </w:pPr>
          </w:p>
        </w:tc>
        <w:tc>
          <w:tcPr>
            <w:tcW w:w="2100" w:type="dxa"/>
            <w:vAlign w:val="bottom"/>
            <w:vMerge w:val="continue"/>
          </w:tcPr>
          <w:p>
            <w:pPr>
              <w:spacing w:after="0"/>
              <w:rPr>
                <w:sz w:val="14"/>
                <w:szCs w:val="14"/>
                <w:color w:val="auto"/>
              </w:rPr>
            </w:pP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116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3220" w:type="dxa"/>
            <w:vAlign w:val="bottom"/>
            <w:gridSpan w:val="2"/>
          </w:tcPr>
          <w:p>
            <w:pPr>
              <w:ind w:left="72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ind w:left="760"/>
              <w:spacing w:after="0"/>
              <w:rPr>
                <w:sz w:val="20"/>
                <w:szCs w:val="20"/>
                <w:color w:val="auto"/>
              </w:rPr>
            </w:pPr>
            <w:r>
              <w:rPr>
                <w:rFonts w:ascii="Courier New" w:cs="Courier New" w:eastAsia="Courier New" w:hAnsi="Courier New"/>
                <w:sz w:val="15"/>
                <w:szCs w:val="15"/>
                <w:color w:val="auto"/>
                <w:w w:val="96"/>
              </w:rPr>
              <w:t>------</w:t>
            </w:r>
          </w:p>
        </w:tc>
        <w:tc>
          <w:tcPr>
            <w:tcW w:w="0" w:type="dxa"/>
            <w:vAlign w:val="bottom"/>
          </w:tcPr>
          <w:p>
            <w:pPr>
              <w:spacing w:after="0"/>
              <w:rPr>
                <w:sz w:val="1"/>
                <w:szCs w:val="1"/>
                <w:color w:val="auto"/>
              </w:rPr>
            </w:pPr>
          </w:p>
        </w:tc>
      </w:tr>
      <w:tr>
        <w:trPr>
          <w:trHeight w:val="264"/>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III-1</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22"/>
                <w:szCs w:val="22"/>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vMerge w:val="restart"/>
          </w:tcPr>
          <w:p>
            <w:pPr>
              <w:jc w:val="center"/>
              <w:ind w:left="405"/>
              <w:spacing w:after="0"/>
              <w:rPr>
                <w:sz w:val="20"/>
                <w:szCs w:val="20"/>
                <w:color w:val="auto"/>
              </w:rPr>
            </w:pPr>
            <w:r>
              <w:rPr>
                <w:rFonts w:ascii="Courier New" w:cs="Courier New" w:eastAsia="Courier New" w:hAnsi="Courier New"/>
                <w:sz w:val="15"/>
                <w:szCs w:val="15"/>
                <w:color w:val="auto"/>
                <w:w w:val="98"/>
              </w:rPr>
              <w:t>Marvell</w:t>
            </w:r>
          </w:p>
        </w:tc>
        <w:tc>
          <w:tcPr>
            <w:tcW w:w="0" w:type="dxa"/>
            <w:vAlign w:val="bottom"/>
          </w:tcPr>
          <w:p>
            <w:pPr>
              <w:spacing w:after="0"/>
              <w:rPr>
                <w:sz w:val="1"/>
                <w:szCs w:val="1"/>
                <w:color w:val="auto"/>
              </w:rPr>
            </w:pPr>
          </w:p>
        </w:tc>
      </w:tr>
      <w:tr>
        <w:trPr>
          <w:trHeight w:val="172"/>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III-2</w:t>
            </w:r>
          </w:p>
        </w:tc>
        <w:tc>
          <w:tcPr>
            <w:tcW w:w="720" w:type="dxa"/>
            <w:vAlign w:val="bottom"/>
          </w:tcPr>
          <w:p>
            <w:pPr>
              <w:spacing w:after="0"/>
              <w:rPr>
                <w:sz w:val="14"/>
                <w:szCs w:val="14"/>
                <w:color w:val="auto"/>
              </w:rPr>
            </w:pP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center"/>
              <w:ind w:right="685"/>
              <w:spacing w:after="0"/>
              <w:rPr>
                <w:sz w:val="20"/>
                <w:szCs w:val="20"/>
                <w:color w:val="auto"/>
              </w:rPr>
            </w:pPr>
            <w:r>
              <w:rPr>
                <w:rFonts w:ascii="Courier New" w:cs="Courier New" w:eastAsia="Courier New" w:hAnsi="Courier New"/>
                <w:sz w:val="15"/>
                <w:szCs w:val="15"/>
                <w:color w:val="auto"/>
              </w:rPr>
              <w:t>Intel</w:t>
            </w: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III-3</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center"/>
              <w:ind w:right="685"/>
              <w:spacing w:after="0"/>
              <w:rPr>
                <w:sz w:val="20"/>
                <w:szCs w:val="20"/>
                <w:color w:val="auto"/>
              </w:rPr>
            </w:pPr>
            <w:r>
              <w:rPr>
                <w:rFonts w:ascii="Courier New" w:cs="Courier New" w:eastAsia="Courier New" w:hAnsi="Courier New"/>
                <w:sz w:val="15"/>
                <w:szCs w:val="15"/>
                <w:color w:val="auto"/>
                <w:w w:val="98"/>
              </w:rPr>
              <w:t>Marvell</w:t>
            </w:r>
          </w:p>
        </w:tc>
        <w:tc>
          <w:tcPr>
            <w:tcW w:w="1300" w:type="dxa"/>
            <w:vAlign w:val="bottom"/>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III-4</w:t>
            </w:r>
          </w:p>
        </w:tc>
        <w:tc>
          <w:tcPr>
            <w:tcW w:w="720" w:type="dxa"/>
            <w:vAlign w:val="bottom"/>
            <w:vMerge w:val="continue"/>
          </w:tcPr>
          <w:p>
            <w:pPr>
              <w:spacing w:after="0"/>
              <w:rPr>
                <w:sz w:val="14"/>
                <w:szCs w:val="14"/>
                <w:color w:val="auto"/>
              </w:rPr>
            </w:pP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III-5</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vMerge w:val="restart"/>
          </w:tcPr>
          <w:p>
            <w:pPr>
              <w:jc w:val="center"/>
              <w:ind w:left="425"/>
              <w:spacing w:after="0"/>
              <w:rPr>
                <w:sz w:val="20"/>
                <w:szCs w:val="20"/>
                <w:color w:val="auto"/>
              </w:rPr>
            </w:pPr>
            <w:r>
              <w:rPr>
                <w:rFonts w:ascii="Courier New" w:cs="Courier New" w:eastAsia="Courier New" w:hAnsi="Courier New"/>
                <w:sz w:val="15"/>
                <w:szCs w:val="15"/>
                <w:color w:val="auto"/>
                <w:w w:val="97"/>
              </w:rPr>
              <w:t>Intel</w:t>
            </w:r>
          </w:p>
        </w:tc>
        <w:tc>
          <w:tcPr>
            <w:tcW w:w="0" w:type="dxa"/>
            <w:vAlign w:val="bottom"/>
          </w:tcPr>
          <w:p>
            <w:pPr>
              <w:spacing w:after="0"/>
              <w:rPr>
                <w:sz w:val="1"/>
                <w:szCs w:val="1"/>
                <w:color w:val="auto"/>
              </w:rPr>
            </w:pPr>
          </w:p>
        </w:tc>
      </w:tr>
      <w:tr>
        <w:trPr>
          <w:trHeight w:val="172"/>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III-6</w:t>
            </w:r>
          </w:p>
        </w:tc>
        <w:tc>
          <w:tcPr>
            <w:tcW w:w="720" w:type="dxa"/>
            <w:vAlign w:val="bottom"/>
            <w:vMerge w:val="restart"/>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III-7</w:t>
            </w:r>
          </w:p>
        </w:tc>
        <w:tc>
          <w:tcPr>
            <w:tcW w:w="720" w:type="dxa"/>
            <w:vAlign w:val="bottom"/>
            <w:vMerge w:val="continue"/>
          </w:tcPr>
          <w:p>
            <w:pPr>
              <w:spacing w:after="0"/>
              <w:rPr>
                <w:sz w:val="14"/>
                <w:szCs w:val="14"/>
                <w:color w:val="auto"/>
              </w:rPr>
            </w:pPr>
          </w:p>
        </w:tc>
        <w:tc>
          <w:tcPr>
            <w:tcW w:w="160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c>
          <w:tcPr>
            <w:tcW w:w="22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Intel/ Marvell</w:t>
            </w:r>
          </w:p>
        </w:tc>
        <w:tc>
          <w:tcPr>
            <w:tcW w:w="1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1160" w:type="dxa"/>
            <w:vAlign w:val="bottom"/>
          </w:tcPr>
          <w:p>
            <w:pPr>
              <w:spacing w:after="0"/>
              <w:rPr>
                <w:sz w:val="20"/>
                <w:szCs w:val="20"/>
                <w:color w:val="auto"/>
              </w:rPr>
            </w:pPr>
            <w:r>
              <w:rPr>
                <w:rFonts w:ascii="Courier New" w:cs="Courier New" w:eastAsia="Courier New" w:hAnsi="Courier New"/>
                <w:sz w:val="15"/>
                <w:szCs w:val="15"/>
                <w:color w:val="auto"/>
              </w:rPr>
              <w:t>III-8</w:t>
            </w:r>
          </w:p>
        </w:tc>
        <w:tc>
          <w:tcPr>
            <w:tcW w:w="72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32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FCS of Integrated Gb Silicon</w:t>
            </w:r>
          </w:p>
        </w:tc>
        <w:tc>
          <w:tcPr>
            <w:tcW w:w="2100" w:type="dxa"/>
            <w:vAlign w:val="bottom"/>
          </w:tcPr>
          <w:p>
            <w:pPr>
              <w:jc w:val="center"/>
              <w:ind w:right="685"/>
              <w:spacing w:after="0"/>
              <w:rPr>
                <w:sz w:val="20"/>
                <w:szCs w:val="20"/>
                <w:color w:val="auto"/>
              </w:rPr>
            </w:pPr>
            <w:r>
              <w:rPr>
                <w:rFonts w:ascii="Courier New" w:cs="Courier New" w:eastAsia="Courier New" w:hAnsi="Courier New"/>
                <w:sz w:val="15"/>
                <w:szCs w:val="15"/>
                <w:color w:val="auto"/>
              </w:rPr>
              <w:t>Intel</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04"/>
        </w:trPr>
        <w:tc>
          <w:tcPr>
            <w:tcW w:w="1880" w:type="dxa"/>
            <w:vAlign w:val="bottom"/>
            <w:gridSpan w:val="2"/>
          </w:tcPr>
          <w:p>
            <w:pPr>
              <w:spacing w:after="0"/>
              <w:rPr>
                <w:sz w:val="20"/>
                <w:szCs w:val="20"/>
                <w:color w:val="auto"/>
              </w:rPr>
            </w:pPr>
            <w:r>
              <w:rPr>
                <w:rFonts w:ascii="Courier New" w:cs="Courier New" w:eastAsia="Courier New" w:hAnsi="Courier New"/>
                <w:sz w:val="15"/>
                <w:szCs w:val="15"/>
                <w:color w:val="auto"/>
              </w:rPr>
              <w:t>INTEL CORPORATION</w:t>
            </w:r>
          </w:p>
        </w:tc>
        <w:tc>
          <w:tcPr>
            <w:tcW w:w="1600" w:type="dxa"/>
            <w:vAlign w:val="bottom"/>
          </w:tcPr>
          <w:p>
            <w:pPr>
              <w:spacing w:after="0"/>
              <w:rPr>
                <w:sz w:val="24"/>
                <w:szCs w:val="24"/>
                <w:color w:val="auto"/>
              </w:rPr>
            </w:pPr>
          </w:p>
        </w:tc>
        <w:tc>
          <w:tcPr>
            <w:tcW w:w="3220" w:type="dxa"/>
            <w:vAlign w:val="bottom"/>
            <w:gridSpan w:val="2"/>
          </w:tcPr>
          <w:p>
            <w:pPr>
              <w:ind w:left="720"/>
              <w:spacing w:after="0"/>
              <w:rPr>
                <w:sz w:val="20"/>
                <w:szCs w:val="20"/>
                <w:color w:val="auto"/>
              </w:rPr>
            </w:pPr>
            <w:r>
              <w:rPr>
                <w:rFonts w:ascii="Courier New" w:cs="Courier New" w:eastAsia="Courier New" w:hAnsi="Courier New"/>
                <w:sz w:val="15"/>
                <w:szCs w:val="15"/>
                <w:color w:val="auto"/>
              </w:rPr>
              <w:t>MARVELL SEMICONDUCTOR, INC.</w:t>
            </w:r>
          </w:p>
        </w:tc>
        <w:tc>
          <w:tcPr>
            <w:tcW w:w="210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1160" w:type="dxa"/>
            <w:vAlign w:val="bottom"/>
          </w:tcPr>
          <w:p>
            <w:pPr>
              <w:spacing w:after="0"/>
              <w:rPr>
                <w:sz w:val="20"/>
                <w:szCs w:val="20"/>
                <w:color w:val="auto"/>
              </w:rPr>
            </w:pPr>
            <w:r>
              <w:rPr>
                <w:rFonts w:ascii="Courier New" w:cs="Courier New" w:eastAsia="Courier New" w:hAnsi="Courier New"/>
                <w:sz w:val="15"/>
                <w:szCs w:val="15"/>
                <w:color w:val="auto"/>
              </w:rPr>
              <w:t>By:</w:t>
            </w:r>
          </w:p>
        </w:tc>
        <w:tc>
          <w:tcPr>
            <w:tcW w:w="720" w:type="dxa"/>
            <w:vAlign w:val="bottom"/>
          </w:tcPr>
          <w:p>
            <w:pPr>
              <w:spacing w:after="0"/>
              <w:rPr>
                <w:sz w:val="22"/>
                <w:szCs w:val="22"/>
                <w:color w:val="auto"/>
              </w:rPr>
            </w:pPr>
          </w:p>
        </w:tc>
        <w:tc>
          <w:tcPr>
            <w:tcW w:w="1600" w:type="dxa"/>
            <w:vAlign w:val="bottom"/>
          </w:tcPr>
          <w:p>
            <w:pPr>
              <w:spacing w:after="0"/>
              <w:rPr>
                <w:sz w:val="22"/>
                <w:szCs w:val="22"/>
                <w:color w:val="auto"/>
              </w:rPr>
            </w:pPr>
          </w:p>
        </w:tc>
        <w:tc>
          <w:tcPr>
            <w:tcW w:w="980" w:type="dxa"/>
            <w:vAlign w:val="bottom"/>
          </w:tcPr>
          <w:p>
            <w:pPr>
              <w:ind w:left="720"/>
              <w:spacing w:after="0"/>
              <w:rPr>
                <w:sz w:val="20"/>
                <w:szCs w:val="20"/>
                <w:color w:val="auto"/>
              </w:rPr>
            </w:pPr>
            <w:r>
              <w:rPr>
                <w:rFonts w:ascii="Courier New" w:cs="Courier New" w:eastAsia="Courier New" w:hAnsi="Courier New"/>
                <w:sz w:val="15"/>
                <w:szCs w:val="15"/>
                <w:color w:val="auto"/>
                <w:w w:val="88"/>
              </w:rPr>
              <w:t>By:</w:t>
            </w:r>
          </w:p>
        </w:tc>
        <w:tc>
          <w:tcPr>
            <w:tcW w:w="4340" w:type="dxa"/>
            <w:vAlign w:val="bottom"/>
            <w:gridSpan w:val="2"/>
            <w:vMerge w:val="restart"/>
          </w:tcPr>
          <w:p>
            <w:pPr>
              <w:jc w:val="right"/>
              <w:ind w:right="1665"/>
              <w:spacing w:after="0"/>
              <w:rPr>
                <w:sz w:val="20"/>
                <w:szCs w:val="20"/>
                <w:color w:val="auto"/>
              </w:rPr>
            </w:pPr>
            <w:r>
              <w:rPr>
                <w:rFonts w:ascii="Courier New" w:cs="Courier New" w:eastAsia="Courier New" w:hAnsi="Courier New"/>
                <w:sz w:val="15"/>
                <w:szCs w:val="15"/>
                <w:color w:val="auto"/>
                <w:w w:val="98"/>
              </w:rPr>
              <w:t>-----------------------------</w:t>
            </w:r>
          </w:p>
        </w:tc>
        <w:tc>
          <w:tcPr>
            <w:tcW w:w="1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2"/>
        </w:trPr>
        <w:tc>
          <w:tcPr>
            <w:tcW w:w="188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71"/>
              </w:rPr>
              <w:t>-----------------------------</w:t>
            </w:r>
          </w:p>
        </w:tc>
        <w:tc>
          <w:tcPr>
            <w:tcW w:w="16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4340" w:type="dxa"/>
            <w:vAlign w:val="bottom"/>
            <w:gridSpan w:val="2"/>
            <w:vMerge w:val="continue"/>
          </w:tcPr>
          <w:p>
            <w:pPr>
              <w:spacing w:after="0"/>
              <w:rPr>
                <w:sz w:val="21"/>
                <w:szCs w:val="21"/>
                <w:color w:val="auto"/>
              </w:rPr>
            </w:pP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1160" w:type="dxa"/>
            <w:vAlign w:val="bottom"/>
          </w:tcPr>
          <w:p>
            <w:pPr>
              <w:spacing w:after="0"/>
              <w:rPr>
                <w:sz w:val="20"/>
                <w:szCs w:val="20"/>
                <w:color w:val="auto"/>
              </w:rPr>
            </w:pPr>
            <w:r>
              <w:rPr>
                <w:rFonts w:ascii="Courier New" w:cs="Courier New" w:eastAsia="Courier New" w:hAnsi="Courier New"/>
                <w:sz w:val="15"/>
                <w:szCs w:val="15"/>
                <w:color w:val="auto"/>
                <w:w w:val="97"/>
              </w:rPr>
              <w:t>Printed Name:</w:t>
            </w:r>
          </w:p>
        </w:tc>
        <w:tc>
          <w:tcPr>
            <w:tcW w:w="720" w:type="dxa"/>
            <w:vAlign w:val="bottom"/>
          </w:tcPr>
          <w:p>
            <w:pPr>
              <w:spacing w:after="0"/>
              <w:rPr>
                <w:sz w:val="22"/>
                <w:szCs w:val="22"/>
                <w:color w:val="auto"/>
              </w:rPr>
            </w:pPr>
          </w:p>
        </w:tc>
        <w:tc>
          <w:tcPr>
            <w:tcW w:w="1600" w:type="dxa"/>
            <w:vAlign w:val="bottom"/>
          </w:tcPr>
          <w:p>
            <w:pPr>
              <w:spacing w:after="0"/>
              <w:rPr>
                <w:sz w:val="22"/>
                <w:szCs w:val="22"/>
                <w:color w:val="auto"/>
              </w:rPr>
            </w:pPr>
          </w:p>
        </w:tc>
        <w:tc>
          <w:tcPr>
            <w:tcW w:w="3220" w:type="dxa"/>
            <w:vAlign w:val="bottom"/>
            <w:gridSpan w:val="2"/>
          </w:tcPr>
          <w:p>
            <w:pPr>
              <w:ind w:left="720"/>
              <w:spacing w:after="0"/>
              <w:rPr>
                <w:sz w:val="20"/>
                <w:szCs w:val="20"/>
                <w:color w:val="auto"/>
              </w:rPr>
            </w:pPr>
            <w:r>
              <w:rPr>
                <w:rFonts w:ascii="Courier New" w:cs="Courier New" w:eastAsia="Courier New" w:hAnsi="Courier New"/>
                <w:sz w:val="15"/>
                <w:szCs w:val="15"/>
                <w:color w:val="auto"/>
              </w:rPr>
              <w:t>Printed Name:</w:t>
            </w:r>
          </w:p>
        </w:tc>
        <w:tc>
          <w:tcPr>
            <w:tcW w:w="210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2"/>
        </w:trPr>
        <w:tc>
          <w:tcPr>
            <w:tcW w:w="1160" w:type="dxa"/>
            <w:vAlign w:val="bottom"/>
          </w:tcPr>
          <w:p>
            <w:pPr>
              <w:spacing w:after="0"/>
              <w:rPr>
                <w:sz w:val="21"/>
                <w:szCs w:val="21"/>
                <w:color w:val="auto"/>
              </w:rPr>
            </w:pPr>
          </w:p>
        </w:tc>
        <w:tc>
          <w:tcPr>
            <w:tcW w:w="2320" w:type="dxa"/>
            <w:vAlign w:val="bottom"/>
            <w:gridSpan w:val="2"/>
          </w:tcPr>
          <w:p>
            <w:pPr>
              <w:jc w:val="right"/>
              <w:ind w:right="5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tcPr>
          <w:p>
            <w:pPr>
              <w:spacing w:after="0"/>
              <w:rPr>
                <w:sz w:val="21"/>
                <w:szCs w:val="21"/>
                <w:color w:val="auto"/>
              </w:rPr>
            </w:pPr>
          </w:p>
        </w:tc>
        <w:tc>
          <w:tcPr>
            <w:tcW w:w="4340" w:type="dxa"/>
            <w:vAlign w:val="bottom"/>
            <w:gridSpan w:val="2"/>
          </w:tcPr>
          <w:p>
            <w:pPr>
              <w:jc w:val="right"/>
              <w:ind w:right="166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1160" w:type="dxa"/>
            <w:vAlign w:val="bottom"/>
          </w:tcPr>
          <w:p>
            <w:pPr>
              <w:spacing w:after="0"/>
              <w:rPr>
                <w:sz w:val="20"/>
                <w:szCs w:val="20"/>
                <w:color w:val="auto"/>
              </w:rPr>
            </w:pPr>
            <w:r>
              <w:rPr>
                <w:rFonts w:ascii="Courier New" w:cs="Courier New" w:eastAsia="Courier New" w:hAnsi="Courier New"/>
                <w:sz w:val="15"/>
                <w:szCs w:val="15"/>
                <w:color w:val="auto"/>
              </w:rPr>
              <w:t>Title:</w:t>
            </w:r>
          </w:p>
        </w:tc>
        <w:tc>
          <w:tcPr>
            <w:tcW w:w="720" w:type="dxa"/>
            <w:vAlign w:val="bottom"/>
          </w:tcPr>
          <w:p>
            <w:pPr>
              <w:spacing w:after="0"/>
              <w:rPr>
                <w:sz w:val="22"/>
                <w:szCs w:val="22"/>
                <w:color w:val="auto"/>
              </w:rPr>
            </w:pPr>
          </w:p>
        </w:tc>
        <w:tc>
          <w:tcPr>
            <w:tcW w:w="1600" w:type="dxa"/>
            <w:vAlign w:val="bottom"/>
          </w:tcPr>
          <w:p>
            <w:pPr>
              <w:spacing w:after="0"/>
              <w:rPr>
                <w:sz w:val="22"/>
                <w:szCs w:val="22"/>
                <w:color w:val="auto"/>
              </w:rPr>
            </w:pPr>
          </w:p>
        </w:tc>
        <w:tc>
          <w:tcPr>
            <w:tcW w:w="3220" w:type="dxa"/>
            <w:vAlign w:val="bottom"/>
            <w:gridSpan w:val="2"/>
          </w:tcPr>
          <w:p>
            <w:pPr>
              <w:ind w:left="720"/>
              <w:spacing w:after="0"/>
              <w:rPr>
                <w:sz w:val="20"/>
                <w:szCs w:val="20"/>
                <w:color w:val="auto"/>
              </w:rPr>
            </w:pPr>
            <w:r>
              <w:rPr>
                <w:rFonts w:ascii="Courier New" w:cs="Courier New" w:eastAsia="Courier New" w:hAnsi="Courier New"/>
                <w:sz w:val="15"/>
                <w:szCs w:val="15"/>
                <w:color w:val="auto"/>
              </w:rPr>
              <w:t>Title:</w:t>
            </w:r>
          </w:p>
        </w:tc>
        <w:tc>
          <w:tcPr>
            <w:tcW w:w="210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2"/>
        </w:trPr>
        <w:tc>
          <w:tcPr>
            <w:tcW w:w="188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79"/>
              </w:rPr>
              <w:t>--------------------------</w:t>
            </w:r>
          </w:p>
        </w:tc>
        <w:tc>
          <w:tcPr>
            <w:tcW w:w="16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4340" w:type="dxa"/>
            <w:vAlign w:val="bottom"/>
            <w:gridSpan w:val="2"/>
          </w:tcPr>
          <w:p>
            <w:pPr>
              <w:jc w:val="right"/>
              <w:ind w:right="166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1160" w:type="dxa"/>
            <w:vAlign w:val="bottom"/>
          </w:tcPr>
          <w:p>
            <w:pPr>
              <w:spacing w:after="0"/>
              <w:rPr>
                <w:sz w:val="20"/>
                <w:szCs w:val="20"/>
                <w:color w:val="auto"/>
              </w:rPr>
            </w:pPr>
            <w:r>
              <w:rPr>
                <w:rFonts w:ascii="Courier New" w:cs="Courier New" w:eastAsia="Courier New" w:hAnsi="Courier New"/>
                <w:sz w:val="15"/>
                <w:szCs w:val="15"/>
                <w:color w:val="auto"/>
              </w:rPr>
              <w:t>Date:</w:t>
            </w:r>
          </w:p>
        </w:tc>
        <w:tc>
          <w:tcPr>
            <w:tcW w:w="720" w:type="dxa"/>
            <w:vAlign w:val="bottom"/>
          </w:tcPr>
          <w:p>
            <w:pPr>
              <w:spacing w:after="0"/>
              <w:rPr>
                <w:sz w:val="22"/>
                <w:szCs w:val="22"/>
                <w:color w:val="auto"/>
              </w:rPr>
            </w:pPr>
          </w:p>
        </w:tc>
        <w:tc>
          <w:tcPr>
            <w:tcW w:w="1600" w:type="dxa"/>
            <w:vAlign w:val="bottom"/>
          </w:tcPr>
          <w:p>
            <w:pPr>
              <w:spacing w:after="0"/>
              <w:rPr>
                <w:sz w:val="22"/>
                <w:szCs w:val="22"/>
                <w:color w:val="auto"/>
              </w:rPr>
            </w:pPr>
          </w:p>
        </w:tc>
        <w:tc>
          <w:tcPr>
            <w:tcW w:w="3220" w:type="dxa"/>
            <w:vAlign w:val="bottom"/>
            <w:gridSpan w:val="2"/>
          </w:tcPr>
          <w:p>
            <w:pPr>
              <w:ind w:left="720"/>
              <w:spacing w:after="0"/>
              <w:rPr>
                <w:sz w:val="20"/>
                <w:szCs w:val="20"/>
                <w:color w:val="auto"/>
              </w:rPr>
            </w:pPr>
            <w:r>
              <w:rPr>
                <w:rFonts w:ascii="Courier New" w:cs="Courier New" w:eastAsia="Courier New" w:hAnsi="Courier New"/>
                <w:sz w:val="15"/>
                <w:szCs w:val="15"/>
                <w:color w:val="auto"/>
              </w:rPr>
              <w:t>Date:</w:t>
            </w:r>
          </w:p>
        </w:tc>
        <w:tc>
          <w:tcPr>
            <w:tcW w:w="210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2"/>
        </w:trPr>
        <w:tc>
          <w:tcPr>
            <w:tcW w:w="188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76"/>
              </w:rPr>
              <w:t>---------------------------</w:t>
            </w:r>
          </w:p>
        </w:tc>
        <w:tc>
          <w:tcPr>
            <w:tcW w:w="16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43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860"/>
        </w:trPr>
        <w:tc>
          <w:tcPr>
            <w:tcW w:w="1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580" w:type="dxa"/>
            <w:vAlign w:val="bottom"/>
            <w:gridSpan w:val="2"/>
          </w:tcPr>
          <w:p>
            <w:pPr>
              <w:spacing w:after="0"/>
              <w:rPr>
                <w:sz w:val="20"/>
                <w:szCs w:val="20"/>
                <w:color w:val="auto"/>
              </w:rPr>
            </w:pPr>
            <w:r>
              <w:rPr>
                <w:rFonts w:ascii="Courier New" w:cs="Courier New" w:eastAsia="Courier New" w:hAnsi="Courier New"/>
                <w:sz w:val="15"/>
                <w:szCs w:val="15"/>
                <w:color w:val="auto"/>
              </w:rPr>
              <w:t>STATEMENT OF WORK FOR *****</w:t>
            </w:r>
          </w:p>
        </w:tc>
        <w:tc>
          <w:tcPr>
            <w:tcW w:w="2240" w:type="dxa"/>
            <w:vAlign w:val="bottom"/>
          </w:tcPr>
          <w:p>
            <w:pPr>
              <w:ind w:left="460"/>
              <w:spacing w:after="0"/>
              <w:rPr>
                <w:sz w:val="20"/>
                <w:szCs w:val="20"/>
                <w:color w:val="auto"/>
              </w:rPr>
            </w:pPr>
            <w:r>
              <w:rPr>
                <w:rFonts w:ascii="Courier New" w:cs="Courier New" w:eastAsia="Courier New" w:hAnsi="Courier New"/>
                <w:sz w:val="15"/>
                <w:szCs w:val="15"/>
                <w:color w:val="auto"/>
              </w:rPr>
              <w:t>Page 11</w:t>
            </w:r>
          </w:p>
        </w:tc>
        <w:tc>
          <w:tcPr>
            <w:tcW w:w="210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156" w:name="page157"/>
    <w:bookmarkEnd w:id="156"/>
    <w:p>
      <w:pPr>
        <w:ind w:left="260"/>
        <w:spacing w:after="0"/>
        <w:rPr>
          <w:sz w:val="20"/>
          <w:szCs w:val="20"/>
          <w:color w:val="auto"/>
        </w:rPr>
      </w:pPr>
      <w:r>
        <w:rPr>
          <w:rFonts w:ascii="Courier New" w:cs="Courier New" w:eastAsia="Courier New" w:hAnsi="Courier New"/>
          <w:sz w:val="15"/>
          <w:szCs w:val="15"/>
          <w:color w:val="auto"/>
        </w:rPr>
        <w:t>36</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jc w:val="center"/>
        <w:ind w:right="2999"/>
        <w:spacing w:after="0"/>
        <w:rPr>
          <w:sz w:val="20"/>
          <w:szCs w:val="20"/>
          <w:color w:val="auto"/>
        </w:rPr>
      </w:pPr>
      <w:r>
        <w:rPr>
          <w:rFonts w:ascii="Courier New" w:cs="Courier New" w:eastAsia="Courier New" w:hAnsi="Courier New"/>
          <w:sz w:val="15"/>
          <w:szCs w:val="15"/>
          <w:color w:val="auto"/>
        </w:rPr>
        <w:t>ATTACHMENT #4 TO PROJECT STATEMENT #1</w:t>
      </w:r>
    </w:p>
    <w:p>
      <w:pPr>
        <w:spacing w:after="0" w:line="174" w:lineRule="exact"/>
        <w:rPr>
          <w:sz w:val="20"/>
          <w:szCs w:val="20"/>
          <w:color w:val="auto"/>
        </w:rPr>
      </w:pPr>
    </w:p>
    <w:p>
      <w:pPr>
        <w:jc w:val="center"/>
        <w:ind w:right="2999"/>
        <w:spacing w:after="0"/>
        <w:rPr>
          <w:sz w:val="20"/>
          <w:szCs w:val="20"/>
          <w:color w:val="auto"/>
        </w:rPr>
      </w:pPr>
      <w:r>
        <w:rPr>
          <w:rFonts w:ascii="Courier New" w:cs="Courier New" w:eastAsia="Courier New" w:hAnsi="Courier New"/>
          <w:sz w:val="15"/>
          <w:szCs w:val="15"/>
          <w:color w:val="auto"/>
        </w:rPr>
        <w:t>INTEL'S ***** ACCEPTANCE CRITERIA</w:t>
      </w:r>
    </w:p>
    <w:p>
      <w:pPr>
        <w:spacing w:after="0" w:line="174"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REVISION 0.7</w:t>
      </w:r>
    </w:p>
    <w:p>
      <w:pPr>
        <w:spacing w:after="0" w:line="200" w:lineRule="exact"/>
        <w:rPr>
          <w:sz w:val="20"/>
          <w:szCs w:val="20"/>
          <w:color w:val="auto"/>
        </w:rPr>
      </w:pPr>
    </w:p>
    <w:p>
      <w:pPr>
        <w:spacing w:after="0" w:line="318" w:lineRule="exact"/>
        <w:rPr>
          <w:sz w:val="20"/>
          <w:szCs w:val="20"/>
          <w:color w:val="auto"/>
        </w:rPr>
      </w:pPr>
    </w:p>
    <w:p>
      <w:pPr>
        <w:ind w:right="3339"/>
        <w:spacing w:after="0" w:line="272" w:lineRule="auto"/>
        <w:rPr>
          <w:sz w:val="20"/>
          <w:szCs w:val="20"/>
          <w:color w:val="auto"/>
        </w:rPr>
      </w:pPr>
      <w:r>
        <w:rPr>
          <w:rFonts w:ascii="Courier New" w:cs="Courier New" w:eastAsia="Courier New" w:hAnsi="Courier New"/>
          <w:sz w:val="15"/>
          <w:szCs w:val="15"/>
          <w:color w:val="auto"/>
        </w:rPr>
        <w:t>This acceptance criteria document attempts to provide more detail on what constitutes an acceptable deliverable to Intel or acceptable joint action between Marvell and Intel. Refer to the Statement of Work (Attachment #3) for the deliverable or joint action. The acceptance criteria for each Intel deliverable/joint action is shown here:</w:t>
      </w:r>
    </w:p>
    <w:p>
      <w:pPr>
        <w:spacing w:after="0" w:line="24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PHASE I</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CORRESPONDING</w:t>
            </w:r>
          </w:p>
        </w:tc>
        <w:tc>
          <w:tcPr>
            <w:tcW w:w="314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ACTIVITY/DELIVERABLE</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260"/>
              <w:spacing w:after="0"/>
              <w:rPr>
                <w:sz w:val="20"/>
                <w:szCs w:val="20"/>
                <w:color w:val="auto"/>
              </w:rPr>
            </w:pPr>
            <w:r>
              <w:rPr>
                <w:rFonts w:ascii="Courier New" w:cs="Courier New" w:eastAsia="Courier New" w:hAnsi="Courier New"/>
                <w:sz w:val="15"/>
                <w:szCs w:val="15"/>
                <w:color w:val="auto"/>
              </w:rPr>
              <w:t>SOW MS</w:t>
            </w:r>
          </w:p>
        </w:tc>
        <w:tc>
          <w:tcPr>
            <w:tcW w:w="3140" w:type="dxa"/>
            <w:vAlign w:val="bottom"/>
            <w:vMerge w:val="continue"/>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160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3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1600" w:type="dxa"/>
            <w:vAlign w:val="bottom"/>
          </w:tcPr>
          <w:p>
            <w:pPr>
              <w:jc w:val="right"/>
              <w:ind w:right="1185"/>
              <w:spacing w:after="0"/>
              <w:rPr>
                <w:sz w:val="20"/>
                <w:szCs w:val="20"/>
                <w:color w:val="auto"/>
              </w:rPr>
            </w:pPr>
            <w:r>
              <w:rPr>
                <w:rFonts w:ascii="Courier New" w:cs="Courier New" w:eastAsia="Courier New" w:hAnsi="Courier New"/>
                <w:sz w:val="15"/>
                <w:szCs w:val="15"/>
                <w:color w:val="auto"/>
              </w:rPr>
              <w:t>I-1</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1600" w:type="dxa"/>
            <w:vAlign w:val="bottom"/>
          </w:tcPr>
          <w:p>
            <w:pPr>
              <w:jc w:val="right"/>
              <w:ind w:right="1185"/>
              <w:spacing w:after="0"/>
              <w:rPr>
                <w:sz w:val="20"/>
                <w:szCs w:val="20"/>
                <w:color w:val="auto"/>
              </w:rPr>
            </w:pPr>
            <w:r>
              <w:rPr>
                <w:rFonts w:ascii="Courier New" w:cs="Courier New" w:eastAsia="Courier New" w:hAnsi="Courier New"/>
                <w:sz w:val="15"/>
                <w:szCs w:val="15"/>
                <w:color w:val="auto"/>
              </w:rPr>
              <w:t>I-2</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jc w:val="right"/>
              <w:ind w:right="1185"/>
              <w:spacing w:after="0"/>
              <w:rPr>
                <w:sz w:val="20"/>
                <w:szCs w:val="20"/>
                <w:color w:val="auto"/>
              </w:rPr>
            </w:pPr>
            <w:r>
              <w:rPr>
                <w:rFonts w:ascii="Courier New" w:cs="Courier New" w:eastAsia="Courier New" w:hAnsi="Courier New"/>
                <w:sz w:val="15"/>
                <w:szCs w:val="15"/>
                <w:color w:val="auto"/>
              </w:rPr>
              <w:t>I-4</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jc w:val="right"/>
              <w:ind w:right="1185"/>
              <w:spacing w:after="0"/>
              <w:rPr>
                <w:sz w:val="20"/>
                <w:szCs w:val="20"/>
                <w:color w:val="auto"/>
              </w:rPr>
            </w:pPr>
            <w:r>
              <w:rPr>
                <w:rFonts w:ascii="Courier New" w:cs="Courier New" w:eastAsia="Courier New" w:hAnsi="Courier New"/>
                <w:sz w:val="15"/>
                <w:szCs w:val="15"/>
                <w:color w:val="auto"/>
              </w:rPr>
              <w:t>I-7</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jc w:val="right"/>
              <w:ind w:right="1185"/>
              <w:spacing w:after="0"/>
              <w:rPr>
                <w:sz w:val="20"/>
                <w:szCs w:val="20"/>
                <w:color w:val="auto"/>
              </w:rPr>
            </w:pPr>
            <w:r>
              <w:rPr>
                <w:rFonts w:ascii="Courier New" w:cs="Courier New" w:eastAsia="Courier New" w:hAnsi="Courier New"/>
                <w:sz w:val="15"/>
                <w:szCs w:val="15"/>
                <w:color w:val="auto"/>
              </w:rPr>
              <w:t>I-8</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jc w:val="right"/>
              <w:ind w:right="1185"/>
              <w:spacing w:after="0"/>
              <w:rPr>
                <w:sz w:val="20"/>
                <w:szCs w:val="20"/>
                <w:color w:val="auto"/>
              </w:rPr>
            </w:pPr>
            <w:r>
              <w:rPr>
                <w:rFonts w:ascii="Courier New" w:cs="Courier New" w:eastAsia="Courier New" w:hAnsi="Courier New"/>
                <w:sz w:val="15"/>
                <w:szCs w:val="15"/>
                <w:color w:val="auto"/>
              </w:rPr>
              <w:t>I-9</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1600" w:type="dxa"/>
            <w:vAlign w:val="bottom"/>
          </w:tcPr>
          <w:p>
            <w:pPr>
              <w:jc w:val="right"/>
              <w:ind w:right="1185"/>
              <w:spacing w:after="0"/>
              <w:rPr>
                <w:sz w:val="20"/>
                <w:szCs w:val="20"/>
                <w:color w:val="auto"/>
              </w:rPr>
            </w:pPr>
            <w:r>
              <w:rPr>
                <w:rFonts w:ascii="Courier New" w:cs="Courier New" w:eastAsia="Courier New" w:hAnsi="Courier New"/>
                <w:sz w:val="15"/>
                <w:szCs w:val="15"/>
                <w:color w:val="auto"/>
                <w:w w:val="88"/>
              </w:rPr>
              <w:t>I-10</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44"/>
        </w:trPr>
        <w:tc>
          <w:tcPr>
            <w:tcW w:w="1600" w:type="dxa"/>
            <w:vAlign w:val="bottom"/>
          </w:tcPr>
          <w:p>
            <w:pPr>
              <w:spacing w:after="0"/>
              <w:rPr>
                <w:sz w:val="20"/>
                <w:szCs w:val="20"/>
                <w:color w:val="auto"/>
              </w:rPr>
            </w:pPr>
            <w:r>
              <w:rPr>
                <w:rFonts w:ascii="Courier New" w:cs="Courier New" w:eastAsia="Courier New" w:hAnsi="Courier New"/>
                <w:sz w:val="15"/>
                <w:szCs w:val="15"/>
                <w:color w:val="auto"/>
              </w:rPr>
              <w:t>PHASE II</w:t>
            </w:r>
          </w:p>
        </w:tc>
        <w:tc>
          <w:tcPr>
            <w:tcW w:w="31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80"/>
        </w:trPr>
        <w:tc>
          <w:tcPr>
            <w:tcW w:w="1600" w:type="dxa"/>
            <w:vAlign w:val="bottom"/>
          </w:tcPr>
          <w:p>
            <w:pPr>
              <w:spacing w:after="0"/>
              <w:rPr>
                <w:sz w:val="20"/>
                <w:szCs w:val="20"/>
                <w:color w:val="auto"/>
              </w:rPr>
            </w:pPr>
            <w:r>
              <w:rPr>
                <w:rFonts w:ascii="Courier New" w:cs="Courier New" w:eastAsia="Courier New" w:hAnsi="Courier New"/>
                <w:sz w:val="15"/>
                <w:szCs w:val="15"/>
                <w:color w:val="auto"/>
              </w:rPr>
              <w:t>CORRESPONDING</w:t>
            </w:r>
          </w:p>
        </w:tc>
        <w:tc>
          <w:tcPr>
            <w:tcW w:w="3140" w:type="dxa"/>
            <w:vAlign w:val="bottom"/>
            <w:vMerge w:val="restart"/>
          </w:tcPr>
          <w:p>
            <w:pPr>
              <w:jc w:val="right"/>
              <w:ind w:right="285"/>
              <w:spacing w:after="0"/>
              <w:rPr>
                <w:sz w:val="20"/>
                <w:szCs w:val="20"/>
                <w:color w:val="auto"/>
              </w:rPr>
            </w:pPr>
            <w:r>
              <w:rPr>
                <w:rFonts w:ascii="Courier New" w:cs="Courier New" w:eastAsia="Courier New" w:hAnsi="Courier New"/>
                <w:sz w:val="15"/>
                <w:szCs w:val="15"/>
                <w:color w:val="auto"/>
              </w:rPr>
              <w:t>ACTIVITY/DELIVERABLE</w:t>
            </w:r>
          </w:p>
        </w:tc>
        <w:tc>
          <w:tcPr>
            <w:tcW w:w="8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260"/>
              <w:spacing w:after="0"/>
              <w:rPr>
                <w:sz w:val="20"/>
                <w:szCs w:val="20"/>
                <w:color w:val="auto"/>
              </w:rPr>
            </w:pPr>
            <w:r>
              <w:rPr>
                <w:rFonts w:ascii="Courier New" w:cs="Courier New" w:eastAsia="Courier New" w:hAnsi="Courier New"/>
                <w:sz w:val="15"/>
                <w:szCs w:val="15"/>
                <w:color w:val="auto"/>
              </w:rPr>
              <w:t>SOW MS</w:t>
            </w:r>
          </w:p>
        </w:tc>
        <w:tc>
          <w:tcPr>
            <w:tcW w:w="3140" w:type="dxa"/>
            <w:vAlign w:val="bottom"/>
            <w:vMerge w:val="continue"/>
          </w:tcPr>
          <w:p>
            <w:pPr>
              <w:spacing w:after="0"/>
              <w:rPr>
                <w:sz w:val="14"/>
                <w:szCs w:val="14"/>
                <w:color w:val="auto"/>
              </w:rPr>
            </w:pP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160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31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II-1</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II-2</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II-2a</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II-3</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II-3a</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II-4</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II-7</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II-7b</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II-7c</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II-9</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II-10</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II-12</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II-15</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1600" w:type="dxa"/>
            <w:vAlign w:val="bottom"/>
          </w:tcPr>
          <w:p>
            <w:pPr>
              <w:ind w:left="340"/>
              <w:spacing w:after="0"/>
              <w:rPr>
                <w:sz w:val="20"/>
                <w:szCs w:val="20"/>
                <w:color w:val="auto"/>
              </w:rPr>
            </w:pPr>
            <w:r>
              <w:rPr>
                <w:rFonts w:ascii="Courier New" w:cs="Courier New" w:eastAsia="Courier New" w:hAnsi="Courier New"/>
                <w:sz w:val="15"/>
                <w:szCs w:val="15"/>
                <w:color w:val="auto"/>
              </w:rPr>
              <w:t>II-16</w:t>
            </w:r>
          </w:p>
        </w:tc>
        <w:tc>
          <w:tcPr>
            <w:tcW w:w="3140" w:type="dxa"/>
            <w:vAlign w:val="bottom"/>
          </w:tcPr>
          <w:p>
            <w:pPr>
              <w:jc w:val="right"/>
              <w:ind w:right="9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688"/>
        </w:trPr>
        <w:tc>
          <w:tcPr>
            <w:tcW w:w="1600" w:type="dxa"/>
            <w:vAlign w:val="bottom"/>
          </w:tcPr>
          <w:p>
            <w:pPr>
              <w:spacing w:after="0"/>
              <w:rPr>
                <w:sz w:val="24"/>
                <w:szCs w:val="24"/>
                <w:color w:val="auto"/>
              </w:rPr>
            </w:pPr>
          </w:p>
        </w:tc>
        <w:tc>
          <w:tcPr>
            <w:tcW w:w="31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STATEMENT OF WORK FOR *****</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Page 12</w:t>
            </w: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157" w:name="page158"/>
    <w:bookmarkEnd w:id="157"/>
    <w:p>
      <w:pPr>
        <w:ind w:left="260"/>
        <w:spacing w:after="0"/>
        <w:rPr>
          <w:sz w:val="20"/>
          <w:szCs w:val="20"/>
          <w:color w:val="auto"/>
        </w:rPr>
      </w:pPr>
      <w:r>
        <w:rPr>
          <w:rFonts w:ascii="Courier New" w:cs="Courier New" w:eastAsia="Courier New" w:hAnsi="Courier New"/>
          <w:sz w:val="15"/>
          <w:szCs w:val="15"/>
          <w:color w:val="auto"/>
        </w:rPr>
        <w:t>37</w:t>
      </w:r>
    </w:p>
    <w:p>
      <w:pPr>
        <w:spacing w:after="0" w:line="30"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2100" w:type="dxa"/>
            <w:vAlign w:val="bottom"/>
          </w:tcPr>
          <w:p>
            <w:pPr>
              <w:spacing w:after="0"/>
              <w:rPr>
                <w:sz w:val="20"/>
                <w:szCs w:val="20"/>
                <w:color w:val="auto"/>
              </w:rPr>
            </w:pPr>
            <w:r>
              <w:rPr>
                <w:rFonts w:ascii="Courier New" w:cs="Courier New" w:eastAsia="Courier New" w:hAnsi="Courier New"/>
                <w:sz w:val="15"/>
                <w:szCs w:val="15"/>
                <w:color w:val="auto"/>
              </w:rPr>
              <w:t>INTEL CONFIDENTIAL</w:t>
            </w:r>
          </w:p>
        </w:tc>
        <w:tc>
          <w:tcPr>
            <w:tcW w:w="3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24"/>
        </w:trPr>
        <w:tc>
          <w:tcPr>
            <w:tcW w:w="2100" w:type="dxa"/>
            <w:vAlign w:val="bottom"/>
          </w:tcPr>
          <w:p>
            <w:pPr>
              <w:jc w:val="right"/>
              <w:ind w:right="1225"/>
              <w:spacing w:after="0"/>
              <w:rPr>
                <w:sz w:val="20"/>
                <w:szCs w:val="20"/>
                <w:color w:val="auto"/>
              </w:rPr>
            </w:pPr>
            <w:r>
              <w:rPr>
                <w:rFonts w:ascii="Courier New" w:cs="Courier New" w:eastAsia="Courier New" w:hAnsi="Courier New"/>
                <w:sz w:val="15"/>
                <w:szCs w:val="15"/>
                <w:color w:val="auto"/>
              </w:rPr>
              <w:t>II-18a</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52"/>
        </w:trPr>
        <w:tc>
          <w:tcPr>
            <w:tcW w:w="2100" w:type="dxa"/>
            <w:vAlign w:val="bottom"/>
          </w:tcPr>
          <w:p>
            <w:pPr>
              <w:jc w:val="right"/>
              <w:ind w:right="1225"/>
              <w:spacing w:after="0"/>
              <w:rPr>
                <w:sz w:val="20"/>
                <w:szCs w:val="20"/>
                <w:color w:val="auto"/>
              </w:rPr>
            </w:pPr>
            <w:r>
              <w:rPr>
                <w:rFonts w:ascii="Courier New" w:cs="Courier New" w:eastAsia="Courier New" w:hAnsi="Courier New"/>
                <w:sz w:val="15"/>
                <w:szCs w:val="15"/>
                <w:color w:val="auto"/>
              </w:rPr>
              <w:t>II-19</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860"/>
        </w:trPr>
        <w:tc>
          <w:tcPr>
            <w:tcW w:w="2100" w:type="dxa"/>
            <w:vAlign w:val="bottom"/>
          </w:tcPr>
          <w:p>
            <w:pPr>
              <w:spacing w:after="0"/>
              <w:rPr>
                <w:sz w:val="20"/>
                <w:szCs w:val="20"/>
                <w:color w:val="auto"/>
              </w:rPr>
            </w:pPr>
            <w:r>
              <w:rPr>
                <w:rFonts w:ascii="Courier New" w:cs="Courier New" w:eastAsia="Courier New" w:hAnsi="Courier New"/>
                <w:sz w:val="15"/>
                <w:szCs w:val="15"/>
                <w:color w:val="auto"/>
              </w:rPr>
              <w:t>PHASE III</w:t>
            </w:r>
          </w:p>
        </w:tc>
        <w:tc>
          <w:tcPr>
            <w:tcW w:w="3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80"/>
        </w:trPr>
        <w:tc>
          <w:tcPr>
            <w:tcW w:w="2100" w:type="dxa"/>
            <w:vAlign w:val="bottom"/>
          </w:tcPr>
          <w:p>
            <w:pPr>
              <w:spacing w:after="0"/>
              <w:rPr>
                <w:sz w:val="20"/>
                <w:szCs w:val="20"/>
                <w:color w:val="auto"/>
              </w:rPr>
            </w:pPr>
            <w:r>
              <w:rPr>
                <w:rFonts w:ascii="Courier New" w:cs="Courier New" w:eastAsia="Courier New" w:hAnsi="Courier New"/>
                <w:sz w:val="15"/>
                <w:szCs w:val="15"/>
                <w:color w:val="auto"/>
              </w:rPr>
              <w:t>CORRESPONDING</w:t>
            </w:r>
          </w:p>
        </w:tc>
        <w:tc>
          <w:tcPr>
            <w:tcW w:w="3080" w:type="dxa"/>
            <w:vAlign w:val="bottom"/>
            <w:vMerge w:val="restart"/>
          </w:tcPr>
          <w:p>
            <w:pPr>
              <w:ind w:left="480"/>
              <w:spacing w:after="0"/>
              <w:rPr>
                <w:sz w:val="20"/>
                <w:szCs w:val="20"/>
                <w:color w:val="auto"/>
              </w:rPr>
            </w:pPr>
            <w:r>
              <w:rPr>
                <w:rFonts w:ascii="Courier New" w:cs="Courier New" w:eastAsia="Courier New" w:hAnsi="Courier New"/>
                <w:sz w:val="15"/>
                <w:szCs w:val="15"/>
                <w:color w:val="auto"/>
              </w:rPr>
              <w:t>ACTIVITY/DELIVERABLE</w:t>
            </w:r>
          </w:p>
        </w:tc>
        <w:tc>
          <w:tcPr>
            <w:tcW w:w="0" w:type="dxa"/>
            <w:vAlign w:val="bottom"/>
          </w:tcPr>
          <w:p>
            <w:pPr>
              <w:spacing w:after="0"/>
              <w:rPr>
                <w:sz w:val="1"/>
                <w:szCs w:val="1"/>
                <w:color w:val="auto"/>
              </w:rPr>
            </w:pPr>
          </w:p>
        </w:tc>
      </w:tr>
      <w:tr>
        <w:trPr>
          <w:trHeight w:val="172"/>
        </w:trPr>
        <w:tc>
          <w:tcPr>
            <w:tcW w:w="2100" w:type="dxa"/>
            <w:vAlign w:val="bottom"/>
          </w:tcPr>
          <w:p>
            <w:pPr>
              <w:jc w:val="right"/>
              <w:ind w:right="1145"/>
              <w:spacing w:after="0"/>
              <w:rPr>
                <w:sz w:val="20"/>
                <w:szCs w:val="20"/>
                <w:color w:val="auto"/>
              </w:rPr>
            </w:pPr>
            <w:r>
              <w:rPr>
                <w:rFonts w:ascii="Courier New" w:cs="Courier New" w:eastAsia="Courier New" w:hAnsi="Courier New"/>
                <w:sz w:val="15"/>
                <w:szCs w:val="15"/>
                <w:color w:val="auto"/>
              </w:rPr>
              <w:t>SOW MS</w:t>
            </w:r>
          </w:p>
        </w:tc>
        <w:tc>
          <w:tcPr>
            <w:tcW w:w="30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210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3080" w:type="dxa"/>
            <w:vAlign w:val="bottom"/>
          </w:tcPr>
          <w:p>
            <w:pPr>
              <w:ind w:left="66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2100" w:type="dxa"/>
            <w:vAlign w:val="bottom"/>
          </w:tcPr>
          <w:p>
            <w:pPr>
              <w:jc w:val="right"/>
              <w:ind w:right="1145"/>
              <w:spacing w:after="0"/>
              <w:rPr>
                <w:sz w:val="20"/>
                <w:szCs w:val="20"/>
                <w:color w:val="auto"/>
              </w:rPr>
            </w:pPr>
            <w:r>
              <w:rPr>
                <w:rFonts w:ascii="Courier New" w:cs="Courier New" w:eastAsia="Courier New" w:hAnsi="Courier New"/>
                <w:sz w:val="15"/>
                <w:szCs w:val="15"/>
                <w:color w:val="auto"/>
              </w:rPr>
              <w:t>III-1</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100" w:type="dxa"/>
            <w:vAlign w:val="bottom"/>
          </w:tcPr>
          <w:p>
            <w:pPr>
              <w:jc w:val="right"/>
              <w:ind w:right="1145"/>
              <w:spacing w:after="0"/>
              <w:rPr>
                <w:sz w:val="20"/>
                <w:szCs w:val="20"/>
                <w:color w:val="auto"/>
              </w:rPr>
            </w:pPr>
            <w:r>
              <w:rPr>
                <w:rFonts w:ascii="Courier New" w:cs="Courier New" w:eastAsia="Courier New" w:hAnsi="Courier New"/>
                <w:sz w:val="15"/>
                <w:szCs w:val="15"/>
                <w:color w:val="auto"/>
              </w:rPr>
              <w:t>III-3</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100" w:type="dxa"/>
            <w:vAlign w:val="bottom"/>
          </w:tcPr>
          <w:p>
            <w:pPr>
              <w:jc w:val="right"/>
              <w:ind w:right="1145"/>
              <w:spacing w:after="0"/>
              <w:rPr>
                <w:sz w:val="20"/>
                <w:szCs w:val="20"/>
                <w:color w:val="auto"/>
              </w:rPr>
            </w:pPr>
            <w:r>
              <w:rPr>
                <w:rFonts w:ascii="Courier New" w:cs="Courier New" w:eastAsia="Courier New" w:hAnsi="Courier New"/>
                <w:sz w:val="15"/>
                <w:szCs w:val="15"/>
                <w:color w:val="auto"/>
              </w:rPr>
              <w:t>III-4</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100" w:type="dxa"/>
            <w:vAlign w:val="bottom"/>
          </w:tcPr>
          <w:p>
            <w:pPr>
              <w:jc w:val="right"/>
              <w:ind w:right="1145"/>
              <w:spacing w:after="0"/>
              <w:rPr>
                <w:sz w:val="20"/>
                <w:szCs w:val="20"/>
                <w:color w:val="auto"/>
              </w:rPr>
            </w:pPr>
            <w:r>
              <w:rPr>
                <w:rFonts w:ascii="Courier New" w:cs="Courier New" w:eastAsia="Courier New" w:hAnsi="Courier New"/>
                <w:sz w:val="15"/>
                <w:szCs w:val="15"/>
                <w:color w:val="auto"/>
              </w:rPr>
              <w:t>III-5</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100" w:type="dxa"/>
            <w:vAlign w:val="bottom"/>
          </w:tcPr>
          <w:p>
            <w:pPr>
              <w:jc w:val="right"/>
              <w:ind w:right="1145"/>
              <w:spacing w:after="0"/>
              <w:rPr>
                <w:sz w:val="20"/>
                <w:szCs w:val="20"/>
                <w:color w:val="auto"/>
              </w:rPr>
            </w:pPr>
            <w:r>
              <w:rPr>
                <w:rFonts w:ascii="Courier New" w:cs="Courier New" w:eastAsia="Courier New" w:hAnsi="Courier New"/>
                <w:sz w:val="15"/>
                <w:szCs w:val="15"/>
                <w:color w:val="auto"/>
              </w:rPr>
              <w:t>III-6</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100" w:type="dxa"/>
            <w:vAlign w:val="bottom"/>
          </w:tcPr>
          <w:p>
            <w:pPr>
              <w:jc w:val="right"/>
              <w:ind w:right="1145"/>
              <w:spacing w:after="0"/>
              <w:rPr>
                <w:sz w:val="20"/>
                <w:szCs w:val="20"/>
                <w:color w:val="auto"/>
              </w:rPr>
            </w:pPr>
            <w:r>
              <w:rPr>
                <w:rFonts w:ascii="Courier New" w:cs="Courier New" w:eastAsia="Courier New" w:hAnsi="Courier New"/>
                <w:sz w:val="15"/>
                <w:szCs w:val="15"/>
                <w:color w:val="auto"/>
              </w:rPr>
              <w:t>III-7</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172"/>
        </w:trPr>
        <w:tc>
          <w:tcPr>
            <w:tcW w:w="2100" w:type="dxa"/>
            <w:vAlign w:val="bottom"/>
          </w:tcPr>
          <w:p>
            <w:pPr>
              <w:jc w:val="right"/>
              <w:ind w:right="1145"/>
              <w:spacing w:after="0"/>
              <w:rPr>
                <w:sz w:val="20"/>
                <w:szCs w:val="20"/>
                <w:color w:val="auto"/>
              </w:rPr>
            </w:pPr>
            <w:r>
              <w:rPr>
                <w:rFonts w:ascii="Courier New" w:cs="Courier New" w:eastAsia="Courier New" w:hAnsi="Courier New"/>
                <w:sz w:val="15"/>
                <w:szCs w:val="15"/>
                <w:color w:val="auto"/>
              </w:rPr>
              <w:t>III-8</w:t>
            </w: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rPr>
              <w:t>FCS of</w:t>
            </w:r>
          </w:p>
        </w:tc>
        <w:tc>
          <w:tcPr>
            <w:tcW w:w="0" w:type="dxa"/>
            <w:vAlign w:val="bottom"/>
          </w:tcPr>
          <w:p>
            <w:pPr>
              <w:spacing w:after="0"/>
              <w:rPr>
                <w:sz w:val="1"/>
                <w:szCs w:val="1"/>
                <w:color w:val="auto"/>
              </w:rPr>
            </w:pPr>
          </w:p>
        </w:tc>
      </w:tr>
      <w:tr>
        <w:trPr>
          <w:trHeight w:val="252"/>
        </w:trPr>
        <w:tc>
          <w:tcPr>
            <w:tcW w:w="2100" w:type="dxa"/>
            <w:vAlign w:val="bottom"/>
          </w:tcPr>
          <w:p>
            <w:pPr>
              <w:spacing w:after="0"/>
              <w:rPr>
                <w:sz w:val="21"/>
                <w:szCs w:val="21"/>
                <w:color w:val="auto"/>
              </w:rPr>
            </w:pPr>
          </w:p>
        </w:tc>
        <w:tc>
          <w:tcPr>
            <w:tcW w:w="3080" w:type="dxa"/>
            <w:vAlign w:val="bottom"/>
          </w:tcPr>
          <w:p>
            <w:pPr>
              <w:ind w:left="1200"/>
              <w:spacing w:after="0"/>
              <w:rPr>
                <w:sz w:val="20"/>
                <w:szCs w:val="20"/>
                <w:color w:val="auto"/>
              </w:rPr>
            </w:pPr>
            <w:r>
              <w:rPr>
                <w:rFonts w:ascii="Courier New" w:cs="Courier New" w:eastAsia="Courier New" w:hAnsi="Courier New"/>
                <w:sz w:val="15"/>
                <w:szCs w:val="15"/>
                <w:color w:val="auto"/>
                <w:w w:val="98"/>
              </w:rPr>
              <w:t>Integrated Gb Silicon</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252"/>
        </w:trPr>
        <w:tc>
          <w:tcPr>
            <w:tcW w:w="1880" w:type="dxa"/>
            <w:vAlign w:val="bottom"/>
          </w:tcPr>
          <w:p>
            <w:pPr>
              <w:spacing w:after="0"/>
              <w:rPr>
                <w:sz w:val="20"/>
                <w:szCs w:val="20"/>
                <w:color w:val="auto"/>
              </w:rPr>
            </w:pPr>
            <w:r>
              <w:rPr>
                <w:rFonts w:ascii="Courier New" w:cs="Courier New" w:eastAsia="Courier New" w:hAnsi="Courier New"/>
                <w:sz w:val="15"/>
                <w:szCs w:val="15"/>
                <w:color w:val="auto"/>
              </w:rPr>
              <w:t>INTEL CORPORATION</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MARVELL SEMICONDUCTOR, INC.</w:t>
            </w:r>
          </w:p>
        </w:tc>
        <w:tc>
          <w:tcPr>
            <w:tcW w:w="0" w:type="dxa"/>
            <w:vAlign w:val="bottom"/>
          </w:tcPr>
          <w:p>
            <w:pPr>
              <w:spacing w:after="0"/>
              <w:rPr>
                <w:sz w:val="1"/>
                <w:szCs w:val="1"/>
                <w:color w:val="auto"/>
              </w:rPr>
            </w:pPr>
          </w:p>
        </w:tc>
      </w:tr>
      <w:tr>
        <w:trPr>
          <w:trHeight w:val="436"/>
        </w:trPr>
        <w:tc>
          <w:tcPr>
            <w:tcW w:w="1880" w:type="dxa"/>
            <w:vAlign w:val="bottom"/>
          </w:tcPr>
          <w:p>
            <w:pPr>
              <w:spacing w:after="0"/>
              <w:rPr>
                <w:sz w:val="20"/>
                <w:szCs w:val="20"/>
                <w:color w:val="auto"/>
              </w:rPr>
            </w:pPr>
            <w:r>
              <w:rPr>
                <w:rFonts w:ascii="Courier New" w:cs="Courier New" w:eastAsia="Courier New" w:hAnsi="Courier New"/>
                <w:sz w:val="15"/>
                <w:szCs w:val="15"/>
                <w:color w:val="auto"/>
              </w:rPr>
              <w:t>By:</w:t>
            </w:r>
          </w:p>
        </w:tc>
        <w:tc>
          <w:tcPr>
            <w:tcW w:w="2580" w:type="dxa"/>
            <w:vAlign w:val="bottom"/>
          </w:tcPr>
          <w:p>
            <w:pPr>
              <w:ind w:left="2320"/>
              <w:spacing w:after="0"/>
              <w:rPr>
                <w:sz w:val="20"/>
                <w:szCs w:val="20"/>
                <w:color w:val="auto"/>
              </w:rPr>
            </w:pPr>
            <w:r>
              <w:rPr>
                <w:rFonts w:ascii="Courier New" w:cs="Courier New" w:eastAsia="Courier New" w:hAnsi="Courier New"/>
                <w:sz w:val="15"/>
                <w:szCs w:val="15"/>
                <w:color w:val="auto"/>
                <w:w w:val="88"/>
              </w:rPr>
              <w:t>By:</w:t>
            </w:r>
          </w:p>
        </w:tc>
        <w:tc>
          <w:tcPr>
            <w:tcW w:w="260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98"/>
              </w:rPr>
              <w:t>-----------------------------</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Printed Name: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Printed Name: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Title: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Title: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264"/>
        </w:trPr>
        <w:tc>
          <w:tcPr>
            <w:tcW w:w="1880" w:type="dxa"/>
            <w:vAlign w:val="bottom"/>
          </w:tcPr>
          <w:p>
            <w:pPr>
              <w:spacing w:after="0"/>
              <w:rPr>
                <w:sz w:val="20"/>
                <w:szCs w:val="20"/>
                <w:color w:val="auto"/>
              </w:rPr>
            </w:pPr>
            <w:r>
              <w:rPr>
                <w:rFonts w:ascii="Courier New" w:cs="Courier New" w:eastAsia="Courier New" w:hAnsi="Courier New"/>
                <w:sz w:val="15"/>
                <w:szCs w:val="15"/>
                <w:color w:val="auto"/>
              </w:rPr>
              <w:t>Date:</w:t>
            </w:r>
          </w:p>
        </w:tc>
        <w:tc>
          <w:tcPr>
            <w:tcW w:w="5180" w:type="dxa"/>
            <w:vAlign w:val="bottom"/>
            <w:gridSpan w:val="2"/>
          </w:tcPr>
          <w:p>
            <w:pPr>
              <w:ind w:left="2320"/>
              <w:spacing w:after="0"/>
              <w:rPr>
                <w:sz w:val="20"/>
                <w:szCs w:val="20"/>
                <w:color w:val="auto"/>
              </w:rPr>
            </w:pPr>
            <w:r>
              <w:rPr>
                <w:rFonts w:ascii="Courier New" w:cs="Courier New" w:eastAsia="Courier New" w:hAnsi="Courier New"/>
                <w:sz w:val="15"/>
                <w:szCs w:val="15"/>
                <w:color w:val="auto"/>
              </w:rPr>
              <w:t>Date:</w:t>
            </w:r>
          </w:p>
        </w:tc>
        <w:tc>
          <w:tcPr>
            <w:tcW w:w="0" w:type="dxa"/>
            <w:vAlign w:val="bottom"/>
          </w:tcPr>
          <w:p>
            <w:pPr>
              <w:spacing w:after="0"/>
              <w:rPr>
                <w:sz w:val="1"/>
                <w:szCs w:val="1"/>
                <w:color w:val="auto"/>
              </w:rPr>
            </w:pPr>
          </w:p>
        </w:tc>
      </w:tr>
      <w:tr>
        <w:trPr>
          <w:trHeight w:val="252"/>
        </w:trPr>
        <w:tc>
          <w:tcPr>
            <w:tcW w:w="4460" w:type="dxa"/>
            <w:vAlign w:val="bottom"/>
            <w:gridSpan w:val="2"/>
          </w:tcPr>
          <w:p>
            <w:pPr>
              <w:jc w:val="right"/>
              <w:ind w:right="1525"/>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0" w:type="dxa"/>
            <w:vAlign w:val="bottom"/>
          </w:tcPr>
          <w:p>
            <w:pPr>
              <w:spacing w:after="0"/>
              <w:rPr>
                <w:sz w:val="1"/>
                <w:szCs w:val="1"/>
                <w:color w:val="auto"/>
              </w:rPr>
            </w:pPr>
          </w:p>
        </w:tc>
      </w:tr>
      <w:tr>
        <w:trPr>
          <w:trHeight w:val="516"/>
        </w:trPr>
        <w:tc>
          <w:tcPr>
            <w:tcW w:w="188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Courier New" w:cs="Courier New" w:eastAsia="Courier New" w:hAnsi="Courier New"/>
                <w:sz w:val="15"/>
                <w:szCs w:val="15"/>
                <w:color w:val="auto"/>
              </w:rPr>
              <w:t>STATEMENT OF WORK FOR *****</w:t>
            </w:r>
          </w:p>
        </w:tc>
        <w:tc>
          <w:tcPr>
            <w:tcW w:w="2600" w:type="dxa"/>
            <w:vAlign w:val="bottom"/>
          </w:tcPr>
          <w:p>
            <w:pPr>
              <w:jc w:val="right"/>
              <w:ind w:right="1445"/>
              <w:spacing w:after="0"/>
              <w:rPr>
                <w:sz w:val="20"/>
                <w:szCs w:val="20"/>
                <w:color w:val="auto"/>
              </w:rPr>
            </w:pPr>
            <w:r>
              <w:rPr>
                <w:rFonts w:ascii="Courier New" w:cs="Courier New" w:eastAsia="Courier New" w:hAnsi="Courier New"/>
                <w:sz w:val="15"/>
                <w:szCs w:val="15"/>
                <w:color w:val="auto"/>
              </w:rPr>
              <w:t>Page 13</w:t>
            </w:r>
          </w:p>
        </w:tc>
        <w:tc>
          <w:tcPr>
            <w:tcW w:w="0" w:type="dxa"/>
            <w:vAlign w:val="bottom"/>
          </w:tcPr>
          <w:p>
            <w:pPr>
              <w:spacing w:after="0"/>
              <w:rPr>
                <w:sz w:val="1"/>
                <w:szCs w:val="1"/>
                <w:color w:val="auto"/>
              </w:rPr>
            </w:pPr>
          </w:p>
        </w:tc>
      </w:tr>
    </w:tbl>
    <w:p>
      <w:pPr>
        <w:sectPr>
          <w:pgSz w:w="11900" w:h="16838" w:orient="portrait"/>
          <w:cols w:equalWidth="0" w:num="1">
            <w:col w:w="10219"/>
          </w:cols>
          <w:pgMar w:left="240" w:top="263" w:right="1440" w:bottom="1440" w:gutter="0" w:footer="0" w:header="0"/>
        </w:sectPr>
      </w:pPr>
    </w:p>
    <w:bookmarkStart w:id="158" w:name="page159"/>
    <w:bookmarkEnd w:id="158"/>
    <w:p>
      <w:pPr>
        <w:ind w:left="268"/>
        <w:spacing w:after="0"/>
        <w:rPr>
          <w:sz w:val="20"/>
          <w:szCs w:val="20"/>
          <w:color w:val="auto"/>
        </w:rPr>
      </w:pPr>
      <w:r>
        <w:rPr>
          <w:rFonts w:ascii="Courier New" w:cs="Courier New" w:eastAsia="Courier New" w:hAnsi="Courier New"/>
          <w:sz w:val="15"/>
          <w:szCs w:val="15"/>
          <w:color w:val="auto"/>
        </w:rPr>
        <w:t>38</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46" w:lineRule="exact"/>
        <w:rPr>
          <w:sz w:val="20"/>
          <w:szCs w:val="20"/>
          <w:color w:val="auto"/>
        </w:rPr>
      </w:pPr>
    </w:p>
    <w:p>
      <w:pPr>
        <w:jc w:val="center"/>
        <w:ind w:right="2991"/>
        <w:spacing w:after="0"/>
        <w:rPr>
          <w:sz w:val="20"/>
          <w:szCs w:val="20"/>
          <w:color w:val="auto"/>
        </w:rPr>
      </w:pPr>
      <w:r>
        <w:rPr>
          <w:rFonts w:ascii="Courier New" w:cs="Courier New" w:eastAsia="Courier New" w:hAnsi="Courier New"/>
          <w:sz w:val="15"/>
          <w:szCs w:val="15"/>
          <w:color w:val="auto"/>
        </w:rPr>
        <w:t>EXHIBIT E</w:t>
      </w:r>
    </w:p>
    <w:p>
      <w:pPr>
        <w:spacing w:after="0" w:line="174"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QUALITY ASSURANCE REQUIREMENTS</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1.0 PURPOSE</w:t>
      </w:r>
    </w:p>
    <w:p>
      <w:pPr>
        <w:spacing w:after="0" w:line="174" w:lineRule="exact"/>
        <w:rPr>
          <w:sz w:val="20"/>
          <w:szCs w:val="20"/>
          <w:color w:val="auto"/>
        </w:rPr>
      </w:pPr>
    </w:p>
    <w:p>
      <w:pPr>
        <w:ind w:left="8" w:right="3339"/>
        <w:spacing w:after="0" w:line="301" w:lineRule="auto"/>
        <w:rPr>
          <w:sz w:val="20"/>
          <w:szCs w:val="20"/>
          <w:color w:val="auto"/>
        </w:rPr>
      </w:pPr>
      <w:r>
        <w:rPr>
          <w:rFonts w:ascii="Courier New" w:cs="Courier New" w:eastAsia="Courier New" w:hAnsi="Courier New"/>
          <w:sz w:val="15"/>
          <w:szCs w:val="15"/>
          <w:color w:val="auto"/>
        </w:rPr>
        <w:t>This document outlines Intel's minimum expectations for the quality and reliability requirements for the Marvell Gb Phy product and the Integrated Gb Silicon.</w:t>
      </w:r>
    </w:p>
    <w:p>
      <w:pPr>
        <w:spacing w:after="0" w:line="49"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1.1 MARVELL GB PHY</w:t>
      </w:r>
    </w:p>
    <w:p>
      <w:pPr>
        <w:spacing w:after="0" w:line="174" w:lineRule="exact"/>
        <w:rPr>
          <w:sz w:val="20"/>
          <w:szCs w:val="20"/>
          <w:color w:val="auto"/>
        </w:rPr>
      </w:pPr>
    </w:p>
    <w:p>
      <w:pPr>
        <w:ind w:left="8" w:right="3079"/>
        <w:spacing w:after="0" w:line="266" w:lineRule="auto"/>
        <w:rPr>
          <w:sz w:val="20"/>
          <w:szCs w:val="20"/>
          <w:color w:val="auto"/>
        </w:rPr>
      </w:pPr>
      <w:r>
        <w:rPr>
          <w:rFonts w:ascii="Courier New" w:cs="Courier New" w:eastAsia="Courier New" w:hAnsi="Courier New"/>
          <w:sz w:val="15"/>
          <w:szCs w:val="15"/>
          <w:color w:val="auto"/>
        </w:rPr>
        <w:t>The Marvell Gigabit Phy should meet all the criteria listed in the Intel specification ***** Rev 4 - General Procurement Specification for Silicon Integrated circuits. Intel must approve any exceptions to the spec. Any branding requirements from Intel's ***** spec must be explicitly called out in Exhibit E. Any requirements in `Appendix D' of ***** will be superceded by requirements listed in Exhibit E.</w:t>
      </w:r>
    </w:p>
    <w:p>
      <w:pPr>
        <w:spacing w:after="0" w:line="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1.1A INTEGRATED GB SILICON</w:t>
      </w:r>
    </w:p>
    <w:p>
      <w:pPr>
        <w:spacing w:after="0" w:line="174" w:lineRule="exact"/>
        <w:rPr>
          <w:sz w:val="20"/>
          <w:szCs w:val="20"/>
          <w:color w:val="auto"/>
        </w:rPr>
      </w:pPr>
    </w:p>
    <w:p>
      <w:pPr>
        <w:ind w:left="8" w:right="3159"/>
        <w:spacing w:after="0" w:line="270" w:lineRule="auto"/>
        <w:rPr>
          <w:sz w:val="20"/>
          <w:szCs w:val="20"/>
          <w:color w:val="auto"/>
        </w:rPr>
      </w:pPr>
      <w:r>
        <w:rPr>
          <w:rFonts w:ascii="Courier New" w:cs="Courier New" w:eastAsia="Courier New" w:hAnsi="Courier New"/>
          <w:sz w:val="14"/>
          <w:szCs w:val="14"/>
          <w:color w:val="auto"/>
        </w:rPr>
        <w:t>The Integrated Gb Silicon part should meet all the criteria listed in the Intel specification ***** Rev 4 - General Procurement Specification for Silicon Integrated circuits with the outgoing DPM specified below (&lt; *****DPM). Intel must approve any exceptions to the spec. Any branding requirements from Intel's</w:t>
      </w:r>
    </w:p>
    <w:p>
      <w:pPr>
        <w:spacing w:after="0" w:line="2" w:lineRule="exact"/>
        <w:rPr>
          <w:sz w:val="20"/>
          <w:szCs w:val="20"/>
          <w:color w:val="auto"/>
        </w:rPr>
      </w:pPr>
    </w:p>
    <w:p>
      <w:pPr>
        <w:ind w:left="8" w:right="3339" w:hanging="8"/>
        <w:spacing w:after="0" w:line="359" w:lineRule="auto"/>
        <w:tabs>
          <w:tab w:leader="none" w:pos="545" w:val="left"/>
        </w:tabs>
        <w:numPr>
          <w:ilvl w:val="0"/>
          <w:numId w:val="1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spec must be explicitly called out in Exhibit E. Any requirements in `Appendix D' of ***** will be superceded by requirements listed in Exhibit E.</w:t>
      </w:r>
    </w:p>
    <w:p>
      <w:pPr>
        <w:spacing w:after="0" w:line="1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1.2 RETENTION OF RECORDS</w:t>
      </w:r>
    </w:p>
    <w:p>
      <w:pPr>
        <w:spacing w:after="0" w:line="174" w:lineRule="exact"/>
        <w:rPr>
          <w:sz w:val="20"/>
          <w:szCs w:val="20"/>
          <w:color w:val="auto"/>
        </w:rPr>
      </w:pPr>
    </w:p>
    <w:p>
      <w:pPr>
        <w:ind w:left="8" w:right="3339"/>
        <w:spacing w:after="0" w:line="359" w:lineRule="auto"/>
        <w:rPr>
          <w:sz w:val="20"/>
          <w:szCs w:val="20"/>
          <w:color w:val="auto"/>
        </w:rPr>
      </w:pPr>
      <w:r>
        <w:rPr>
          <w:rFonts w:ascii="Courier New" w:cs="Courier New" w:eastAsia="Courier New" w:hAnsi="Courier New"/>
          <w:sz w:val="15"/>
          <w:szCs w:val="15"/>
          <w:color w:val="auto"/>
        </w:rPr>
        <w:t>Marvell will maintain records pertaining to the manufacture and inspection of all Items for 1 year. This should include but is not limited to:</w:t>
      </w:r>
    </w:p>
    <w:p>
      <w:pPr>
        <w:spacing w:after="0" w:line="8" w:lineRule="exact"/>
        <w:rPr>
          <w:sz w:val="20"/>
          <w:szCs w:val="20"/>
          <w:color w:val="auto"/>
        </w:rPr>
      </w:pPr>
    </w:p>
    <w:p>
      <w:pPr>
        <w:ind w:left="1428" w:hanging="713"/>
        <w:spacing w:after="0"/>
        <w:tabs>
          <w:tab w:leader="none" w:pos="1428"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documentation</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reported data</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tests performed</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inspections</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process changes</w:t>
      </w:r>
    </w:p>
    <w:p>
      <w:pPr>
        <w:spacing w:after="0" w:line="174"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1.3. RIGHT TO AUDIT</w:t>
      </w:r>
    </w:p>
    <w:p>
      <w:pPr>
        <w:spacing w:after="0" w:line="174" w:lineRule="exact"/>
        <w:rPr>
          <w:sz w:val="20"/>
          <w:szCs w:val="20"/>
          <w:color w:val="auto"/>
        </w:rPr>
      </w:pPr>
    </w:p>
    <w:p>
      <w:pPr>
        <w:ind w:left="8" w:right="3439"/>
        <w:spacing w:after="0" w:line="281" w:lineRule="auto"/>
        <w:rPr>
          <w:sz w:val="20"/>
          <w:szCs w:val="20"/>
          <w:color w:val="auto"/>
        </w:rPr>
      </w:pPr>
      <w:r>
        <w:rPr>
          <w:rFonts w:ascii="Courier New" w:cs="Courier New" w:eastAsia="Courier New" w:hAnsi="Courier New"/>
          <w:sz w:val="15"/>
          <w:szCs w:val="15"/>
          <w:color w:val="auto"/>
        </w:rPr>
        <w:t>Intel reserves the right to conduct an on-site audit of Marvell's supplier's processes with reasonable advance notice. The audit may cover basic quality operating systems, manufacturing, test, etc. Marvell will facilitate this meeting between the two organizations.</w:t>
      </w:r>
    </w:p>
    <w:p>
      <w:pPr>
        <w:spacing w:after="0" w:line="6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1.4. QUALIFICATION PROCESS (FOR MARVELL GB PHY AND INTEGRATED GB SILICON)</w:t>
      </w:r>
    </w:p>
    <w:p>
      <w:pPr>
        <w:spacing w:after="0" w:line="174" w:lineRule="exact"/>
        <w:rPr>
          <w:sz w:val="20"/>
          <w:szCs w:val="20"/>
          <w:color w:val="auto"/>
        </w:rPr>
      </w:pPr>
    </w:p>
    <w:p>
      <w:pPr>
        <w:ind w:left="8" w:right="3079"/>
        <w:spacing w:after="0" w:line="301" w:lineRule="auto"/>
        <w:rPr>
          <w:sz w:val="20"/>
          <w:szCs w:val="20"/>
          <w:color w:val="auto"/>
        </w:rPr>
      </w:pPr>
      <w:r>
        <w:rPr>
          <w:rFonts w:ascii="Courier New" w:cs="Courier New" w:eastAsia="Courier New" w:hAnsi="Courier New"/>
          <w:sz w:val="15"/>
          <w:szCs w:val="15"/>
          <w:color w:val="auto"/>
        </w:rPr>
        <w:t>Marvell will provide, upon reasonable request, any documentation reasonably required to assist Intel in determining the baseline quality level for the Item. Requested documentation will include, but is not limited to:</w:t>
      </w:r>
    </w:p>
    <w:p>
      <w:pPr>
        <w:spacing w:after="0" w:line="49" w:lineRule="exact"/>
        <w:rPr>
          <w:sz w:val="20"/>
          <w:szCs w:val="20"/>
          <w:color w:val="auto"/>
        </w:rPr>
      </w:pPr>
    </w:p>
    <w:p>
      <w:pPr>
        <w:ind w:left="1428" w:hanging="713"/>
        <w:spacing w:after="0"/>
        <w:tabs>
          <w:tab w:leader="none" w:pos="1428" w:val="left"/>
        </w:tabs>
        <w:numPr>
          <w:ilvl w:val="0"/>
          <w:numId w:val="1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Qualification Plan and Report</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Test Plan and report</w:t>
      </w:r>
    </w:p>
    <w:p>
      <w:pPr>
        <w:spacing w:after="0" w:line="174" w:lineRule="exact"/>
        <w:rPr>
          <w:rFonts w:ascii="Courier New" w:cs="Courier New" w:eastAsia="Courier New" w:hAnsi="Courier New"/>
          <w:sz w:val="15"/>
          <w:szCs w:val="15"/>
          <w:color w:val="auto"/>
        </w:rPr>
      </w:pPr>
    </w:p>
    <w:p>
      <w:pPr>
        <w:ind w:left="1428" w:right="3519" w:hanging="713"/>
        <w:spacing w:after="0" w:line="301" w:lineRule="auto"/>
        <w:tabs>
          <w:tab w:leader="none" w:pos="1428" w:val="left"/>
        </w:tabs>
        <w:numPr>
          <w:ilvl w:val="0"/>
          <w:numId w:val="1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Certification Reports for fab process and standard package assembly process. Intel may re-qualify the package assembly process at its own expense if it chooses.</w:t>
      </w:r>
    </w:p>
    <w:p>
      <w:pPr>
        <w:spacing w:after="0" w:line="49" w:lineRule="exact"/>
        <w:rPr>
          <w:sz w:val="20"/>
          <w:szCs w:val="20"/>
          <w:color w:val="auto"/>
        </w:rPr>
      </w:pPr>
    </w:p>
    <w:p>
      <w:pPr>
        <w:ind w:left="8" w:right="3259"/>
        <w:spacing w:after="0" w:line="281" w:lineRule="auto"/>
        <w:rPr>
          <w:sz w:val="20"/>
          <w:szCs w:val="20"/>
          <w:color w:val="auto"/>
        </w:rPr>
      </w:pPr>
      <w:r>
        <w:rPr>
          <w:rFonts w:ascii="Courier New" w:cs="Courier New" w:eastAsia="Courier New" w:hAnsi="Courier New"/>
          <w:sz w:val="15"/>
          <w:szCs w:val="15"/>
          <w:color w:val="auto"/>
        </w:rPr>
        <w:t>The intent is to establish an understanding of quality levels and correlate Marvell's qualification activities to Intel's. When engineering/design changes occur, Intel may require Marvell to resubmit certain documentation as it pertains to scheduled Item changes and updates.</w:t>
      </w:r>
    </w:p>
    <w:p>
      <w:pPr>
        <w:spacing w:after="0" w:line="200" w:lineRule="exact"/>
        <w:rPr>
          <w:sz w:val="20"/>
          <w:szCs w:val="20"/>
          <w:color w:val="auto"/>
        </w:rPr>
      </w:pPr>
    </w:p>
    <w:p>
      <w:pPr>
        <w:spacing w:after="0" w:line="208" w:lineRule="exact"/>
        <w:rPr>
          <w:sz w:val="20"/>
          <w:szCs w:val="20"/>
          <w:color w:val="auto"/>
        </w:rPr>
      </w:pPr>
    </w:p>
    <w:p>
      <w:pPr>
        <w:ind w:left="1888"/>
        <w:spacing w:after="0"/>
        <w:tabs>
          <w:tab w:leader="none" w:pos="4908" w:val="left"/>
        </w:tabs>
        <w:rPr>
          <w:sz w:val="20"/>
          <w:szCs w:val="20"/>
          <w:color w:val="auto"/>
        </w:rPr>
      </w:pPr>
      <w:r>
        <w:rPr>
          <w:rFonts w:ascii="Courier New" w:cs="Courier New" w:eastAsia="Courier New" w:hAnsi="Courier New"/>
          <w:sz w:val="15"/>
          <w:szCs w:val="15"/>
          <w:color w:val="auto"/>
        </w:rPr>
        <w:t>QUALITY ASSURANCE REQUIREMENTS</w:t>
      </w:r>
      <w:r>
        <w:rPr>
          <w:sz w:val="20"/>
          <w:szCs w:val="20"/>
          <w:color w:val="auto"/>
        </w:rPr>
        <w:tab/>
      </w:r>
      <w:r>
        <w:rPr>
          <w:rFonts w:ascii="Courier New" w:cs="Courier New" w:eastAsia="Courier New" w:hAnsi="Courier New"/>
          <w:sz w:val="14"/>
          <w:szCs w:val="14"/>
          <w:color w:val="auto"/>
        </w:rPr>
        <w:t>Page 1</w:t>
      </w:r>
    </w:p>
    <w:p>
      <w:pPr>
        <w:sectPr>
          <w:pgSz w:w="11900" w:h="16838" w:orient="portrait"/>
          <w:cols w:equalWidth="0" w:num="1">
            <w:col w:w="10227"/>
          </w:cols>
          <w:pgMar w:left="232" w:top="263" w:right="1440" w:bottom="1440" w:gutter="0" w:footer="0" w:header="0"/>
        </w:sectPr>
      </w:pPr>
    </w:p>
    <w:bookmarkStart w:id="159" w:name="page160"/>
    <w:bookmarkEnd w:id="159"/>
    <w:p>
      <w:pPr>
        <w:ind w:left="268"/>
        <w:spacing w:after="0"/>
        <w:rPr>
          <w:sz w:val="20"/>
          <w:szCs w:val="20"/>
          <w:color w:val="auto"/>
        </w:rPr>
      </w:pPr>
      <w:r>
        <w:rPr>
          <w:rFonts w:ascii="Courier New" w:cs="Courier New" w:eastAsia="Courier New" w:hAnsi="Courier New"/>
          <w:sz w:val="15"/>
          <w:szCs w:val="15"/>
          <w:color w:val="auto"/>
        </w:rPr>
        <w:t>39</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200" w:lineRule="exact"/>
        <w:rPr>
          <w:sz w:val="20"/>
          <w:szCs w:val="20"/>
          <w:color w:val="auto"/>
        </w:rPr>
      </w:pPr>
    </w:p>
    <w:p>
      <w:pPr>
        <w:spacing w:after="0" w:line="29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1.5. SAMPLE SIZES AND ACCEPT CRITERIA FOR RELIABILITY STRESSES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8" w:type="dxa"/>
        <w:tblCellMar>
          <w:top w:w="0" w:type="dxa"/>
          <w:left w:w="0" w:type="dxa"/>
          <w:bottom w:w="0" w:type="dxa"/>
          <w:right w:w="0" w:type="dxa"/>
        </w:tblCellMar>
      </w:tblP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60" w:type="dxa"/>
            <w:vAlign w:val="bottom"/>
            <w:vMerge w:val="restart"/>
          </w:tcPr>
          <w:p>
            <w:pPr>
              <w:jc w:val="right"/>
              <w:ind w:right="245"/>
              <w:spacing w:after="0"/>
              <w:rPr>
                <w:sz w:val="20"/>
                <w:szCs w:val="20"/>
                <w:color w:val="auto"/>
              </w:rPr>
            </w:pPr>
            <w:r>
              <w:rPr>
                <w:rFonts w:ascii="Courier New" w:cs="Courier New" w:eastAsia="Courier New" w:hAnsi="Courier New"/>
                <w:sz w:val="15"/>
                <w:szCs w:val="15"/>
                <w:color w:val="auto"/>
              </w:rPr>
              <w:t>Number</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Units</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220" w:type="dxa"/>
            <w:vAlign w:val="bottom"/>
            <w:vMerge w:val="restart"/>
          </w:tcPr>
          <w:p>
            <w:pPr>
              <w:ind w:left="880"/>
              <w:spacing w:after="0"/>
              <w:rPr>
                <w:sz w:val="20"/>
                <w:szCs w:val="20"/>
                <w:color w:val="auto"/>
              </w:rPr>
            </w:pPr>
            <w:r>
              <w:rPr>
                <w:rFonts w:ascii="Courier New" w:cs="Courier New" w:eastAsia="Courier New" w:hAnsi="Courier New"/>
                <w:sz w:val="15"/>
                <w:szCs w:val="15"/>
                <w:color w:val="auto"/>
              </w:rPr>
              <w:t>Stress/test</w:t>
            </w:r>
          </w:p>
        </w:tc>
        <w:tc>
          <w:tcPr>
            <w:tcW w:w="1100" w:type="dxa"/>
            <w:vAlign w:val="bottom"/>
            <w:vMerge w:val="restart"/>
          </w:tcPr>
          <w:p>
            <w:pPr>
              <w:jc w:val="right"/>
              <w:ind w:right="225"/>
              <w:spacing w:after="0"/>
              <w:rPr>
                <w:sz w:val="20"/>
                <w:szCs w:val="20"/>
                <w:color w:val="auto"/>
              </w:rPr>
            </w:pPr>
            <w:r>
              <w:rPr>
                <w:rFonts w:ascii="Courier New" w:cs="Courier New" w:eastAsia="Courier New" w:hAnsi="Courier New"/>
                <w:sz w:val="15"/>
                <w:szCs w:val="15"/>
                <w:color w:val="auto"/>
              </w:rPr>
              <w:t>Risk</w:t>
            </w:r>
          </w:p>
        </w:tc>
        <w:tc>
          <w:tcPr>
            <w:tcW w:w="1260" w:type="dxa"/>
            <w:vAlign w:val="bottom"/>
            <w:vMerge w:val="continue"/>
          </w:tcPr>
          <w:p>
            <w:pPr>
              <w:spacing w:after="0"/>
              <w:rPr>
                <w:sz w:val="14"/>
                <w:szCs w:val="14"/>
                <w:color w:val="auto"/>
              </w:rPr>
            </w:pP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rPr>
              <w:t>per</w:t>
            </w:r>
          </w:p>
        </w:tc>
        <w:tc>
          <w:tcPr>
            <w:tcW w:w="800" w:type="dxa"/>
            <w:vAlign w:val="bottom"/>
            <w:vMerge w:val="restart"/>
          </w:tcPr>
          <w:p>
            <w:pPr>
              <w:jc w:val="center"/>
              <w:ind w:left="285"/>
              <w:spacing w:after="0"/>
              <w:rPr>
                <w:sz w:val="20"/>
                <w:szCs w:val="20"/>
                <w:color w:val="auto"/>
              </w:rPr>
            </w:pPr>
            <w:r>
              <w:rPr>
                <w:rFonts w:ascii="Courier New" w:cs="Courier New" w:eastAsia="Courier New" w:hAnsi="Courier New"/>
                <w:sz w:val="15"/>
                <w:szCs w:val="15"/>
                <w:color w:val="auto"/>
              </w:rPr>
              <w:t>PTQ</w:t>
            </w:r>
          </w:p>
        </w:tc>
        <w:tc>
          <w:tcPr>
            <w:tcW w:w="0" w:type="dxa"/>
            <w:vAlign w:val="bottom"/>
          </w:tcPr>
          <w:p>
            <w:pPr>
              <w:spacing w:after="0"/>
              <w:rPr>
                <w:sz w:val="1"/>
                <w:szCs w:val="1"/>
                <w:color w:val="auto"/>
              </w:rPr>
            </w:pPr>
          </w:p>
        </w:tc>
      </w:tr>
      <w:tr>
        <w:trPr>
          <w:trHeight w:val="172"/>
        </w:trPr>
        <w:tc>
          <w:tcPr>
            <w:tcW w:w="3220" w:type="dxa"/>
            <w:vAlign w:val="bottom"/>
            <w:vMerge w:val="continue"/>
          </w:tcPr>
          <w:p>
            <w:pPr>
              <w:spacing w:after="0"/>
              <w:rPr>
                <w:sz w:val="14"/>
                <w:szCs w:val="14"/>
                <w:color w:val="auto"/>
              </w:rPr>
            </w:pPr>
          </w:p>
        </w:tc>
        <w:tc>
          <w:tcPr>
            <w:tcW w:w="1100" w:type="dxa"/>
            <w:vAlign w:val="bottom"/>
            <w:vMerge w:val="continue"/>
          </w:tcPr>
          <w:p>
            <w:pPr>
              <w:spacing w:after="0"/>
              <w:rPr>
                <w:sz w:val="14"/>
                <w:szCs w:val="14"/>
                <w:color w:val="auto"/>
              </w:rPr>
            </w:pP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of lots</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rPr>
              <w:t>lot</w:t>
            </w:r>
          </w:p>
        </w:tc>
        <w:tc>
          <w:tcPr>
            <w:tcW w:w="8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2"/>
        </w:trPr>
        <w:tc>
          <w:tcPr>
            <w:tcW w:w="3220" w:type="dxa"/>
            <w:vAlign w:val="bottom"/>
          </w:tcPr>
          <w:p>
            <w:pPr>
              <w:ind w:left="880"/>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264"/>
        </w:trPr>
        <w:tc>
          <w:tcPr>
            <w:tcW w:w="322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9"/>
              </w:rPr>
              <w:t>3-Temperature Quality Validation</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9"/>
              </w:rPr>
              <w:t>Test Fault Coverage</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9"/>
              </w:rPr>
              <w:t>Infant Mortality Evaluation</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305"/>
              <w:spacing w:after="0"/>
              <w:rPr>
                <w:sz w:val="20"/>
                <w:szCs w:val="20"/>
                <w:color w:val="auto"/>
              </w:rPr>
            </w:pPr>
            <w:r>
              <w:rPr>
                <w:rFonts w:ascii="Courier New" w:cs="Courier New" w:eastAsia="Courier New" w:hAnsi="Courier New"/>
                <w:sz w:val="15"/>
                <w:szCs w:val="15"/>
                <w:color w:val="auto"/>
                <w:w w:val="99"/>
              </w:rPr>
              <w:t>Lifetest</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9"/>
              </w:rPr>
              <w:t>Preconditioning</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9"/>
              </w:rPr>
              <w:t>Temperature Cycle Condition "C"</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8"/>
              </w:rPr>
              <w:t>HAST, 85/85</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8"/>
              </w:rPr>
              <w:t>ESD HBM</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8"/>
              </w:rPr>
              <w:t>ESD CDM</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172"/>
        </w:trPr>
        <w:tc>
          <w:tcPr>
            <w:tcW w:w="322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8"/>
              </w:rPr>
              <w:t>Latchup I/O</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r>
        <w:trPr>
          <w:trHeight w:val="252"/>
        </w:trPr>
        <w:tc>
          <w:tcPr>
            <w:tcW w:w="3220" w:type="dxa"/>
            <w:vAlign w:val="bottom"/>
          </w:tcPr>
          <w:p>
            <w:pPr>
              <w:ind w:left="880"/>
              <w:spacing w:after="0"/>
              <w:rPr>
                <w:sz w:val="20"/>
                <w:szCs w:val="20"/>
                <w:color w:val="auto"/>
              </w:rPr>
            </w:pPr>
            <w:r>
              <w:rPr>
                <w:rFonts w:ascii="Courier New" w:cs="Courier New" w:eastAsia="Courier New" w:hAnsi="Courier New"/>
                <w:sz w:val="15"/>
                <w:szCs w:val="15"/>
                <w:color w:val="auto"/>
              </w:rPr>
              <w:t>Latch-up Vcc</w:t>
            </w:r>
          </w:p>
        </w:tc>
        <w:tc>
          <w:tcPr>
            <w:tcW w:w="11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12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jc w:val="center"/>
              <w:ind w:left="285"/>
              <w:spacing w:after="0"/>
              <w:rPr>
                <w:sz w:val="20"/>
                <w:szCs w:val="20"/>
                <w:color w:val="auto"/>
              </w:rPr>
            </w:pPr>
            <w:r>
              <w:rPr>
                <w:rFonts w:ascii="Courier New" w:cs="Courier New" w:eastAsia="Courier New" w:hAnsi="Courier New"/>
                <w:sz w:val="15"/>
                <w:szCs w:val="15"/>
                <w:color w:val="auto"/>
                <w:w w:val="97"/>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3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NOTES:</w:t>
      </w:r>
    </w:p>
    <w:p>
      <w:pPr>
        <w:spacing w:after="0" w:line="174" w:lineRule="exact"/>
        <w:rPr>
          <w:sz w:val="20"/>
          <w:szCs w:val="20"/>
          <w:color w:val="auto"/>
        </w:rPr>
      </w:pPr>
    </w:p>
    <w:p>
      <w:pPr>
        <w:ind w:left="708" w:right="800" w:hanging="708"/>
        <w:spacing w:after="0" w:line="272" w:lineRule="auto"/>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Quality Validation DPM requirement is ***** DPM for the Integrated product and ***** DPM for the stand-alone Marvell Gb Phy. Outgoing production DPM will meet or exceed the ***** DPM IME upper limit in accordance with the "Quality Improvement and Corrective Actions" requirements listed in Exhibit E.</w:t>
      </w:r>
    </w:p>
    <w:p>
      <w:pPr>
        <w:spacing w:after="0" w:line="69" w:lineRule="exact"/>
        <w:rPr>
          <w:rFonts w:ascii="Courier New" w:cs="Courier New" w:eastAsia="Courier New" w:hAnsi="Courier New"/>
          <w:sz w:val="15"/>
          <w:szCs w:val="15"/>
          <w:color w:val="auto"/>
        </w:rPr>
      </w:pPr>
    </w:p>
    <w:p>
      <w:pPr>
        <w:ind w:left="708" w:right="360" w:hanging="708"/>
        <w:spacing w:after="0" w:line="266" w:lineRule="auto"/>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 SCAN coverage on all digital blocks except where prevented by DSP or other performance issues. At least ***** toggle coverage on non-SCAN digital blocks. At least ***** functional coverage on analog blocks. In cases where it is difficult to determine precise fault coverage percentage, Intel and Marvell will need to agree that the intent of the fault coverage goal has been met.</w:t>
      </w:r>
    </w:p>
    <w:p>
      <w:pPr>
        <w:spacing w:after="0" w:line="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IME units should be the same units that have been run through*****</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Readouts for IME and Lifetest to be performed at ***** hours.</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Lifetest units should be a subset of the IME/QV units.</w:t>
      </w:r>
    </w:p>
    <w:p>
      <w:pPr>
        <w:spacing w:after="0" w:line="174" w:lineRule="exact"/>
        <w:rPr>
          <w:rFonts w:ascii="Courier New" w:cs="Courier New" w:eastAsia="Courier New" w:hAnsi="Courier New"/>
          <w:sz w:val="15"/>
          <w:szCs w:val="15"/>
          <w:color w:val="auto"/>
        </w:rPr>
      </w:pPr>
    </w:p>
    <w:p>
      <w:pPr>
        <w:ind w:left="708" w:right="980" w:hanging="708"/>
        <w:spacing w:after="0" w:line="359" w:lineRule="auto"/>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Preconditioning will be minimum *****. Weight step is optional in preconditioning flow.</w:t>
      </w:r>
    </w:p>
    <w:p>
      <w:pPr>
        <w:spacing w:after="0" w:line="7"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hours of 85/85 may be substituted for ***** hours HAST.</w:t>
      </w:r>
    </w:p>
    <w:p>
      <w:pPr>
        <w:spacing w:after="0" w:line="174" w:lineRule="exact"/>
        <w:rPr>
          <w:rFonts w:ascii="Courier New" w:cs="Courier New" w:eastAsia="Courier New" w:hAnsi="Courier New"/>
          <w:sz w:val="15"/>
          <w:szCs w:val="15"/>
          <w:color w:val="auto"/>
        </w:rPr>
      </w:pPr>
    </w:p>
    <w:p>
      <w:pPr>
        <w:ind w:left="708" w:right="540" w:hanging="708"/>
        <w:spacing w:after="0" w:line="359" w:lineRule="auto"/>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CDM ESD will be performed to JEDEC std., and will be required only for the Integrated product.</w:t>
      </w:r>
    </w:p>
    <w:p>
      <w:pPr>
        <w:spacing w:after="0" w:line="7" w:lineRule="exact"/>
        <w:rPr>
          <w:rFonts w:ascii="Courier New" w:cs="Courier New" w:eastAsia="Courier New" w:hAnsi="Courier New"/>
          <w:sz w:val="15"/>
          <w:szCs w:val="15"/>
          <w:color w:val="auto"/>
        </w:rPr>
      </w:pPr>
    </w:p>
    <w:p>
      <w:pPr>
        <w:ind w:left="708" w:right="360" w:hanging="708"/>
        <w:spacing w:after="0" w:line="359" w:lineRule="auto"/>
        <w:tabs>
          <w:tab w:leader="none" w:pos="708"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the stand-alone (PQFP) Gigabit product, the Latchup temperature will be reduced to *****C due to socketing issues.</w:t>
      </w:r>
    </w:p>
    <w:p>
      <w:pPr>
        <w:spacing w:after="0" w:line="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1.6. DATA REPORTING</w:t>
      </w:r>
    </w:p>
    <w:p>
      <w:pPr>
        <w:spacing w:after="0" w:line="174" w:lineRule="exact"/>
        <w:rPr>
          <w:sz w:val="20"/>
          <w:szCs w:val="20"/>
          <w:color w:val="auto"/>
        </w:rPr>
      </w:pPr>
    </w:p>
    <w:p>
      <w:pPr>
        <w:ind w:left="8" w:right="360"/>
        <w:spacing w:after="0" w:line="257" w:lineRule="auto"/>
        <w:rPr>
          <w:sz w:val="20"/>
          <w:szCs w:val="20"/>
          <w:color w:val="auto"/>
        </w:rPr>
      </w:pPr>
      <w:r>
        <w:rPr>
          <w:rFonts w:ascii="Courier New" w:cs="Courier New" w:eastAsia="Courier New" w:hAnsi="Courier New"/>
          <w:sz w:val="15"/>
          <w:szCs w:val="15"/>
          <w:color w:val="auto"/>
        </w:rPr>
        <w:t>Marvell shall make available to Intel the quality data on a regular basis, but no less frequently than monthly. Such data may include yield information, OQA (Outgoing Quality) data, FA details etc. The data is to be sent to the attention of the Intel's Quality Engineer on a monthly basis or mutually agreed upon timeframe. Marvell and Intel may jointly determine that some of the above data reporting is no longer needed once a certain confidence level is reached. Therefore, some of the above data reporting will only be required in the early stages of a program while some will be required on an ongoing basis. This is dependent on the maturity and health of individual Items.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2"/>
        </w:trPr>
        <w:tc>
          <w:tcPr>
            <w:tcW w:w="800" w:type="dxa"/>
            <w:vAlign w:val="bottom"/>
          </w:tcPr>
          <w:p>
            <w:pPr>
              <w:jc w:val="center"/>
              <w:ind w:right="265"/>
              <w:spacing w:after="0"/>
              <w:rPr>
                <w:sz w:val="20"/>
                <w:szCs w:val="20"/>
                <w:color w:val="auto"/>
              </w:rPr>
            </w:pPr>
            <w:r>
              <w:rPr>
                <w:rFonts w:ascii="Courier New" w:cs="Courier New" w:eastAsia="Courier New" w:hAnsi="Courier New"/>
                <w:sz w:val="15"/>
                <w:szCs w:val="15"/>
                <w:color w:val="auto"/>
                <w:w w:val="96"/>
              </w:rPr>
              <w:t>PDQ</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w w:val="96"/>
              </w:rPr>
              <w:t>FLQ</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Notes</w:t>
            </w:r>
          </w:p>
        </w:tc>
      </w:tr>
      <w:tr>
        <w:trPr>
          <w:trHeight w:val="25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264"/>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r>
        <w:trPr>
          <w:trHeight w:val="252"/>
        </w:trPr>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w:t>
            </w:r>
          </w:p>
        </w:tc>
        <w:tc>
          <w:tcPr>
            <w:tcW w:w="116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360"/>
              <w:spacing w:after="0"/>
              <w:rPr>
                <w:sz w:val="20"/>
                <w:szCs w:val="20"/>
                <w:color w:val="auto"/>
              </w:rPr>
            </w:pPr>
            <w:r>
              <w:rPr>
                <w:rFonts w:ascii="Courier New" w:cs="Courier New" w:eastAsia="Courier New" w:hAnsi="Courier New"/>
                <w:sz w:val="15"/>
                <w:szCs w:val="15"/>
                <w:color w:val="auto"/>
                <w:w w:val="97"/>
              </w:rPr>
              <w:t>*****</w:t>
            </w:r>
          </w:p>
        </w:tc>
      </w:tr>
    </w:tbl>
    <w:p>
      <w:pPr>
        <w:spacing w:after="0" w:line="8121" w:lineRule="exact"/>
        <w:rPr>
          <w:sz w:val="20"/>
          <w:szCs w:val="20"/>
          <w:color w:val="auto"/>
        </w:rPr>
      </w:pPr>
    </w:p>
    <w:p>
      <w:pPr>
        <w:sectPr>
          <w:pgSz w:w="11900" w:h="16838" w:orient="portrait"/>
          <w:cols w:equalWidth="0" w:num="2">
            <w:col w:w="7508" w:space="720"/>
            <w:col w:w="2780"/>
          </w:cols>
          <w:pgMar w:left="232" w:top="263" w:right="659" w:bottom="1440" w:gutter="0" w:footer="0" w:header="0"/>
        </w:sectPr>
      </w:pPr>
    </w:p>
    <w:p>
      <w:pPr>
        <w:spacing w:after="0" w:line="399" w:lineRule="exact"/>
        <w:rPr>
          <w:sz w:val="20"/>
          <w:szCs w:val="20"/>
          <w:color w:val="auto"/>
        </w:rPr>
      </w:pPr>
    </w:p>
    <w:p>
      <w:pPr>
        <w:ind w:left="1888"/>
        <w:spacing w:after="0"/>
        <w:tabs>
          <w:tab w:leader="none" w:pos="4908" w:val="left"/>
        </w:tabs>
        <w:rPr>
          <w:sz w:val="20"/>
          <w:szCs w:val="20"/>
          <w:color w:val="auto"/>
        </w:rPr>
      </w:pPr>
      <w:r>
        <w:rPr>
          <w:rFonts w:ascii="Courier New" w:cs="Courier New" w:eastAsia="Courier New" w:hAnsi="Courier New"/>
          <w:sz w:val="15"/>
          <w:szCs w:val="15"/>
          <w:color w:val="auto"/>
        </w:rPr>
        <w:t>QUALITY ASSURANCE REQUIREMENTS</w:t>
      </w:r>
      <w:r>
        <w:rPr>
          <w:sz w:val="20"/>
          <w:szCs w:val="20"/>
          <w:color w:val="auto"/>
        </w:rPr>
        <w:tab/>
      </w:r>
      <w:r>
        <w:rPr>
          <w:rFonts w:ascii="Courier New" w:cs="Courier New" w:eastAsia="Courier New" w:hAnsi="Courier New"/>
          <w:sz w:val="14"/>
          <w:szCs w:val="14"/>
          <w:color w:val="auto"/>
        </w:rPr>
        <w:t>Page 2</w:t>
      </w:r>
    </w:p>
    <w:p>
      <w:pPr>
        <w:sectPr>
          <w:pgSz w:w="11900" w:h="16838" w:orient="portrait"/>
          <w:cols w:equalWidth="0" w:num="1">
            <w:col w:w="11008"/>
          </w:cols>
          <w:pgMar w:left="232" w:top="263" w:right="659" w:bottom="1440" w:gutter="0" w:footer="0" w:header="0"/>
          <w:type w:val="continuous"/>
        </w:sectPr>
      </w:pPr>
    </w:p>
    <w:bookmarkStart w:id="160" w:name="page161"/>
    <w:bookmarkEnd w:id="160"/>
    <w:p>
      <w:pPr>
        <w:ind w:left="268"/>
        <w:spacing w:after="0"/>
        <w:rPr>
          <w:sz w:val="20"/>
          <w:szCs w:val="20"/>
          <w:color w:val="auto"/>
        </w:rPr>
      </w:pPr>
      <w:r>
        <w:rPr>
          <w:rFonts w:ascii="Courier New" w:cs="Courier New" w:eastAsia="Courier New" w:hAnsi="Courier New"/>
          <w:sz w:val="15"/>
          <w:szCs w:val="15"/>
          <w:color w:val="auto"/>
        </w:rPr>
        <w:t>40</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1.7. QUALITY IMPROVEMENT AND CORRECTIVE ACTIONS</w:t>
      </w:r>
    </w:p>
    <w:p>
      <w:pPr>
        <w:spacing w:after="0" w:line="174" w:lineRule="exact"/>
        <w:rPr>
          <w:sz w:val="20"/>
          <w:szCs w:val="20"/>
          <w:color w:val="auto"/>
        </w:rPr>
      </w:pPr>
    </w:p>
    <w:p>
      <w:pPr>
        <w:ind w:left="8" w:right="3079"/>
        <w:spacing w:after="0" w:line="272" w:lineRule="auto"/>
        <w:rPr>
          <w:sz w:val="20"/>
          <w:szCs w:val="20"/>
          <w:color w:val="auto"/>
        </w:rPr>
      </w:pPr>
      <w:r>
        <w:rPr>
          <w:rFonts w:ascii="Courier New" w:cs="Courier New" w:eastAsia="Courier New" w:hAnsi="Courier New"/>
          <w:sz w:val="15"/>
          <w:szCs w:val="15"/>
          <w:color w:val="auto"/>
        </w:rPr>
        <w:t>Upon request from either party, Intel and Marvell will meet to discuss reported data, DPM, and quality improvement plan if the quality levels are not being met. As required, increased frequency of reporting and/or additional corrective actions will be assigned and monitored. Intel may issue a Corrective Action Request if:</w:t>
      </w:r>
    </w:p>
    <w:p>
      <w:pPr>
        <w:spacing w:after="0" w:line="69" w:lineRule="exact"/>
        <w:rPr>
          <w:sz w:val="20"/>
          <w:szCs w:val="20"/>
          <w:color w:val="auto"/>
        </w:rPr>
      </w:pPr>
    </w:p>
    <w:p>
      <w:pPr>
        <w:ind w:left="1428" w:hanging="713"/>
        <w:spacing w:after="0"/>
        <w:tabs>
          <w:tab w:leader="none" w:pos="1428" w:val="left"/>
        </w:tabs>
        <w:numPr>
          <w:ilvl w:val="0"/>
          <w:numId w:val="1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DPM consistently fails to meet the required DPM or</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or an Intel customer experiences a failure or</w:t>
      </w:r>
    </w:p>
    <w:p>
      <w:pPr>
        <w:spacing w:after="0" w:line="174" w:lineRule="exact"/>
        <w:rPr>
          <w:rFonts w:ascii="Courier New" w:cs="Courier New" w:eastAsia="Courier New" w:hAnsi="Courier New"/>
          <w:sz w:val="15"/>
          <w:szCs w:val="15"/>
          <w:color w:val="auto"/>
        </w:rPr>
      </w:pPr>
    </w:p>
    <w:p>
      <w:pPr>
        <w:ind w:left="1428" w:right="3519" w:hanging="713"/>
        <w:spacing w:after="0" w:line="359" w:lineRule="auto"/>
        <w:tabs>
          <w:tab w:leader="none" w:pos="1428" w:val="left"/>
        </w:tabs>
        <w:numPr>
          <w:ilvl w:val="0"/>
          <w:numId w:val="1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data exists to suggest a risk of impact to Intel or Intel's customers</w:t>
      </w:r>
    </w:p>
    <w:p>
      <w:pPr>
        <w:spacing w:after="0" w:line="8" w:lineRule="exact"/>
        <w:rPr>
          <w:sz w:val="20"/>
          <w:szCs w:val="20"/>
          <w:color w:val="auto"/>
        </w:rPr>
      </w:pPr>
    </w:p>
    <w:p>
      <w:pPr>
        <w:ind w:left="8" w:right="3079"/>
        <w:spacing w:after="0" w:line="274" w:lineRule="auto"/>
        <w:rPr>
          <w:sz w:val="20"/>
          <w:szCs w:val="20"/>
          <w:color w:val="auto"/>
        </w:rPr>
      </w:pPr>
      <w:r>
        <w:rPr>
          <w:rFonts w:ascii="Courier New" w:cs="Courier New" w:eastAsia="Courier New" w:hAnsi="Courier New"/>
          <w:sz w:val="14"/>
          <w:szCs w:val="14"/>
          <w:color w:val="auto"/>
        </w:rPr>
        <w:t>If Corrective Action is requested, Marvell must formally respond within ***** working days after receipt and report any containment action taken. Marvell will provide final failure analysis, root cause and a corrective action plan within</w:t>
      </w:r>
    </w:p>
    <w:p>
      <w:pPr>
        <w:spacing w:after="0" w:line="1" w:lineRule="exact"/>
        <w:rPr>
          <w:sz w:val="20"/>
          <w:szCs w:val="20"/>
          <w:color w:val="auto"/>
        </w:rPr>
      </w:pPr>
    </w:p>
    <w:p>
      <w:pPr>
        <w:ind w:left="528" w:hanging="528"/>
        <w:spacing w:after="0"/>
        <w:tabs>
          <w:tab w:leader="none" w:pos="528" w:val="left"/>
        </w:tabs>
        <w:numPr>
          <w:ilvl w:val="0"/>
          <w:numId w:val="1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calendar days of notification on all returned defective material. If</w:t>
      </w:r>
    </w:p>
    <w:p>
      <w:pPr>
        <w:spacing w:after="0" w:line="2" w:lineRule="exact"/>
        <w:rPr>
          <w:rFonts w:ascii="Courier New" w:cs="Courier New" w:eastAsia="Courier New" w:hAnsi="Courier New"/>
          <w:sz w:val="15"/>
          <w:szCs w:val="15"/>
          <w:color w:val="auto"/>
        </w:rPr>
      </w:pPr>
    </w:p>
    <w:p>
      <w:pPr>
        <w:ind w:left="8" w:right="3079"/>
        <w:spacing w:after="0" w:line="258"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Marvell cannot consistently meet Intel's quality requirements, Marvell must take appropriate steps to improve quality. This may require modification of processes involving manufacturing, material handling, test, etc or other quality requirements as stated in this Exhibit. The stated quality requirements shall not be amended during the term of this Agreement except pursuant to written amendment, signed by both Intel/Marvell.</w:t>
      </w:r>
    </w:p>
    <w:p>
      <w:pPr>
        <w:spacing w:after="0" w:line="8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1.8. PACKAGING REQUIREMENTS</w:t>
      </w:r>
    </w:p>
    <w:p>
      <w:pPr>
        <w:spacing w:after="0" w:line="174" w:lineRule="exact"/>
        <w:rPr>
          <w:sz w:val="20"/>
          <w:szCs w:val="20"/>
          <w:color w:val="auto"/>
        </w:rPr>
      </w:pPr>
    </w:p>
    <w:p>
      <w:pPr>
        <w:ind w:left="8" w:right="3079"/>
        <w:spacing w:after="0" w:line="359" w:lineRule="auto"/>
        <w:rPr>
          <w:sz w:val="20"/>
          <w:szCs w:val="20"/>
          <w:color w:val="auto"/>
        </w:rPr>
      </w:pPr>
      <w:r>
        <w:rPr>
          <w:rFonts w:ascii="Courier New" w:cs="Courier New" w:eastAsia="Courier New" w:hAnsi="Courier New"/>
          <w:sz w:val="15"/>
          <w:szCs w:val="15"/>
          <w:color w:val="auto"/>
        </w:rPr>
        <w:t>Marvell agrees to provide packaging for the products that meets Intel's standard requirement for packaging, labeling etc.</w:t>
      </w:r>
    </w:p>
    <w:p>
      <w:pPr>
        <w:spacing w:after="0" w:line="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1.9. QUALITY ACTION NOTIFICATION (QAN) AND MARVELL EXCURSIONS</w:t>
      </w:r>
    </w:p>
    <w:p>
      <w:pPr>
        <w:spacing w:after="0" w:line="174" w:lineRule="exact"/>
        <w:rPr>
          <w:sz w:val="20"/>
          <w:szCs w:val="20"/>
          <w:color w:val="auto"/>
        </w:rPr>
      </w:pPr>
    </w:p>
    <w:p>
      <w:pPr>
        <w:ind w:left="8" w:right="3159"/>
        <w:spacing w:after="0" w:line="281" w:lineRule="auto"/>
        <w:rPr>
          <w:sz w:val="20"/>
          <w:szCs w:val="20"/>
          <w:color w:val="auto"/>
        </w:rPr>
      </w:pPr>
      <w:r>
        <w:rPr>
          <w:rFonts w:ascii="Courier New" w:cs="Courier New" w:eastAsia="Courier New" w:hAnsi="Courier New"/>
          <w:sz w:val="15"/>
          <w:szCs w:val="15"/>
          <w:color w:val="auto"/>
        </w:rPr>
        <w:t>A QAN is a process that provides formal management of quality excursions. This is a high visibility process and will take priority over all sustaining issues. Marvell is expected to participate in conference calls and provide written documentation regarding the following focus areas:</w:t>
      </w:r>
    </w:p>
    <w:p>
      <w:pPr>
        <w:spacing w:after="0" w:line="64" w:lineRule="exact"/>
        <w:rPr>
          <w:sz w:val="20"/>
          <w:szCs w:val="20"/>
          <w:color w:val="auto"/>
        </w:rPr>
      </w:pPr>
    </w:p>
    <w:p>
      <w:pPr>
        <w:ind w:left="1428" w:hanging="713"/>
        <w:spacing w:after="0"/>
        <w:tabs>
          <w:tab w:leader="none" w:pos="1428" w:val="left"/>
        </w:tabs>
        <w:numPr>
          <w:ilvl w:val="0"/>
          <w:numId w:val="1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Containment and quarantine</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Root cause analysis</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Corrective actions</w:t>
      </w:r>
    </w:p>
    <w:p>
      <w:pPr>
        <w:spacing w:after="0" w:line="174" w:lineRule="exact"/>
        <w:rPr>
          <w:sz w:val="20"/>
          <w:szCs w:val="20"/>
          <w:color w:val="auto"/>
        </w:rPr>
      </w:pPr>
    </w:p>
    <w:p>
      <w:pPr>
        <w:ind w:left="8" w:right="3079"/>
        <w:spacing w:after="0" w:line="359" w:lineRule="auto"/>
        <w:rPr>
          <w:sz w:val="20"/>
          <w:szCs w:val="20"/>
          <w:color w:val="auto"/>
        </w:rPr>
      </w:pPr>
      <w:r>
        <w:rPr>
          <w:rFonts w:ascii="Courier New" w:cs="Courier New" w:eastAsia="Courier New" w:hAnsi="Courier New"/>
          <w:sz w:val="15"/>
          <w:szCs w:val="15"/>
          <w:color w:val="auto"/>
        </w:rPr>
        <w:t>Marvell commits to proactive notification to Intel of any quality or reliability issues that pose a risk of impact to Intel or Intel's customers.</w:t>
      </w:r>
    </w:p>
    <w:p>
      <w:pPr>
        <w:spacing w:after="0" w:line="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1.10. RMAS, TRACEABILITY, TRACKING, AND FAILURE ANALYSIS</w:t>
      </w:r>
    </w:p>
    <w:p>
      <w:pPr>
        <w:spacing w:after="0" w:line="174" w:lineRule="exact"/>
        <w:rPr>
          <w:sz w:val="20"/>
          <w:szCs w:val="20"/>
          <w:color w:val="auto"/>
        </w:rPr>
      </w:pPr>
    </w:p>
    <w:p>
      <w:pPr>
        <w:ind w:left="8" w:right="3159"/>
        <w:spacing w:after="0" w:line="266" w:lineRule="auto"/>
        <w:rPr>
          <w:sz w:val="20"/>
          <w:szCs w:val="20"/>
          <w:color w:val="auto"/>
        </w:rPr>
      </w:pPr>
      <w:r>
        <w:rPr>
          <w:rFonts w:ascii="Courier New" w:cs="Courier New" w:eastAsia="Courier New" w:hAnsi="Courier New"/>
          <w:sz w:val="15"/>
          <w:szCs w:val="15"/>
          <w:color w:val="auto"/>
        </w:rPr>
        <w:t>Marvell will provide failure analysis on any failing units returned by Intel or any of Intel's customers. First level failure analysis (Go/ No Go) will be performed within ***** working days of receipt. Final failure analysis (root cause, corrective action) will be performed within ***** calendar days of receipt. The final failure analysis is considered complete when a report is received and accepted by the Intel Item Quality Engineer.</w:t>
      </w:r>
    </w:p>
    <w:p>
      <w:pPr>
        <w:spacing w:after="0" w:line="74" w:lineRule="exact"/>
        <w:rPr>
          <w:sz w:val="20"/>
          <w:szCs w:val="20"/>
          <w:color w:val="auto"/>
        </w:rPr>
      </w:pPr>
    </w:p>
    <w:p>
      <w:pPr>
        <w:ind w:left="8" w:right="3339"/>
        <w:spacing w:after="0" w:line="301" w:lineRule="auto"/>
        <w:rPr>
          <w:sz w:val="20"/>
          <w:szCs w:val="20"/>
          <w:color w:val="auto"/>
        </w:rPr>
      </w:pPr>
      <w:r>
        <w:rPr>
          <w:rFonts w:ascii="Courier New" w:cs="Courier New" w:eastAsia="Courier New" w:hAnsi="Courier New"/>
          <w:sz w:val="15"/>
          <w:szCs w:val="15"/>
          <w:color w:val="auto"/>
        </w:rPr>
        <w:t>Items must be traceable to date, location, and line of manufacture. Item undergoing failure analysis at Marvell or Marvell's suppliers must be tracked sufficiently to provide status updates upon request from Intel.</w:t>
      </w:r>
    </w:p>
    <w:p>
      <w:pPr>
        <w:spacing w:after="0" w:line="221" w:lineRule="exact"/>
        <w:rPr>
          <w:sz w:val="20"/>
          <w:szCs w:val="20"/>
          <w:color w:val="auto"/>
        </w:rPr>
      </w:pPr>
    </w:p>
    <w:p>
      <w:pPr>
        <w:ind w:left="1888"/>
        <w:spacing w:after="0"/>
        <w:tabs>
          <w:tab w:leader="none" w:pos="4908" w:val="left"/>
        </w:tabs>
        <w:rPr>
          <w:sz w:val="20"/>
          <w:szCs w:val="20"/>
          <w:color w:val="auto"/>
        </w:rPr>
      </w:pPr>
      <w:r>
        <w:rPr>
          <w:rFonts w:ascii="Courier New" w:cs="Courier New" w:eastAsia="Courier New" w:hAnsi="Courier New"/>
          <w:sz w:val="15"/>
          <w:szCs w:val="15"/>
          <w:color w:val="auto"/>
        </w:rPr>
        <w:t>QUALITY ASSURANCE REQUIREMENTS</w:t>
      </w:r>
      <w:r>
        <w:rPr>
          <w:sz w:val="20"/>
          <w:szCs w:val="20"/>
          <w:color w:val="auto"/>
        </w:rPr>
        <w:tab/>
      </w:r>
      <w:r>
        <w:rPr>
          <w:rFonts w:ascii="Courier New" w:cs="Courier New" w:eastAsia="Courier New" w:hAnsi="Courier New"/>
          <w:sz w:val="14"/>
          <w:szCs w:val="14"/>
          <w:color w:val="auto"/>
        </w:rPr>
        <w:t>Page 3</w:t>
      </w:r>
    </w:p>
    <w:p>
      <w:pPr>
        <w:sectPr>
          <w:pgSz w:w="11900" w:h="16838" w:orient="portrait"/>
          <w:cols w:equalWidth="0" w:num="1">
            <w:col w:w="10227"/>
          </w:cols>
          <w:pgMar w:left="232" w:top="263" w:right="1440" w:bottom="1440" w:gutter="0" w:footer="0" w:header="0"/>
        </w:sectPr>
      </w:pPr>
    </w:p>
    <w:bookmarkStart w:id="161" w:name="page162"/>
    <w:bookmarkEnd w:id="161"/>
    <w:p>
      <w:pPr>
        <w:ind w:left="268"/>
        <w:spacing w:after="0"/>
        <w:rPr>
          <w:sz w:val="20"/>
          <w:szCs w:val="20"/>
          <w:color w:val="auto"/>
        </w:rPr>
      </w:pPr>
      <w:r>
        <w:rPr>
          <w:rFonts w:ascii="Courier New" w:cs="Courier New" w:eastAsia="Courier New" w:hAnsi="Courier New"/>
          <w:sz w:val="15"/>
          <w:szCs w:val="15"/>
          <w:color w:val="auto"/>
        </w:rPr>
        <w:t>41</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200" w:lineRule="exact"/>
        <w:rPr>
          <w:sz w:val="20"/>
          <w:szCs w:val="20"/>
          <w:color w:val="auto"/>
        </w:rPr>
      </w:pPr>
    </w:p>
    <w:p>
      <w:pPr>
        <w:spacing w:after="0" w:line="318" w:lineRule="exact"/>
        <w:rPr>
          <w:sz w:val="20"/>
          <w:szCs w:val="20"/>
          <w:color w:val="auto"/>
        </w:rPr>
      </w:pPr>
    </w:p>
    <w:p>
      <w:pPr>
        <w:ind w:left="3228"/>
        <w:spacing w:after="0"/>
        <w:rPr>
          <w:sz w:val="20"/>
          <w:szCs w:val="20"/>
          <w:color w:val="auto"/>
        </w:rPr>
      </w:pPr>
      <w:r>
        <w:rPr>
          <w:rFonts w:ascii="Courier New" w:cs="Courier New" w:eastAsia="Courier New" w:hAnsi="Courier New"/>
          <w:sz w:val="15"/>
          <w:szCs w:val="15"/>
          <w:color w:val="auto"/>
        </w:rPr>
        <w:t>EXHIBIT F</w:t>
      </w:r>
    </w:p>
    <w:p>
      <w:pPr>
        <w:spacing w:after="0" w:line="174"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SUPPORT REQUIREMENTS</w:t>
      </w:r>
    </w:p>
    <w:p>
      <w:pPr>
        <w:spacing w:after="0" w:line="200" w:lineRule="exact"/>
        <w:rPr>
          <w:sz w:val="20"/>
          <w:szCs w:val="20"/>
          <w:color w:val="auto"/>
        </w:r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General</w:t>
      </w:r>
    </w:p>
    <w:p>
      <w:pPr>
        <w:spacing w:after="0" w:line="174" w:lineRule="exact"/>
        <w:rPr>
          <w:sz w:val="20"/>
          <w:szCs w:val="20"/>
          <w:color w:val="auto"/>
        </w:rPr>
      </w:pPr>
    </w:p>
    <w:p>
      <w:pPr>
        <w:ind w:left="8" w:right="3779"/>
        <w:spacing w:after="0" w:line="359" w:lineRule="auto"/>
        <w:rPr>
          <w:sz w:val="20"/>
          <w:szCs w:val="20"/>
          <w:color w:val="auto"/>
        </w:rPr>
      </w:pPr>
      <w:r>
        <w:rPr>
          <w:rFonts w:ascii="Courier New" w:cs="Courier New" w:eastAsia="Courier New" w:hAnsi="Courier New"/>
          <w:sz w:val="15"/>
          <w:szCs w:val="15"/>
          <w:color w:val="auto"/>
        </w:rPr>
        <w:t>Intel and Marvell shall provide Technical Support at least during normal business hours 8:00 a.m. - 5:00 p.m. PST.</w:t>
      </w:r>
    </w:p>
    <w:p>
      <w:pPr>
        <w:spacing w:after="0" w:line="8" w:lineRule="exact"/>
        <w:rPr>
          <w:sz w:val="20"/>
          <w:szCs w:val="20"/>
          <w:color w:val="auto"/>
        </w:rPr>
      </w:pPr>
    </w:p>
    <w:p>
      <w:pPr>
        <w:jc w:val="both"/>
        <w:ind w:left="8" w:right="3519"/>
        <w:spacing w:after="0" w:line="301" w:lineRule="auto"/>
        <w:rPr>
          <w:sz w:val="20"/>
          <w:szCs w:val="20"/>
          <w:color w:val="auto"/>
        </w:rPr>
      </w:pPr>
      <w:r>
        <w:rPr>
          <w:rFonts w:ascii="Courier New" w:cs="Courier New" w:eastAsia="Courier New" w:hAnsi="Courier New"/>
          <w:sz w:val="15"/>
          <w:szCs w:val="15"/>
          <w:color w:val="auto"/>
        </w:rPr>
        <w:t>Each party shall assign a Program Manager or support specialist to act as a primary contact with respect to technical support provided by each party as described herein.</w:t>
      </w:r>
    </w:p>
    <w:p>
      <w:pPr>
        <w:spacing w:after="0" w:line="221"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SCOPE OF SUPPORT</w:t>
      </w:r>
    </w:p>
    <w:p>
      <w:pPr>
        <w:spacing w:after="0" w:line="174" w:lineRule="exact"/>
        <w:rPr>
          <w:sz w:val="20"/>
          <w:szCs w:val="20"/>
          <w:color w:val="auto"/>
        </w:rPr>
      </w:pPr>
    </w:p>
    <w:p>
      <w:pPr>
        <w:ind w:left="8" w:right="3079"/>
        <w:spacing w:after="0" w:line="266" w:lineRule="auto"/>
        <w:rPr>
          <w:sz w:val="20"/>
          <w:szCs w:val="20"/>
          <w:color w:val="auto"/>
        </w:rPr>
      </w:pPr>
      <w:r>
        <w:rPr>
          <w:rFonts w:ascii="Courier New" w:cs="Courier New" w:eastAsia="Courier New" w:hAnsi="Courier New"/>
          <w:sz w:val="15"/>
          <w:szCs w:val="15"/>
          <w:color w:val="auto"/>
        </w:rPr>
        <w:t>Support will include training, support services, bug fixes, and the delivery to Intel of all Updates and other enhancements to the Integrated Gb Silicon. Marvell shall provide its standard product support to the Marvell Gb Phy. Intel's support will include training, support services, bug fixes, and the delivery to Marvell of all Updates and other enhancements to the Intel *****, as it pertains to the Integrated Gb Silicon.</w:t>
      </w:r>
    </w:p>
    <w:p>
      <w:pPr>
        <w:spacing w:after="0" w:line="246" w:lineRule="exact"/>
        <w:rPr>
          <w:sz w:val="20"/>
          <w:szCs w:val="20"/>
          <w:color w:val="auto"/>
        </w:rPr>
      </w:pPr>
    </w:p>
    <w:p>
      <w:pPr>
        <w:ind w:left="708" w:hanging="708"/>
        <w:spacing w:after="0"/>
        <w:tabs>
          <w:tab w:leader="none" w:pos="708" w:val="left"/>
        </w:tabs>
        <w:numPr>
          <w:ilvl w:val="0"/>
          <w:numId w:val="1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TRAINING</w:t>
      </w:r>
    </w:p>
    <w:p>
      <w:pPr>
        <w:spacing w:after="0" w:line="174" w:lineRule="exact"/>
        <w:rPr>
          <w:rFonts w:ascii="Courier New" w:cs="Courier New" w:eastAsia="Courier New" w:hAnsi="Courier New"/>
          <w:sz w:val="15"/>
          <w:szCs w:val="15"/>
          <w:color w:val="auto"/>
        </w:rPr>
      </w:pPr>
    </w:p>
    <w:p>
      <w:pPr>
        <w:ind w:left="1428" w:right="3079" w:hanging="715"/>
        <w:spacing w:after="0" w:line="257"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1.1Marvell will conduct two (2) Training Classes ("Training Classes"), of 1-day duration each, covering the use of the Marvell Integration Technology, one in ***** and one in *****. Intel will conduct one (1) Training Classes of 1-day duration covering the use of the Intel ***** in Sunnyvale, CA. An initial Training Class will be held by each party at a mutually acceptable date within three months of the Effective Date. The Training Classes shall pertain only to that subject matter related to the Integrated Gb Silicon.</w:t>
      </w:r>
    </w:p>
    <w:p>
      <w:pPr>
        <w:spacing w:after="0" w:line="82" w:lineRule="exact"/>
        <w:rPr>
          <w:rFonts w:ascii="Courier New" w:cs="Courier New" w:eastAsia="Courier New" w:hAnsi="Courier New"/>
          <w:sz w:val="15"/>
          <w:szCs w:val="15"/>
          <w:color w:val="auto"/>
        </w:rPr>
      </w:pPr>
    </w:p>
    <w:p>
      <w:pPr>
        <w:ind w:left="1428" w:right="3159" w:hanging="715"/>
        <w:spacing w:after="0" w:line="30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1.2Prior to each class, Marvell and Intel shall mutually agree on the specific topics to be covered and specific type of training to be provided.</w:t>
      </w:r>
    </w:p>
    <w:p>
      <w:pPr>
        <w:spacing w:after="0" w:line="48"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SUPPORT SERVICES</w:t>
      </w:r>
    </w:p>
    <w:p>
      <w:pPr>
        <w:spacing w:after="0" w:line="174" w:lineRule="exact"/>
        <w:rPr>
          <w:rFonts w:ascii="Courier New" w:cs="Courier New" w:eastAsia="Courier New" w:hAnsi="Courier New"/>
          <w:sz w:val="15"/>
          <w:szCs w:val="15"/>
          <w:color w:val="auto"/>
        </w:rPr>
      </w:pPr>
    </w:p>
    <w:p>
      <w:pPr>
        <w:ind w:left="708" w:right="3079"/>
        <w:spacing w:after="0" w:line="307" w:lineRule="auto"/>
        <w:rPr>
          <w:rFonts w:ascii="Courier New" w:cs="Courier New" w:eastAsia="Courier New" w:hAnsi="Courier New"/>
          <w:sz w:val="15"/>
          <w:szCs w:val="15"/>
          <w:color w:val="auto"/>
        </w:rPr>
      </w:pPr>
      <w:r>
        <w:rPr>
          <w:rFonts w:ascii="Courier New" w:cs="Courier New" w:eastAsia="Courier New" w:hAnsi="Courier New"/>
          <w:sz w:val="14"/>
          <w:szCs w:val="14"/>
          <w:color w:val="auto"/>
        </w:rPr>
        <w:t>Marvell shall provide technical support to Intel, which shall include answering questions, via phone and email or on-site at Intel. Such assistance will be available to Intel personnel throughout the term of the Agreement during Marvell's normal business hours as set forth above.</w:t>
      </w:r>
    </w:p>
    <w:p>
      <w:pPr>
        <w:spacing w:after="0" w:line="48" w:lineRule="exact"/>
        <w:rPr>
          <w:rFonts w:ascii="Courier New" w:cs="Courier New" w:eastAsia="Courier New" w:hAnsi="Courier New"/>
          <w:sz w:val="15"/>
          <w:szCs w:val="15"/>
          <w:color w:val="auto"/>
        </w:rPr>
      </w:pPr>
    </w:p>
    <w:p>
      <w:pPr>
        <w:ind w:left="708" w:right="3079"/>
        <w:spacing w:after="0" w:line="266"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Intel shall provide technical support to Intel, which shall include answering questions, via phone and email or on-site at Intel. Such assistance will be available to Marvell personnel throughout the term of the Agreement during Marvell's normal business hours as set forth above. Such support and assistance shall be restricted to that subject matter related to the Integrated Gb Silicon.</w:t>
      </w:r>
    </w:p>
    <w:p>
      <w:pPr>
        <w:spacing w:after="0" w:line="74" w:lineRule="exact"/>
        <w:rPr>
          <w:sz w:val="20"/>
          <w:szCs w:val="20"/>
          <w:color w:val="auto"/>
        </w:rPr>
      </w:pPr>
    </w:p>
    <w:p>
      <w:pPr>
        <w:ind w:left="8"/>
        <w:spacing w:after="0"/>
        <w:tabs>
          <w:tab w:leader="none" w:pos="688" w:val="left"/>
        </w:tabs>
        <w:rPr>
          <w:sz w:val="20"/>
          <w:szCs w:val="20"/>
          <w:color w:val="auto"/>
        </w:rPr>
      </w:pPr>
      <w:r>
        <w:rPr>
          <w:rFonts w:ascii="Courier New" w:cs="Courier New" w:eastAsia="Courier New" w:hAnsi="Courier New"/>
          <w:sz w:val="15"/>
          <w:szCs w:val="15"/>
          <w:color w:val="auto"/>
        </w:rPr>
        <w:t>2.1</w:t>
      </w:r>
      <w:r>
        <w:rPr>
          <w:sz w:val="20"/>
          <w:szCs w:val="20"/>
          <w:color w:val="auto"/>
        </w:rPr>
        <w:tab/>
      </w:r>
      <w:r>
        <w:rPr>
          <w:rFonts w:ascii="Courier New" w:cs="Courier New" w:eastAsia="Courier New" w:hAnsi="Courier New"/>
          <w:sz w:val="14"/>
          <w:szCs w:val="14"/>
          <w:color w:val="auto"/>
        </w:rPr>
        <w:t>Scope of Support Detail</w:t>
      </w:r>
    </w:p>
    <w:p>
      <w:pPr>
        <w:spacing w:after="0" w:line="174" w:lineRule="exact"/>
        <w:rPr>
          <w:sz w:val="20"/>
          <w:szCs w:val="20"/>
          <w:color w:val="auto"/>
        </w:rPr>
      </w:pPr>
    </w:p>
    <w:p>
      <w:pPr>
        <w:ind w:left="1428" w:right="3439" w:hanging="713"/>
        <w:spacing w:after="0" w:line="301" w:lineRule="auto"/>
        <w:tabs>
          <w:tab w:leader="none" w:pos="1428"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shall provide to Intel, technical Support for each Marvell Gb Phy release, Integrated Gb Silicon and use of the Marvell Integration Technology.</w:t>
      </w:r>
    </w:p>
    <w:p>
      <w:pPr>
        <w:spacing w:after="0" w:line="48" w:lineRule="exact"/>
        <w:rPr>
          <w:rFonts w:ascii="Courier New" w:cs="Courier New" w:eastAsia="Courier New" w:hAnsi="Courier New"/>
          <w:sz w:val="15"/>
          <w:szCs w:val="15"/>
          <w:color w:val="auto"/>
        </w:rPr>
      </w:pPr>
    </w:p>
    <w:p>
      <w:pPr>
        <w:ind w:left="1428" w:right="3159" w:hanging="713"/>
        <w:spacing w:after="0" w:line="281" w:lineRule="auto"/>
        <w:tabs>
          <w:tab w:leader="none" w:pos="1428" w:val="left"/>
        </w:tabs>
        <w:numPr>
          <w:ilvl w:val="0"/>
          <w:numId w:val="1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shall provide to Intel Debugging and Error Correction Support for the Integration of the Marvell Gb Phy and the Intel</w:t>
      </w:r>
    </w:p>
    <w:p>
      <w:pPr>
        <w:ind w:left="142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w:t>
      </w:r>
    </w:p>
    <w:p>
      <w:pPr>
        <w:spacing w:after="0" w:line="146" w:lineRule="exact"/>
        <w:rPr>
          <w:rFonts w:ascii="Courier New" w:cs="Courier New" w:eastAsia="Courier New" w:hAnsi="Courier New"/>
          <w:sz w:val="14"/>
          <w:szCs w:val="14"/>
          <w:color w:val="auto"/>
        </w:rPr>
      </w:pPr>
    </w:p>
    <w:p>
      <w:pPr>
        <w:ind w:left="1428" w:right="3159" w:hanging="713"/>
        <w:spacing w:after="0" w:line="301" w:lineRule="auto"/>
        <w:tabs>
          <w:tab w:leader="none" w:pos="1428"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Bug Fixes or Updates to the Marvell Integration Technology that Marvell develops or distributes, to be delivered to Intel no later than to any of Marvell's other licensees.</w:t>
      </w:r>
    </w:p>
    <w:p>
      <w:pPr>
        <w:spacing w:after="0" w:line="48"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Integration support as required by the Exhibit D.</w:t>
      </w:r>
    </w:p>
    <w:p>
      <w:pPr>
        <w:spacing w:after="0" w:line="174" w:lineRule="exact"/>
        <w:rPr>
          <w:sz w:val="20"/>
          <w:szCs w:val="20"/>
          <w:color w:val="auto"/>
        </w:rPr>
      </w:pPr>
    </w:p>
    <w:p>
      <w:pPr>
        <w:ind w:left="8"/>
        <w:spacing w:after="0"/>
        <w:tabs>
          <w:tab w:leader="none" w:pos="688" w:val="left"/>
        </w:tabs>
        <w:rPr>
          <w:sz w:val="20"/>
          <w:szCs w:val="20"/>
          <w:color w:val="auto"/>
        </w:rPr>
      </w:pPr>
      <w:r>
        <w:rPr>
          <w:rFonts w:ascii="Courier New" w:cs="Courier New" w:eastAsia="Courier New" w:hAnsi="Courier New"/>
          <w:sz w:val="15"/>
          <w:szCs w:val="15"/>
          <w:color w:val="auto"/>
        </w:rPr>
        <w:t>2.2</w:t>
      </w:r>
      <w:r>
        <w:rPr>
          <w:sz w:val="20"/>
          <w:szCs w:val="20"/>
          <w:color w:val="auto"/>
        </w:rPr>
        <w:tab/>
      </w:r>
      <w:r>
        <w:rPr>
          <w:rFonts w:ascii="Courier New" w:cs="Courier New" w:eastAsia="Courier New" w:hAnsi="Courier New"/>
          <w:sz w:val="14"/>
          <w:szCs w:val="14"/>
          <w:color w:val="auto"/>
        </w:rPr>
        <w:t>On-site Support</w:t>
      </w:r>
    </w:p>
    <w:p>
      <w:pPr>
        <w:spacing w:after="0" w:line="174" w:lineRule="exact"/>
        <w:rPr>
          <w:sz w:val="20"/>
          <w:szCs w:val="20"/>
          <w:color w:val="auto"/>
        </w:rPr>
      </w:pPr>
    </w:p>
    <w:p>
      <w:pPr>
        <w:ind w:left="708" w:right="3079"/>
        <w:spacing w:after="0" w:line="259" w:lineRule="auto"/>
        <w:rPr>
          <w:sz w:val="20"/>
          <w:szCs w:val="20"/>
          <w:color w:val="auto"/>
        </w:rPr>
      </w:pPr>
      <w:r>
        <w:rPr>
          <w:rFonts w:ascii="Courier New" w:cs="Courier New" w:eastAsia="Courier New" w:hAnsi="Courier New"/>
          <w:sz w:val="15"/>
          <w:szCs w:val="15"/>
          <w:color w:val="auto"/>
        </w:rPr>
        <w:t>For Intel's facilities based within the continental USA, Support shall include reasonable on-site support as required to meet the milestones set forth in Exhibit D. For Intel's facilities based outside of Continental USA, Marvell agrees to provide such on-site support, subject to reasonable notice by Intel and provided that Intel agrees to pay all actual and reasonable travel and normal business expenses of Marvell, plus ***** for each of the first 3 days and ***** thereafter for continuous days of on-site support in support of the ***** SOW.</w:t>
      </w:r>
    </w:p>
    <w:p>
      <w:pPr>
        <w:spacing w:after="0" w:line="200" w:lineRule="exact"/>
        <w:rPr>
          <w:sz w:val="20"/>
          <w:szCs w:val="20"/>
          <w:color w:val="auto"/>
        </w:rPr>
      </w:pPr>
    </w:p>
    <w:p>
      <w:pPr>
        <w:spacing w:after="0" w:line="225" w:lineRule="exact"/>
        <w:rPr>
          <w:sz w:val="20"/>
          <w:szCs w:val="20"/>
          <w:color w:val="auto"/>
        </w:rPr>
      </w:pPr>
    </w:p>
    <w:p>
      <w:pPr>
        <w:ind w:left="1968"/>
        <w:spacing w:after="0"/>
        <w:tabs>
          <w:tab w:leader="none" w:pos="4188" w:val="left"/>
        </w:tabs>
        <w:rPr>
          <w:sz w:val="20"/>
          <w:szCs w:val="20"/>
          <w:color w:val="auto"/>
        </w:rPr>
      </w:pPr>
      <w:r>
        <w:rPr>
          <w:rFonts w:ascii="Courier New" w:cs="Courier New" w:eastAsia="Courier New" w:hAnsi="Courier New"/>
          <w:sz w:val="15"/>
          <w:szCs w:val="15"/>
          <w:color w:val="auto"/>
        </w:rPr>
        <w:t>SUPPORT REQUIREMENTS</w:t>
      </w:r>
      <w:r>
        <w:rPr>
          <w:sz w:val="20"/>
          <w:szCs w:val="20"/>
          <w:color w:val="auto"/>
        </w:rPr>
        <w:tab/>
      </w:r>
      <w:r>
        <w:rPr>
          <w:rFonts w:ascii="Courier New" w:cs="Courier New" w:eastAsia="Courier New" w:hAnsi="Courier New"/>
          <w:sz w:val="14"/>
          <w:szCs w:val="14"/>
          <w:color w:val="auto"/>
        </w:rPr>
        <w:t>Page 1</w:t>
      </w:r>
    </w:p>
    <w:p>
      <w:pPr>
        <w:sectPr>
          <w:pgSz w:w="11900" w:h="16838" w:orient="portrait"/>
          <w:cols w:equalWidth="0" w:num="1">
            <w:col w:w="10227"/>
          </w:cols>
          <w:pgMar w:left="232" w:top="263" w:right="1440" w:bottom="188" w:gutter="0" w:footer="0" w:header="0"/>
        </w:sectPr>
      </w:pPr>
    </w:p>
    <w:bookmarkStart w:id="162" w:name="page163"/>
    <w:bookmarkEnd w:id="162"/>
    <w:p>
      <w:pPr>
        <w:ind w:left="268"/>
        <w:spacing w:after="0"/>
        <w:rPr>
          <w:sz w:val="20"/>
          <w:szCs w:val="20"/>
          <w:color w:val="auto"/>
        </w:rPr>
      </w:pPr>
      <w:r>
        <w:rPr>
          <w:rFonts w:ascii="Courier New" w:cs="Courier New" w:eastAsia="Courier New" w:hAnsi="Courier New"/>
          <w:sz w:val="15"/>
          <w:szCs w:val="15"/>
          <w:color w:val="auto"/>
        </w:rPr>
        <w:t>42</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ind w:left="708" w:right="3159"/>
        <w:spacing w:after="0" w:line="281" w:lineRule="auto"/>
        <w:rPr>
          <w:sz w:val="20"/>
          <w:szCs w:val="20"/>
          <w:color w:val="auto"/>
        </w:rPr>
      </w:pPr>
      <w:r>
        <w:rPr>
          <w:rFonts w:ascii="Courier New" w:cs="Courier New" w:eastAsia="Courier New" w:hAnsi="Courier New"/>
          <w:sz w:val="15"/>
          <w:szCs w:val="15"/>
          <w:color w:val="auto"/>
        </w:rPr>
        <w:t>For the Critical level issues as defined below, Marvell agrees to provide on-site support within 48 hours or use its commercially reasonable efforts to provide support as soon as possible thereafter at Intel's sites in the USA, Europe &amp; Middle East.</w:t>
      </w:r>
    </w:p>
    <w:p>
      <w:pPr>
        <w:spacing w:after="0" w:line="236" w:lineRule="exact"/>
        <w:rPr>
          <w:sz w:val="20"/>
          <w:szCs w:val="20"/>
          <w:color w:val="auto"/>
        </w:rPr>
      </w:pPr>
    </w:p>
    <w:p>
      <w:pPr>
        <w:ind w:left="708" w:hanging="708"/>
        <w:spacing w:after="0"/>
        <w:tabs>
          <w:tab w:leader="none" w:pos="708" w:val="left"/>
        </w:tabs>
        <w:numPr>
          <w:ilvl w:val="0"/>
          <w:numId w:val="1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SUPPORT TERM</w:t>
      </w:r>
    </w:p>
    <w:p>
      <w:pPr>
        <w:spacing w:after="0" w:line="174" w:lineRule="exact"/>
        <w:rPr>
          <w:rFonts w:ascii="Courier New" w:cs="Courier New" w:eastAsia="Courier New" w:hAnsi="Courier New"/>
          <w:sz w:val="15"/>
          <w:szCs w:val="15"/>
          <w:color w:val="auto"/>
        </w:rPr>
      </w:pPr>
    </w:p>
    <w:p>
      <w:pPr>
        <w:ind w:left="708" w:right="3339"/>
        <w:spacing w:after="0" w:line="359"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shall provide Support as set forth in this Schedule F for the period of the Agreement.</w:t>
      </w:r>
    </w:p>
    <w:p>
      <w:pPr>
        <w:spacing w:after="0" w:line="7"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ADDITIONAL SERVICES</w:t>
      </w:r>
    </w:p>
    <w:p>
      <w:pPr>
        <w:spacing w:after="0" w:line="174" w:lineRule="exact"/>
        <w:rPr>
          <w:rFonts w:ascii="Courier New" w:cs="Courier New" w:eastAsia="Courier New" w:hAnsi="Courier New"/>
          <w:sz w:val="15"/>
          <w:szCs w:val="15"/>
          <w:color w:val="auto"/>
        </w:rPr>
      </w:pPr>
    </w:p>
    <w:p>
      <w:pPr>
        <w:ind w:left="708" w:right="3259"/>
        <w:spacing w:after="0" w:line="30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If Intel requests any other Support not covered by this Agreement the requested Support shall be provided upon terms and conditions mutually agreed by the parties in writing.</w:t>
      </w:r>
    </w:p>
    <w:p>
      <w:pPr>
        <w:spacing w:after="0" w:line="48"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PERFORMANCE</w:t>
      </w:r>
    </w:p>
    <w:p>
      <w:pPr>
        <w:spacing w:after="0" w:line="174" w:lineRule="exact"/>
        <w:rPr>
          <w:rFonts w:ascii="Courier New" w:cs="Courier New" w:eastAsia="Courier New" w:hAnsi="Courier New"/>
          <w:sz w:val="15"/>
          <w:szCs w:val="15"/>
          <w:color w:val="auto"/>
        </w:rPr>
      </w:pPr>
    </w:p>
    <w:p>
      <w:pPr>
        <w:ind w:left="708" w:right="3159"/>
        <w:spacing w:after="0" w:line="30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Marvell represents and warrants that the training and Support described in this Exhibit D will be provided in a workmanlike manner and meet Support Requirements below.</w:t>
      </w:r>
    </w:p>
    <w:p>
      <w:pPr>
        <w:spacing w:after="0" w:line="221"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SUPPORT PROCESS</w:t>
      </w:r>
    </w:p>
    <w:p>
      <w:pPr>
        <w:spacing w:after="0" w:line="174" w:lineRule="exact"/>
        <w:rPr>
          <w:sz w:val="20"/>
          <w:szCs w:val="20"/>
          <w:color w:val="auto"/>
        </w:rPr>
      </w:pPr>
    </w:p>
    <w:p>
      <w:pPr>
        <w:ind w:left="8" w:right="3079"/>
        <w:spacing w:after="0" w:line="301" w:lineRule="auto"/>
        <w:rPr>
          <w:sz w:val="20"/>
          <w:szCs w:val="20"/>
          <w:color w:val="auto"/>
        </w:rPr>
      </w:pPr>
      <w:r>
        <w:rPr>
          <w:rFonts w:ascii="Courier New" w:cs="Courier New" w:eastAsia="Courier New" w:hAnsi="Courier New"/>
          <w:sz w:val="15"/>
          <w:szCs w:val="15"/>
          <w:color w:val="auto"/>
        </w:rPr>
        <w:t>Technical support is based on three levels of support. Intel shall provide first and second level support to Intel customers. Marvell shall provide third level support to designated Intel engineers.</w:t>
      </w:r>
    </w:p>
    <w:p>
      <w:pPr>
        <w:spacing w:after="0" w:line="49" w:lineRule="exact"/>
        <w:rPr>
          <w:sz w:val="20"/>
          <w:szCs w:val="20"/>
          <w:color w:val="auto"/>
        </w:rPr>
      </w:pPr>
    </w:p>
    <w:p>
      <w:pPr>
        <w:ind w:left="8" w:right="3159"/>
        <w:spacing w:after="0" w:line="272" w:lineRule="auto"/>
        <w:rPr>
          <w:sz w:val="20"/>
          <w:szCs w:val="20"/>
          <w:color w:val="auto"/>
        </w:rPr>
      </w:pPr>
      <w:r>
        <w:rPr>
          <w:rFonts w:ascii="Courier New" w:cs="Courier New" w:eastAsia="Courier New" w:hAnsi="Courier New"/>
          <w:sz w:val="15"/>
          <w:szCs w:val="15"/>
          <w:color w:val="auto"/>
        </w:rPr>
        <w:t>Level 1 Support shall mean that level of support whereby the supporting party (Intel) provides the primary interface through direct communication with its licensees/customers concerning Errors. The provider of Level 1 support will use reasonable commercial efforts to accomplish problem determination (and resolution) when Errors are reported.</w:t>
      </w:r>
    </w:p>
    <w:p>
      <w:pPr>
        <w:spacing w:after="0" w:line="69" w:lineRule="exact"/>
        <w:rPr>
          <w:sz w:val="20"/>
          <w:szCs w:val="20"/>
          <w:color w:val="auto"/>
        </w:rPr>
      </w:pPr>
    </w:p>
    <w:p>
      <w:pPr>
        <w:ind w:left="8" w:right="3159"/>
        <w:spacing w:after="0" w:line="257" w:lineRule="auto"/>
        <w:rPr>
          <w:sz w:val="20"/>
          <w:szCs w:val="20"/>
          <w:color w:val="auto"/>
        </w:rPr>
      </w:pPr>
      <w:r>
        <w:rPr>
          <w:rFonts w:ascii="Courier New" w:cs="Courier New" w:eastAsia="Courier New" w:hAnsi="Courier New"/>
          <w:sz w:val="15"/>
          <w:szCs w:val="15"/>
          <w:color w:val="auto"/>
        </w:rPr>
        <w:t>Level 2 Support shall mean that level of support whereby the supporting party (Intel) undertakes reasonable commercial efforts to re-create and identify the Errors reported to it by its licensees/customers and to provide written documentation (and Error classification as defined below) of such Errors to the provider of Level 3 Support (Marvell) with failure analysis data and test case that will enable the Level 3 Support provider to re-create the reported Error. In addition, the Level 2 Support provider will search any problem database supplied by the Level 3 Support provider, for known Errors and provide existing Updates to its licensees should they exist.</w:t>
      </w:r>
    </w:p>
    <w:p>
      <w:pPr>
        <w:spacing w:after="0" w:line="83" w:lineRule="exact"/>
        <w:rPr>
          <w:sz w:val="20"/>
          <w:szCs w:val="20"/>
          <w:color w:val="auto"/>
        </w:rPr>
      </w:pPr>
    </w:p>
    <w:p>
      <w:pPr>
        <w:ind w:left="8" w:right="3159"/>
        <w:spacing w:after="0" w:line="257" w:lineRule="auto"/>
        <w:rPr>
          <w:sz w:val="20"/>
          <w:szCs w:val="20"/>
          <w:color w:val="auto"/>
        </w:rPr>
      </w:pPr>
      <w:r>
        <w:rPr>
          <w:rFonts w:ascii="Courier New" w:cs="Courier New" w:eastAsia="Courier New" w:hAnsi="Courier New"/>
          <w:sz w:val="15"/>
          <w:szCs w:val="15"/>
          <w:color w:val="auto"/>
        </w:rPr>
        <w:t>Level 3 Support shall mean the level of support whereby the supporting party (Marvell) undertakes reasonable commercial efforts to correct Errors and tests and delivers validated fixes in response to requests from the provider of Level 2 Support where Level 2 Support has exercised reasonable commercial efforts to re-create and identify the Errors reported to it. Level 3 Support includes updating any relevant problem database to identify Updates to known Errors. Level 3 Support shall also provide technical guidance to Level 2 Support as appropriate to assist Level 2 Support in resolving future Errors for their customers/licensees.</w:t>
      </w:r>
    </w:p>
    <w:p>
      <w:pPr>
        <w:spacing w:after="0" w:line="255"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ERROR CLASSIFICATION</w:t>
      </w:r>
    </w:p>
    <w:p>
      <w:pPr>
        <w:spacing w:after="0" w:line="174" w:lineRule="exact"/>
        <w:rPr>
          <w:sz w:val="20"/>
          <w:szCs w:val="20"/>
          <w:color w:val="auto"/>
        </w:rPr>
      </w:pPr>
    </w:p>
    <w:p>
      <w:pPr>
        <w:ind w:left="8" w:right="3339"/>
        <w:spacing w:after="0" w:line="359" w:lineRule="auto"/>
        <w:rPr>
          <w:sz w:val="20"/>
          <w:szCs w:val="20"/>
          <w:color w:val="auto"/>
        </w:rPr>
      </w:pPr>
      <w:r>
        <w:rPr>
          <w:rFonts w:ascii="Courier New" w:cs="Courier New" w:eastAsia="Courier New" w:hAnsi="Courier New"/>
          <w:sz w:val="15"/>
          <w:szCs w:val="15"/>
          <w:color w:val="auto"/>
        </w:rPr>
        <w:t>These classifications are determined by Intel as it relates to the support of its customers.</w:t>
      </w:r>
    </w:p>
    <w:p>
      <w:pPr>
        <w:spacing w:after="0" w:line="180" w:lineRule="exact"/>
        <w:rPr>
          <w:sz w:val="20"/>
          <w:szCs w:val="20"/>
          <w:color w:val="auto"/>
        </w:rPr>
      </w:pPr>
    </w:p>
    <w:p>
      <w:pPr>
        <w:jc w:val="both"/>
        <w:ind w:left="708"/>
        <w:spacing w:after="0"/>
        <w:tabs>
          <w:tab w:leader="none" w:pos="2208" w:val="left"/>
        </w:tabs>
        <w:rPr>
          <w:sz w:val="20"/>
          <w:szCs w:val="20"/>
          <w:color w:val="auto"/>
        </w:rPr>
      </w:pPr>
      <w:r>
        <w:rPr>
          <w:rFonts w:ascii="Courier New" w:cs="Courier New" w:eastAsia="Courier New" w:hAnsi="Courier New"/>
          <w:sz w:val="15"/>
          <w:szCs w:val="15"/>
          <w:color w:val="auto"/>
        </w:rPr>
        <w:t>Critical</w:t>
      </w:r>
      <w:r>
        <w:rPr>
          <w:sz w:val="20"/>
          <w:szCs w:val="20"/>
          <w:color w:val="auto"/>
        </w:rPr>
        <w:tab/>
      </w:r>
      <w:r>
        <w:rPr>
          <w:rFonts w:ascii="Courier New" w:cs="Courier New" w:eastAsia="Courier New" w:hAnsi="Courier New"/>
          <w:sz w:val="15"/>
          <w:szCs w:val="15"/>
          <w:color w:val="auto"/>
        </w:rPr>
        <w:t>Means Errors which left unresolved will severely impact</w:t>
      </w:r>
    </w:p>
    <w:p>
      <w:pPr>
        <w:spacing w:after="0" w:line="30"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a customer's ability to ship products based on Intel</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Product.</w:t>
      </w:r>
    </w:p>
    <w:p>
      <w:pPr>
        <w:spacing w:after="0" w:line="146" w:lineRule="exact"/>
        <w:rPr>
          <w:sz w:val="20"/>
          <w:szCs w:val="20"/>
          <w:color w:val="auto"/>
        </w:rPr>
      </w:pPr>
    </w:p>
    <w:p>
      <w:pPr>
        <w:ind w:left="708"/>
        <w:spacing w:after="0"/>
        <w:tabs>
          <w:tab w:leader="none" w:pos="2208" w:val="left"/>
        </w:tabs>
        <w:rPr>
          <w:sz w:val="20"/>
          <w:szCs w:val="20"/>
          <w:color w:val="auto"/>
        </w:rPr>
      </w:pPr>
      <w:r>
        <w:rPr>
          <w:rFonts w:ascii="Courier New" w:cs="Courier New" w:eastAsia="Courier New" w:hAnsi="Courier New"/>
          <w:sz w:val="15"/>
          <w:szCs w:val="15"/>
          <w:color w:val="auto"/>
        </w:rPr>
        <w:t>Major</w:t>
      </w:r>
      <w:r>
        <w:rPr>
          <w:sz w:val="20"/>
          <w:szCs w:val="20"/>
          <w:color w:val="auto"/>
        </w:rPr>
        <w:tab/>
      </w:r>
      <w:r>
        <w:rPr>
          <w:rFonts w:ascii="Courier New" w:cs="Courier New" w:eastAsia="Courier New" w:hAnsi="Courier New"/>
          <w:sz w:val="15"/>
          <w:szCs w:val="15"/>
          <w:color w:val="auto"/>
        </w:rPr>
        <w:t>Means Errors which cause a material deviation in</w:t>
      </w:r>
    </w:p>
    <w:p>
      <w:pPr>
        <w:spacing w:after="0" w:line="30" w:lineRule="exact"/>
        <w:rPr>
          <w:sz w:val="20"/>
          <w:szCs w:val="20"/>
          <w:color w:val="auto"/>
        </w:rPr>
      </w:pPr>
    </w:p>
    <w:p>
      <w:pPr>
        <w:ind w:left="2228"/>
        <w:spacing w:after="0"/>
        <w:rPr>
          <w:sz w:val="20"/>
          <w:szCs w:val="20"/>
          <w:color w:val="auto"/>
        </w:rPr>
      </w:pPr>
      <w:r>
        <w:rPr>
          <w:rFonts w:ascii="Courier New" w:cs="Courier New" w:eastAsia="Courier New" w:hAnsi="Courier New"/>
          <w:sz w:val="14"/>
          <w:szCs w:val="14"/>
          <w:color w:val="auto"/>
        </w:rPr>
        <w:t>performance and/or functionality from the Intel Product</w:t>
      </w:r>
    </w:p>
    <w:p>
      <w:pPr>
        <w:spacing w:after="0" w:line="13"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specification.</w:t>
      </w:r>
    </w:p>
    <w:p>
      <w:pPr>
        <w:spacing w:after="0" w:line="146" w:lineRule="exact"/>
        <w:rPr>
          <w:sz w:val="20"/>
          <w:szCs w:val="20"/>
          <w:color w:val="auto"/>
        </w:rPr>
      </w:pPr>
    </w:p>
    <w:p>
      <w:pPr>
        <w:jc w:val="both"/>
        <w:ind w:left="708"/>
        <w:spacing w:after="0"/>
        <w:tabs>
          <w:tab w:leader="none" w:pos="2208" w:val="left"/>
        </w:tabs>
        <w:rPr>
          <w:sz w:val="20"/>
          <w:szCs w:val="20"/>
          <w:color w:val="auto"/>
        </w:rPr>
      </w:pPr>
      <w:r>
        <w:rPr>
          <w:rFonts w:ascii="Courier New" w:cs="Courier New" w:eastAsia="Courier New" w:hAnsi="Courier New"/>
          <w:sz w:val="15"/>
          <w:szCs w:val="15"/>
          <w:color w:val="auto"/>
        </w:rPr>
        <w:t>Minor</w:t>
      </w:r>
      <w:r>
        <w:rPr>
          <w:sz w:val="20"/>
          <w:szCs w:val="20"/>
          <w:color w:val="auto"/>
        </w:rPr>
        <w:tab/>
      </w:r>
      <w:r>
        <w:rPr>
          <w:rFonts w:ascii="Courier New" w:cs="Courier New" w:eastAsia="Courier New" w:hAnsi="Courier New"/>
          <w:sz w:val="15"/>
          <w:szCs w:val="15"/>
          <w:color w:val="auto"/>
        </w:rPr>
        <w:t>Means Errors which do not cause a material deviation in</w:t>
      </w:r>
    </w:p>
    <w:p>
      <w:pPr>
        <w:spacing w:after="0" w:line="30"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performance and/or functionality from the Intel</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Product.</w:t>
      </w:r>
    </w:p>
    <w:p>
      <w:pPr>
        <w:spacing w:after="0" w:line="1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RESPONSE TIME OBJECTIVE</w:t>
      </w:r>
    </w:p>
    <w:p>
      <w:pPr>
        <w:spacing w:after="0" w:line="174" w:lineRule="exact"/>
        <w:rPr>
          <w:sz w:val="20"/>
          <w:szCs w:val="20"/>
          <w:color w:val="auto"/>
        </w:rPr>
      </w:pPr>
    </w:p>
    <w:p>
      <w:pPr>
        <w:ind w:left="8" w:right="3259"/>
        <w:spacing w:after="0" w:line="301" w:lineRule="auto"/>
        <w:rPr>
          <w:sz w:val="20"/>
          <w:szCs w:val="20"/>
          <w:color w:val="auto"/>
        </w:rPr>
      </w:pPr>
      <w:r>
        <w:rPr>
          <w:rFonts w:ascii="Courier New" w:cs="Courier New" w:eastAsia="Courier New" w:hAnsi="Courier New"/>
          <w:sz w:val="15"/>
          <w:szCs w:val="15"/>
          <w:color w:val="auto"/>
        </w:rPr>
        <w:t>Marvell will use reasonable commercial efforts to provide Intel with a written or electronic acknowledgement of Intel's Error notification within 24 hours after the receipt of such Error notification.</w:t>
      </w:r>
    </w:p>
    <w:p>
      <w:pPr>
        <w:sectPr>
          <w:pgSz w:w="11900" w:h="16838" w:orient="portrait"/>
          <w:cols w:equalWidth="0" w:num="1">
            <w:col w:w="10227"/>
          </w:cols>
          <w:pgMar w:left="232" w:top="263" w:right="1440" w:bottom="876" w:gutter="0" w:footer="0" w:header="0"/>
        </w:sectPr>
      </w:pPr>
    </w:p>
    <w:p>
      <w:pPr>
        <w:spacing w:after="0" w:line="393" w:lineRule="exact"/>
        <w:rPr>
          <w:sz w:val="20"/>
          <w:szCs w:val="20"/>
          <w:color w:val="auto"/>
        </w:rPr>
      </w:pPr>
    </w:p>
    <w:p>
      <w:pPr>
        <w:ind w:left="1968"/>
        <w:spacing w:after="0"/>
        <w:tabs>
          <w:tab w:leader="none" w:pos="4188" w:val="left"/>
        </w:tabs>
        <w:rPr>
          <w:sz w:val="20"/>
          <w:szCs w:val="20"/>
          <w:color w:val="auto"/>
        </w:rPr>
      </w:pPr>
      <w:r>
        <w:rPr>
          <w:rFonts w:ascii="Courier New" w:cs="Courier New" w:eastAsia="Courier New" w:hAnsi="Courier New"/>
          <w:sz w:val="15"/>
          <w:szCs w:val="15"/>
          <w:color w:val="auto"/>
        </w:rPr>
        <w:t>SUPPORT REQUIREMENTS</w:t>
      </w:r>
      <w:r>
        <w:rPr>
          <w:sz w:val="20"/>
          <w:szCs w:val="20"/>
          <w:color w:val="auto"/>
        </w:rPr>
        <w:tab/>
      </w:r>
      <w:r>
        <w:rPr>
          <w:rFonts w:ascii="Courier New" w:cs="Courier New" w:eastAsia="Courier New" w:hAnsi="Courier New"/>
          <w:sz w:val="14"/>
          <w:szCs w:val="14"/>
          <w:color w:val="auto"/>
        </w:rPr>
        <w:t>Page 2</w:t>
      </w:r>
    </w:p>
    <w:p>
      <w:pPr>
        <w:sectPr>
          <w:pgSz w:w="11900" w:h="16838" w:orient="portrait"/>
          <w:cols w:equalWidth="0" w:num="1">
            <w:col w:w="10227"/>
          </w:cols>
          <w:pgMar w:left="232" w:top="263" w:right="1440" w:bottom="876" w:gutter="0" w:footer="0" w:header="0"/>
          <w:type w:val="continuous"/>
        </w:sectPr>
      </w:pPr>
    </w:p>
    <w:bookmarkStart w:id="163" w:name="page164"/>
    <w:bookmarkEnd w:id="163"/>
    <w:p>
      <w:pPr>
        <w:ind w:left="268"/>
        <w:spacing w:after="0"/>
        <w:rPr>
          <w:sz w:val="20"/>
          <w:szCs w:val="20"/>
          <w:color w:val="auto"/>
        </w:rPr>
      </w:pPr>
      <w:r>
        <w:rPr>
          <w:rFonts w:ascii="Courier New" w:cs="Courier New" w:eastAsia="Courier New" w:hAnsi="Courier New"/>
          <w:sz w:val="15"/>
          <w:szCs w:val="15"/>
          <w:color w:val="auto"/>
        </w:rPr>
        <w:t>43</w:t>
      </w:r>
    </w:p>
    <w:p>
      <w:pPr>
        <w:spacing w:after="0" w:line="3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18" w:lineRule="exact"/>
        <w:rPr>
          <w:sz w:val="20"/>
          <w:szCs w:val="20"/>
          <w:color w:val="auto"/>
        </w:rPr>
      </w:pPr>
    </w:p>
    <w:p>
      <w:pPr>
        <w:ind w:left="8" w:right="3079"/>
        <w:spacing w:after="0" w:line="266" w:lineRule="auto"/>
        <w:rPr>
          <w:sz w:val="20"/>
          <w:szCs w:val="20"/>
          <w:color w:val="auto"/>
        </w:rPr>
      </w:pPr>
      <w:r>
        <w:rPr>
          <w:rFonts w:ascii="Courier New" w:cs="Courier New" w:eastAsia="Courier New" w:hAnsi="Courier New"/>
          <w:sz w:val="15"/>
          <w:szCs w:val="15"/>
          <w:color w:val="auto"/>
        </w:rPr>
        <w:t>The following time frames shall be used to specify response time objectives for each type of Error. The targeted time frame below is defined from the time that Intel provides written notification to Marvell, to the time that Marvell provides an acceptable resolution to Intel. The parties understand that the targeted response times below may not be able to be achieved, depending upon the kind of Error.</w:t>
      </w:r>
    </w:p>
    <w:p>
      <w:pPr>
        <w:spacing w:after="0" w:line="74" w:lineRule="exact"/>
        <w:rPr>
          <w:sz w:val="20"/>
          <w:szCs w:val="20"/>
          <w:color w:val="auto"/>
        </w:rPr>
      </w:pPr>
    </w:p>
    <w:p>
      <w:pPr>
        <w:ind w:left="708"/>
        <w:spacing w:after="0"/>
        <w:tabs>
          <w:tab w:leader="none" w:pos="2208" w:val="left"/>
        </w:tabs>
        <w:rPr>
          <w:sz w:val="20"/>
          <w:szCs w:val="20"/>
          <w:color w:val="auto"/>
        </w:rPr>
      </w:pPr>
      <w:r>
        <w:rPr>
          <w:rFonts w:ascii="Courier New" w:cs="Courier New" w:eastAsia="Courier New" w:hAnsi="Courier New"/>
          <w:sz w:val="15"/>
          <w:szCs w:val="15"/>
          <w:color w:val="auto"/>
        </w:rPr>
        <w:t>Critical</w:t>
      </w:r>
      <w:r>
        <w:rPr>
          <w:sz w:val="20"/>
          <w:szCs w:val="20"/>
          <w:color w:val="auto"/>
        </w:rPr>
        <w:tab/>
      </w:r>
      <w:r>
        <w:rPr>
          <w:rFonts w:ascii="Courier New" w:cs="Courier New" w:eastAsia="Courier New" w:hAnsi="Courier New"/>
          <w:sz w:val="15"/>
          <w:szCs w:val="15"/>
          <w:color w:val="auto"/>
        </w:rPr>
        <w:t>*****</w:t>
      </w:r>
    </w:p>
    <w:p>
      <w:pPr>
        <w:spacing w:after="0" w:line="174" w:lineRule="exact"/>
        <w:rPr>
          <w:sz w:val="20"/>
          <w:szCs w:val="20"/>
          <w:color w:val="auto"/>
        </w:rPr>
      </w:pPr>
    </w:p>
    <w:p>
      <w:pPr>
        <w:ind w:left="708"/>
        <w:spacing w:after="0"/>
        <w:tabs>
          <w:tab w:leader="none" w:pos="2208" w:val="left"/>
        </w:tabs>
        <w:rPr>
          <w:sz w:val="20"/>
          <w:szCs w:val="20"/>
          <w:color w:val="auto"/>
        </w:rPr>
      </w:pPr>
      <w:r>
        <w:rPr>
          <w:rFonts w:ascii="Courier New" w:cs="Courier New" w:eastAsia="Courier New" w:hAnsi="Courier New"/>
          <w:sz w:val="15"/>
          <w:szCs w:val="15"/>
          <w:color w:val="auto"/>
        </w:rPr>
        <w:t>Major</w:t>
      </w:r>
      <w:r>
        <w:rPr>
          <w:sz w:val="20"/>
          <w:szCs w:val="20"/>
          <w:color w:val="auto"/>
        </w:rPr>
        <w:tab/>
      </w:r>
      <w:r>
        <w:rPr>
          <w:rFonts w:ascii="Courier New" w:cs="Courier New" w:eastAsia="Courier New" w:hAnsi="Courier New"/>
          <w:sz w:val="15"/>
          <w:szCs w:val="15"/>
          <w:color w:val="auto"/>
        </w:rPr>
        <w:t>*****</w:t>
      </w:r>
    </w:p>
    <w:p>
      <w:pPr>
        <w:spacing w:after="0" w:line="174" w:lineRule="exact"/>
        <w:rPr>
          <w:sz w:val="20"/>
          <w:szCs w:val="20"/>
          <w:color w:val="auto"/>
        </w:rPr>
      </w:pPr>
    </w:p>
    <w:p>
      <w:pPr>
        <w:ind w:left="708"/>
        <w:spacing w:after="0"/>
        <w:tabs>
          <w:tab w:leader="none" w:pos="2208" w:val="left"/>
        </w:tabs>
        <w:rPr>
          <w:sz w:val="20"/>
          <w:szCs w:val="20"/>
          <w:color w:val="auto"/>
        </w:rPr>
      </w:pPr>
      <w:r>
        <w:rPr>
          <w:rFonts w:ascii="Courier New" w:cs="Courier New" w:eastAsia="Courier New" w:hAnsi="Courier New"/>
          <w:sz w:val="15"/>
          <w:szCs w:val="15"/>
          <w:color w:val="auto"/>
        </w:rPr>
        <w:t>Minor</w:t>
      </w:r>
      <w:r>
        <w:rPr>
          <w:sz w:val="20"/>
          <w:szCs w:val="20"/>
          <w:color w:val="auto"/>
        </w:rPr>
        <w:tab/>
      </w:r>
      <w:r>
        <w:rPr>
          <w:rFonts w:ascii="Courier New" w:cs="Courier New" w:eastAsia="Courier New" w:hAnsi="Courier New"/>
          <w:sz w:val="15"/>
          <w:szCs w:val="15"/>
          <w:color w:val="auto"/>
        </w:rPr>
        <w:t>*****</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ADDITIONAL RESPONSE OBJECTIVES</w:t>
      </w:r>
    </w:p>
    <w:p>
      <w:pPr>
        <w:spacing w:after="0" w:line="174" w:lineRule="exact"/>
        <w:rPr>
          <w:sz w:val="20"/>
          <w:szCs w:val="20"/>
          <w:color w:val="auto"/>
        </w:rPr>
      </w:pPr>
    </w:p>
    <w:p>
      <w:pPr>
        <w:ind w:left="708" w:right="3079" w:hanging="708"/>
        <w:spacing w:after="0" w:line="262" w:lineRule="auto"/>
        <w:tabs>
          <w:tab w:leader="none" w:pos="708" w:val="left"/>
        </w:tabs>
        <w:numPr>
          <w:ilvl w:val="0"/>
          <w:numId w:val="1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will make reasonable commercial efforts to provide selected bug/errata reports to Intel within ***** Business Days of Marvell's verification of each bug/errata for the Integrated Gb Silicon and those reported to Marvell by customers other than Intel for the Marvell Gb Phy. Similarly, Marvell will make available to Intel any related work-arounds and engineering releases containing fixes after they become available.</w:t>
      </w:r>
    </w:p>
    <w:p>
      <w:pPr>
        <w:spacing w:after="0" w:line="77" w:lineRule="exact"/>
        <w:rPr>
          <w:rFonts w:ascii="Courier New" w:cs="Courier New" w:eastAsia="Courier New" w:hAnsi="Courier New"/>
          <w:sz w:val="15"/>
          <w:szCs w:val="15"/>
          <w:color w:val="auto"/>
        </w:rPr>
      </w:pPr>
    </w:p>
    <w:p>
      <w:pPr>
        <w:ind w:left="708" w:right="3079" w:hanging="708"/>
        <w:spacing w:after="0" w:line="295" w:lineRule="auto"/>
        <w:tabs>
          <w:tab w:leader="none" w:pos="708" w:val="left"/>
        </w:tabs>
        <w:numPr>
          <w:ilvl w:val="0"/>
          <w:numId w:val="1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Intel will make reasonable commercial efforts to provide selected bug/errata reports to Marvell within ***** Business Days of the Intel's verification of each bug/errata for the Integrated Gb Silicon. Similarly, Intel will make available to Marvell any related work-arounds and engineering releases containing fixes after they become available.</w:t>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1968"/>
        <w:spacing w:after="0"/>
        <w:tabs>
          <w:tab w:leader="none" w:pos="4188" w:val="left"/>
        </w:tabs>
        <w:rPr>
          <w:sz w:val="20"/>
          <w:szCs w:val="20"/>
          <w:color w:val="auto"/>
        </w:rPr>
      </w:pPr>
      <w:r>
        <w:rPr>
          <w:rFonts w:ascii="Courier New" w:cs="Courier New" w:eastAsia="Courier New" w:hAnsi="Courier New"/>
          <w:sz w:val="15"/>
          <w:szCs w:val="15"/>
          <w:color w:val="auto"/>
        </w:rPr>
        <w:t>SUPPORT REQUIREMENTS</w:t>
      </w:r>
      <w:r>
        <w:rPr>
          <w:sz w:val="20"/>
          <w:szCs w:val="20"/>
          <w:color w:val="auto"/>
        </w:rPr>
        <w:tab/>
      </w:r>
      <w:r>
        <w:rPr>
          <w:rFonts w:ascii="Courier New" w:cs="Courier New" w:eastAsia="Courier New" w:hAnsi="Courier New"/>
          <w:sz w:val="14"/>
          <w:szCs w:val="14"/>
          <w:color w:val="auto"/>
        </w:rPr>
        <w:t>Page 3</w:t>
      </w:r>
    </w:p>
    <w:p>
      <w:pPr>
        <w:sectPr>
          <w:pgSz w:w="11900" w:h="16838" w:orient="portrait"/>
          <w:cols w:equalWidth="0" w:num="1">
            <w:col w:w="10227"/>
          </w:cols>
          <w:pgMar w:left="232" w:top="263" w:right="1440" w:bottom="1440" w:gutter="0" w:footer="0" w:header="0"/>
        </w:sectPr>
      </w:pPr>
    </w:p>
    <w:bookmarkStart w:id="164" w:name="page165"/>
    <w:bookmarkEnd w:id="164"/>
    <w:p>
      <w:pPr>
        <w:ind w:left="260"/>
        <w:spacing w:after="0"/>
        <w:rPr>
          <w:sz w:val="20"/>
          <w:szCs w:val="20"/>
          <w:color w:val="auto"/>
        </w:rPr>
      </w:pPr>
      <w:r>
        <w:rPr>
          <w:rFonts w:ascii="Courier New" w:cs="Courier New" w:eastAsia="Courier New" w:hAnsi="Courier New"/>
          <w:sz w:val="15"/>
          <w:szCs w:val="15"/>
          <w:color w:val="auto"/>
        </w:rPr>
        <w:t>1</w:t>
      </w:r>
    </w:p>
    <w:p>
      <w:pPr>
        <w:spacing w:after="0" w:line="174"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23.3</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CONSENT OF INDEPENDENT ACCOUNTANTS</w:t>
      </w:r>
    </w:p>
    <w:p>
      <w:pPr>
        <w:spacing w:after="0" w:line="174" w:lineRule="exact"/>
        <w:rPr>
          <w:sz w:val="20"/>
          <w:szCs w:val="20"/>
          <w:color w:val="auto"/>
        </w:rPr>
      </w:pPr>
    </w:p>
    <w:p>
      <w:pPr>
        <w:ind w:right="3159" w:firstLine="447"/>
        <w:spacing w:after="0" w:line="272" w:lineRule="auto"/>
        <w:rPr>
          <w:sz w:val="20"/>
          <w:szCs w:val="20"/>
          <w:color w:val="auto"/>
        </w:rPr>
      </w:pPr>
      <w:r>
        <w:rPr>
          <w:rFonts w:ascii="Courier New" w:cs="Courier New" w:eastAsia="Courier New" w:hAnsi="Courier New"/>
          <w:sz w:val="15"/>
          <w:szCs w:val="15"/>
          <w:color w:val="auto"/>
        </w:rPr>
        <w:t>We hereby consent to the use in this Registration Statement on Form S-1 of our report dated March 3, 2000 except for Note 11, which is as of May 8, 2000, relating to the financial statements of Marvell Technology Group Ltd., which appears in such Registration Statement. We also consent to the reference to us under the heading "Experts" in such Registration Statement.</w:t>
      </w:r>
    </w:p>
    <w:p>
      <w:pPr>
        <w:spacing w:after="0" w:line="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 PricewaterhouseCoopers LLP</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June 21, 2000</w:t>
      </w:r>
    </w:p>
    <w:sectPr>
      <w:pgSz w:w="11900" w:h="16838" w:orient="portrait"/>
      <w:cols w:equalWidth="0" w:num="1">
        <w:col w:w="10219"/>
      </w:cols>
      <w:pgMar w:left="240" w:top="113"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5014ACB"/>
    <w:multiLevelType w:val="hybridMultilevel"/>
    <w:lvl w:ilvl="0">
      <w:lvlJc w:val="left"/>
      <w:lvlText w:val="-"/>
      <w:numFmt w:val="bullet"/>
      <w:start w:val="1"/>
    </w:lvl>
  </w:abstractNum>
  <w:abstractNum w:abstractNumId="1">
    <w:nsid w:val="5F5E7FD0"/>
    <w:multiLevelType w:val="hybridMultilevel"/>
    <w:lvl w:ilvl="0">
      <w:lvlJc w:val="left"/>
      <w:lvlText w:val="-"/>
      <w:numFmt w:val="bullet"/>
      <w:start w:val="1"/>
    </w:lvl>
  </w:abstractNum>
  <w:abstractNum w:abstractNumId="2">
    <w:nsid w:val="98A3148"/>
    <w:multiLevelType w:val="hybridMultilevel"/>
    <w:lvl w:ilvl="0">
      <w:lvlJc w:val="left"/>
      <w:lvlText w:val="-"/>
      <w:numFmt w:val="bullet"/>
      <w:start w:val="1"/>
    </w:lvl>
  </w:abstractNum>
  <w:abstractNum w:abstractNumId="3">
    <w:nsid w:val="799D0247"/>
    <w:multiLevelType w:val="hybridMultilevel"/>
    <w:lvl w:ilvl="0">
      <w:lvlJc w:val="left"/>
      <w:lvlText w:val="(%1)"/>
      <w:numFmt w:val="decimal"/>
      <w:start w:val="1"/>
    </w:lvl>
  </w:abstractNum>
  <w:abstractNum w:abstractNumId="4">
    <w:nsid w:val="6B94764"/>
    <w:multiLevelType w:val="hybridMultilevel"/>
    <w:lvl w:ilvl="0">
      <w:lvlJc w:val="left"/>
      <w:lvlText w:val="-"/>
      <w:numFmt w:val="bullet"/>
      <w:start w:val="1"/>
    </w:lvl>
  </w:abstractNum>
  <w:abstractNum w:abstractNumId="5">
    <w:nsid w:val="42C296BD"/>
    <w:multiLevelType w:val="hybridMultilevel"/>
    <w:lvl w:ilvl="0">
      <w:lvlJc w:val="left"/>
      <w:lvlText w:val="-"/>
      <w:numFmt w:val="bullet"/>
      <w:start w:val="1"/>
    </w:lvl>
  </w:abstractNum>
  <w:abstractNum w:abstractNumId="6">
    <w:nsid w:val="168E121F"/>
    <w:multiLevelType w:val="hybridMultilevel"/>
    <w:lvl w:ilvl="0">
      <w:lvlJc w:val="left"/>
      <w:lvlText w:val="-"/>
      <w:numFmt w:val="bullet"/>
      <w:start w:val="1"/>
    </w:lvl>
  </w:abstractNum>
  <w:abstractNum w:abstractNumId="7">
    <w:nsid w:val="1EBA5D23"/>
    <w:multiLevelType w:val="hybridMultilevel"/>
    <w:lvl w:ilvl="0">
      <w:lvlJc w:val="left"/>
      <w:lvlText w:val="-"/>
      <w:numFmt w:val="bullet"/>
      <w:start w:val="1"/>
    </w:lvl>
  </w:abstractNum>
  <w:abstractNum w:abstractNumId="8">
    <w:nsid w:val="661E3F1E"/>
    <w:multiLevelType w:val="hybridMultilevel"/>
    <w:lvl w:ilvl="0">
      <w:lvlJc w:val="left"/>
      <w:lvlText w:val="-"/>
      <w:numFmt w:val="bullet"/>
      <w:start w:val="1"/>
    </w:lvl>
  </w:abstractNum>
  <w:abstractNum w:abstractNumId="9">
    <w:nsid w:val="5DC79EA8"/>
    <w:multiLevelType w:val="hybridMultilevel"/>
    <w:lvl w:ilvl="0">
      <w:lvlJc w:val="left"/>
      <w:lvlText w:val="-"/>
      <w:numFmt w:val="bullet"/>
      <w:start w:val="1"/>
    </w:lvl>
  </w:abstractNum>
  <w:abstractNum w:abstractNumId="10">
    <w:nsid w:val="540A471C"/>
    <w:multiLevelType w:val="hybridMultilevel"/>
    <w:lvl w:ilvl="0">
      <w:lvlJc w:val="left"/>
      <w:lvlText w:val="-"/>
      <w:numFmt w:val="bullet"/>
      <w:start w:val="1"/>
    </w:lvl>
  </w:abstractNum>
  <w:abstractNum w:abstractNumId="11">
    <w:nsid w:val="7BD3EE7B"/>
    <w:multiLevelType w:val="hybridMultilevel"/>
    <w:lvl w:ilvl="0">
      <w:lvlJc w:val="left"/>
      <w:lvlText w:val="-"/>
      <w:numFmt w:val="bullet"/>
      <w:start w:val="1"/>
    </w:lvl>
  </w:abstractNum>
  <w:abstractNum w:abstractNumId="12">
    <w:nsid w:val="51D9C564"/>
    <w:multiLevelType w:val="hybridMultilevel"/>
    <w:lvl w:ilvl="0">
      <w:lvlJc w:val="left"/>
      <w:lvlText w:val="-"/>
      <w:numFmt w:val="bullet"/>
      <w:start w:val="1"/>
    </w:lvl>
  </w:abstractNum>
  <w:abstractNum w:abstractNumId="13">
    <w:nsid w:val="613EFDC5"/>
    <w:multiLevelType w:val="hybridMultilevel"/>
    <w:lvl w:ilvl="0">
      <w:lvlJc w:val="left"/>
      <w:lvlText w:val="-"/>
      <w:numFmt w:val="bullet"/>
      <w:start w:val="1"/>
    </w:lvl>
  </w:abstractNum>
  <w:abstractNum w:abstractNumId="14">
    <w:nsid w:val="BF72B14"/>
    <w:multiLevelType w:val="hybridMultilevel"/>
    <w:lvl w:ilvl="0">
      <w:lvlJc w:val="left"/>
      <w:lvlText w:val="-"/>
      <w:numFmt w:val="bullet"/>
      <w:start w:val="1"/>
    </w:lvl>
  </w:abstractNum>
  <w:abstractNum w:abstractNumId="15">
    <w:nsid w:val="11447B73"/>
    <w:multiLevelType w:val="hybridMultilevel"/>
    <w:lvl w:ilvl="0">
      <w:lvlJc w:val="left"/>
      <w:lvlText w:val="-"/>
      <w:numFmt w:val="bullet"/>
      <w:start w:val="1"/>
    </w:lvl>
  </w:abstractNum>
  <w:abstractNum w:abstractNumId="16">
    <w:nsid w:val="42963E5A"/>
    <w:multiLevelType w:val="hybridMultilevel"/>
    <w:lvl w:ilvl="0">
      <w:lvlJc w:val="left"/>
      <w:lvlText w:val="-"/>
      <w:numFmt w:val="bullet"/>
      <w:start w:val="1"/>
    </w:lvl>
  </w:abstractNum>
  <w:abstractNum w:abstractNumId="17">
    <w:nsid w:val="A0382C5"/>
    <w:multiLevelType w:val="hybridMultilevel"/>
    <w:lvl w:ilvl="0">
      <w:lvlJc w:val="left"/>
      <w:lvlText w:val="-"/>
      <w:numFmt w:val="bullet"/>
      <w:start w:val="1"/>
    </w:lvl>
  </w:abstractNum>
  <w:abstractNum w:abstractNumId="18">
    <w:nsid w:val="8F2B15E"/>
    <w:multiLevelType w:val="hybridMultilevel"/>
    <w:lvl w:ilvl="0">
      <w:lvlJc w:val="left"/>
      <w:lvlText w:val="-"/>
      <w:numFmt w:val="bullet"/>
      <w:start w:val="1"/>
    </w:lvl>
  </w:abstractNum>
  <w:abstractNum w:abstractNumId="19">
    <w:nsid w:val="1A32234B"/>
    <w:multiLevelType w:val="hybridMultilevel"/>
    <w:lvl w:ilvl="0">
      <w:lvlJc w:val="left"/>
      <w:lvlText w:val="-"/>
      <w:numFmt w:val="bullet"/>
      <w:start w:val="1"/>
    </w:lvl>
  </w:abstractNum>
  <w:abstractNum w:abstractNumId="20">
    <w:nsid w:val="3B0FD379"/>
    <w:multiLevelType w:val="hybridMultilevel"/>
    <w:lvl w:ilvl="0">
      <w:lvlJc w:val="left"/>
      <w:lvlText w:val="-"/>
      <w:numFmt w:val="bullet"/>
      <w:start w:val="1"/>
    </w:lvl>
  </w:abstractNum>
  <w:abstractNum w:abstractNumId="21">
    <w:nsid w:val="68EB2F63"/>
    <w:multiLevelType w:val="hybridMultilevel"/>
    <w:lvl w:ilvl="0">
      <w:lvlJc w:val="left"/>
      <w:lvlText w:val="-"/>
      <w:numFmt w:val="bullet"/>
      <w:start w:val="1"/>
    </w:lvl>
  </w:abstractNum>
  <w:abstractNum w:abstractNumId="22">
    <w:nsid w:val="4962813B"/>
    <w:multiLevelType w:val="hybridMultilevel"/>
    <w:lvl w:ilvl="0">
      <w:lvlJc w:val="left"/>
      <w:lvlText w:val="-"/>
      <w:numFmt w:val="bullet"/>
      <w:start w:val="1"/>
    </w:lvl>
  </w:abstractNum>
  <w:abstractNum w:abstractNumId="23">
    <w:nsid w:val="60B6DF70"/>
    <w:multiLevelType w:val="hybridMultilevel"/>
    <w:lvl w:ilvl="0">
      <w:lvlJc w:val="left"/>
      <w:lvlText w:val="-"/>
      <w:numFmt w:val="bullet"/>
      <w:start w:val="1"/>
    </w:lvl>
  </w:abstractNum>
  <w:abstractNum w:abstractNumId="24">
    <w:nsid w:val="6A5EE64"/>
    <w:multiLevelType w:val="hybridMultilevel"/>
    <w:lvl w:ilvl="0">
      <w:lvlJc w:val="left"/>
      <w:lvlText w:val="-"/>
      <w:numFmt w:val="bullet"/>
      <w:start w:val="1"/>
    </w:lvl>
  </w:abstractNum>
  <w:abstractNum w:abstractNumId="25">
    <w:nsid w:val="14330624"/>
    <w:multiLevelType w:val="hybridMultilevel"/>
    <w:lvl w:ilvl="0">
      <w:lvlJc w:val="left"/>
      <w:lvlText w:val="-"/>
      <w:numFmt w:val="bullet"/>
      <w:start w:val="1"/>
    </w:lvl>
  </w:abstractNum>
  <w:abstractNum w:abstractNumId="26">
    <w:nsid w:val="7FFFCA11"/>
    <w:multiLevelType w:val="hybridMultilevel"/>
    <w:lvl w:ilvl="0">
      <w:lvlJc w:val="left"/>
      <w:lvlText w:val="-"/>
      <w:numFmt w:val="bullet"/>
      <w:start w:val="1"/>
    </w:lvl>
  </w:abstractNum>
  <w:abstractNum w:abstractNumId="27">
    <w:nsid w:val="1A27709E"/>
    <w:multiLevelType w:val="hybridMultilevel"/>
    <w:lvl w:ilvl="0">
      <w:lvlJc w:val="left"/>
      <w:lvlText w:val="-"/>
      <w:numFmt w:val="bullet"/>
      <w:start w:val="1"/>
    </w:lvl>
  </w:abstractNum>
  <w:abstractNum w:abstractNumId="28">
    <w:nsid w:val="71EA1109"/>
    <w:multiLevelType w:val="hybridMultilevel"/>
    <w:lvl w:ilvl="0">
      <w:lvlJc w:val="left"/>
      <w:lvlText w:val="-"/>
      <w:numFmt w:val="bullet"/>
      <w:start w:val="1"/>
    </w:lvl>
  </w:abstractNum>
  <w:abstractNum w:abstractNumId="29">
    <w:nsid w:val="100F59DC"/>
    <w:multiLevelType w:val="hybridMultilevel"/>
    <w:lvl w:ilvl="0">
      <w:lvlJc w:val="left"/>
      <w:lvlText w:val="-"/>
      <w:numFmt w:val="bullet"/>
      <w:start w:val="1"/>
    </w:lvl>
  </w:abstractNum>
  <w:abstractNum w:abstractNumId="30">
    <w:nsid w:val="7FB7E0AA"/>
    <w:multiLevelType w:val="hybridMultilevel"/>
    <w:lvl w:ilvl="0">
      <w:lvlJc w:val="left"/>
      <w:lvlText w:val="*"/>
      <w:numFmt w:val="bullet"/>
      <w:start w:val="1"/>
    </w:lvl>
  </w:abstractNum>
  <w:abstractNum w:abstractNumId="31">
    <w:nsid w:val="6EB5BD4"/>
    <w:multiLevelType w:val="hybridMultilevel"/>
    <w:lvl w:ilvl="0">
      <w:lvlJc w:val="left"/>
      <w:lvlText w:val="-"/>
      <w:numFmt w:val="bullet"/>
      <w:start w:val="1"/>
    </w:lvl>
  </w:abstractNum>
  <w:abstractNum w:abstractNumId="32">
    <w:nsid w:val="6F6DD9AC"/>
    <w:multiLevelType w:val="hybridMultilevel"/>
    <w:lvl w:ilvl="0">
      <w:lvlJc w:val="left"/>
      <w:lvlText w:val="-"/>
      <w:numFmt w:val="bullet"/>
      <w:start w:val="1"/>
    </w:lvl>
  </w:abstractNum>
  <w:abstractNum w:abstractNumId="33">
    <w:nsid w:val="94211F2"/>
    <w:multiLevelType w:val="hybridMultilevel"/>
    <w:lvl w:ilvl="0">
      <w:lvlJc w:val="left"/>
      <w:lvlText w:val="*"/>
      <w:numFmt w:val="bullet"/>
      <w:start w:val="1"/>
    </w:lvl>
  </w:abstractNum>
  <w:abstractNum w:abstractNumId="34">
    <w:nsid w:val="885E1B"/>
    <w:multiLevelType w:val="hybridMultilevel"/>
    <w:lvl w:ilvl="0">
      <w:lvlJc w:val="left"/>
      <w:lvlText w:val="-"/>
      <w:numFmt w:val="bullet"/>
      <w:start w:val="1"/>
    </w:lvl>
  </w:abstractNum>
  <w:abstractNum w:abstractNumId="35">
    <w:nsid w:val="76272110"/>
    <w:multiLevelType w:val="hybridMultilevel"/>
    <w:lvl w:ilvl="0">
      <w:lvlJc w:val="left"/>
      <w:lvlText w:val="*"/>
      <w:numFmt w:val="bullet"/>
      <w:start w:val="1"/>
    </w:lvl>
  </w:abstractNum>
  <w:abstractNum w:abstractNumId="36">
    <w:nsid w:val="4C04A8AF"/>
    <w:multiLevelType w:val="hybridMultilevel"/>
    <w:lvl w:ilvl="0">
      <w:lvlJc w:val="left"/>
      <w:lvlText w:val="-"/>
      <w:numFmt w:val="bullet"/>
      <w:start w:val="1"/>
    </w:lvl>
  </w:abstractNum>
  <w:abstractNum w:abstractNumId="37">
    <w:nsid w:val="1716703B"/>
    <w:multiLevelType w:val="hybridMultilevel"/>
    <w:lvl w:ilvl="0">
      <w:lvlJc w:val="left"/>
      <w:lvlText w:val="-"/>
      <w:numFmt w:val="bullet"/>
      <w:start w:val="1"/>
    </w:lvl>
  </w:abstractNum>
  <w:abstractNum w:abstractNumId="38">
    <w:nsid w:val="14E17E33"/>
    <w:multiLevelType w:val="hybridMultilevel"/>
    <w:lvl w:ilvl="0">
      <w:lvlJc w:val="left"/>
      <w:lvlText w:val="(%1)"/>
      <w:numFmt w:val="decimal"/>
      <w:start w:val="1"/>
    </w:lvl>
  </w:abstractNum>
  <w:abstractNum w:abstractNumId="39">
    <w:nsid w:val="3222E7CD"/>
    <w:multiLevelType w:val="hybridMultilevel"/>
    <w:lvl w:ilvl="0">
      <w:lvlJc w:val="left"/>
      <w:lvlText w:val="(%1)"/>
      <w:numFmt w:val="decimal"/>
      <w:start w:val="1"/>
    </w:lvl>
  </w:abstractNum>
  <w:abstractNum w:abstractNumId="40">
    <w:nsid w:val="74DE0EE3"/>
    <w:multiLevelType w:val="hybridMultilevel"/>
    <w:lvl w:ilvl="0">
      <w:lvlJc w:val="left"/>
      <w:lvlText w:val="-"/>
      <w:numFmt w:val="bullet"/>
      <w:start w:val="1"/>
    </w:lvl>
  </w:abstractNum>
  <w:abstractNum w:abstractNumId="41">
    <w:nsid w:val="68EBC550"/>
    <w:multiLevelType w:val="hybridMultilevel"/>
    <w:lvl w:ilvl="0">
      <w:lvlJc w:val="left"/>
      <w:lvlText w:val="-"/>
      <w:numFmt w:val="bullet"/>
      <w:start w:val="1"/>
    </w:lvl>
  </w:abstractNum>
  <w:abstractNum w:abstractNumId="42">
    <w:nsid w:val="2DF6D648"/>
    <w:multiLevelType w:val="hybridMultilevel"/>
    <w:lvl w:ilvl="0">
      <w:lvlJc w:val="left"/>
      <w:lvlText w:val="-"/>
      <w:numFmt w:val="bullet"/>
      <w:start w:val="1"/>
    </w:lvl>
  </w:abstractNum>
  <w:abstractNum w:abstractNumId="43">
    <w:nsid w:val="46B7D447"/>
    <w:multiLevelType w:val="hybridMultilevel"/>
    <w:lvl w:ilvl="0">
      <w:lvlJc w:val="left"/>
      <w:lvlText w:val="-"/>
      <w:numFmt w:val="bullet"/>
      <w:start w:val="1"/>
    </w:lvl>
  </w:abstractNum>
  <w:abstractNum w:abstractNumId="44">
    <w:nsid w:val="4A2AC315"/>
    <w:multiLevelType w:val="hybridMultilevel"/>
    <w:lvl w:ilvl="0">
      <w:lvlJc w:val="left"/>
      <w:lvlText w:val="-"/>
      <w:numFmt w:val="bullet"/>
      <w:start w:val="1"/>
    </w:lvl>
    <w:lvl w:ilvl="1">
      <w:lvlJc w:val="left"/>
      <w:lvlText w:val="*"/>
      <w:numFmt w:val="bullet"/>
      <w:start w:val="1"/>
    </w:lvl>
  </w:abstractNum>
  <w:abstractNum w:abstractNumId="45">
    <w:nsid w:val="39EE015C"/>
    <w:multiLevelType w:val="hybridMultilevel"/>
    <w:lvl w:ilvl="0">
      <w:lvlJc w:val="left"/>
      <w:lvlText w:val="(%1)"/>
      <w:numFmt w:val="decimal"/>
      <w:start w:val="1"/>
    </w:lvl>
  </w:abstractNum>
  <w:abstractNum w:abstractNumId="46">
    <w:nsid w:val="57FC4FBB"/>
    <w:multiLevelType w:val="hybridMultilevel"/>
    <w:lvl w:ilvl="0">
      <w:lvlJc w:val="left"/>
      <w:lvlText w:val="(%1)"/>
      <w:numFmt w:val="decimal"/>
      <w:start w:val="8"/>
    </w:lvl>
  </w:abstractNum>
  <w:abstractNum w:abstractNumId="47">
    <w:nsid w:val="CC1016F"/>
    <w:multiLevelType w:val="hybridMultilevel"/>
    <w:lvl w:ilvl="0">
      <w:lvlJc w:val="left"/>
      <w:lvlText w:val="-"/>
      <w:numFmt w:val="bullet"/>
      <w:start w:val="1"/>
    </w:lvl>
  </w:abstractNum>
  <w:abstractNum w:abstractNumId="48">
    <w:nsid w:val="43F18422"/>
    <w:multiLevelType w:val="hybridMultilevel"/>
    <w:lvl w:ilvl="0">
      <w:lvlJc w:val="left"/>
      <w:lvlText w:val="-"/>
      <w:numFmt w:val="bullet"/>
      <w:start w:val="1"/>
    </w:lvl>
  </w:abstractNum>
  <w:abstractNum w:abstractNumId="49">
    <w:nsid w:val="60EF0119"/>
    <w:multiLevelType w:val="hybridMultilevel"/>
    <w:lvl w:ilvl="0">
      <w:lvlJc w:val="left"/>
      <w:lvlText w:val="-"/>
      <w:numFmt w:val="bullet"/>
      <w:start w:val="1"/>
    </w:lvl>
  </w:abstractNum>
  <w:abstractNum w:abstractNumId="50">
    <w:nsid w:val="26F324BA"/>
    <w:multiLevelType w:val="hybridMultilevel"/>
    <w:lvl w:ilvl="0">
      <w:lvlJc w:val="left"/>
      <w:lvlText w:val="-"/>
      <w:numFmt w:val="bullet"/>
      <w:start w:val="1"/>
    </w:lvl>
  </w:abstractNum>
  <w:abstractNum w:abstractNumId="51">
    <w:nsid w:val="7F01579B"/>
    <w:multiLevelType w:val="hybridMultilevel"/>
    <w:lvl w:ilvl="0">
      <w:lvlJc w:val="left"/>
      <w:lvlText w:val="-"/>
      <w:numFmt w:val="bullet"/>
      <w:start w:val="1"/>
    </w:lvl>
  </w:abstractNum>
  <w:abstractNum w:abstractNumId="52">
    <w:nsid w:val="49DA307D"/>
    <w:multiLevelType w:val="hybridMultilevel"/>
    <w:lvl w:ilvl="0">
      <w:lvlJc w:val="left"/>
      <w:lvlText w:val="-"/>
      <w:numFmt w:val="bullet"/>
      <w:start w:val="1"/>
    </w:lvl>
  </w:abstractNum>
  <w:abstractNum w:abstractNumId="53">
    <w:nsid w:val="7055A5F5"/>
    <w:multiLevelType w:val="hybridMultilevel"/>
    <w:lvl w:ilvl="0">
      <w:lvlJc w:val="left"/>
      <w:lvlText w:val="-"/>
      <w:numFmt w:val="bullet"/>
      <w:start w:val="1"/>
    </w:lvl>
  </w:abstractNum>
  <w:abstractNum w:abstractNumId="54">
    <w:nsid w:val="5FB8370B"/>
    <w:multiLevelType w:val="hybridMultilevel"/>
    <w:lvl w:ilvl="0">
      <w:lvlJc w:val="left"/>
      <w:lvlText w:val="-"/>
      <w:numFmt w:val="bullet"/>
      <w:start w:val="1"/>
    </w:lvl>
  </w:abstractNum>
  <w:abstractNum w:abstractNumId="55">
    <w:nsid w:val="50801EE1"/>
    <w:multiLevelType w:val="hybridMultilevel"/>
    <w:lvl w:ilvl="0">
      <w:lvlJc w:val="left"/>
      <w:lvlText w:val="-"/>
      <w:numFmt w:val="bullet"/>
      <w:start w:val="1"/>
    </w:lvl>
  </w:abstractNum>
  <w:abstractNum w:abstractNumId="56">
    <w:nsid w:val="488AC1A"/>
    <w:multiLevelType w:val="hybridMultilevel"/>
    <w:lvl w:ilvl="0">
      <w:lvlJc w:val="left"/>
      <w:lvlText w:val="-"/>
      <w:numFmt w:val="bullet"/>
      <w:start w:val="1"/>
    </w:lvl>
  </w:abstractNum>
  <w:abstractNum w:abstractNumId="57">
    <w:nsid w:val="5FB8011C"/>
    <w:multiLevelType w:val="hybridMultilevel"/>
    <w:lvl w:ilvl="0">
      <w:lvlJc w:val="left"/>
      <w:lvlText w:val="-"/>
      <w:numFmt w:val="bullet"/>
      <w:start w:val="1"/>
    </w:lvl>
  </w:abstractNum>
  <w:abstractNum w:abstractNumId="58">
    <w:nsid w:val="6AA78F7F"/>
    <w:multiLevelType w:val="hybridMultilevel"/>
    <w:lvl w:ilvl="0">
      <w:lvlJc w:val="left"/>
      <w:lvlText w:val="-"/>
      <w:numFmt w:val="bullet"/>
      <w:start w:val="1"/>
    </w:lvl>
  </w:abstractNum>
  <w:abstractNum w:abstractNumId="59">
    <w:nsid w:val="7672BD23"/>
    <w:multiLevelType w:val="hybridMultilevel"/>
    <w:lvl w:ilvl="0">
      <w:lvlJc w:val="left"/>
      <w:lvlText w:val="-"/>
      <w:numFmt w:val="bullet"/>
      <w:start w:val="1"/>
    </w:lvl>
  </w:abstractNum>
  <w:abstractNum w:abstractNumId="60">
    <w:nsid w:val="6FC75AF8"/>
    <w:multiLevelType w:val="hybridMultilevel"/>
    <w:lvl w:ilvl="0">
      <w:lvlJc w:val="left"/>
      <w:lvlText w:val="-"/>
      <w:numFmt w:val="bullet"/>
      <w:start w:val="1"/>
    </w:lvl>
  </w:abstractNum>
  <w:abstractNum w:abstractNumId="61">
    <w:nsid w:val="6A5F7029"/>
    <w:multiLevelType w:val="hybridMultilevel"/>
    <w:lvl w:ilvl="0">
      <w:lvlJc w:val="left"/>
      <w:lvlText w:val="-"/>
      <w:numFmt w:val="bullet"/>
      <w:start w:val="1"/>
    </w:lvl>
  </w:abstractNum>
  <w:abstractNum w:abstractNumId="62">
    <w:nsid w:val="7D5E18F8"/>
    <w:multiLevelType w:val="hybridMultilevel"/>
    <w:lvl w:ilvl="0">
      <w:lvlJc w:val="left"/>
      <w:lvlText w:val="(%1)"/>
      <w:numFmt w:val="decimal"/>
      <w:start w:val="1"/>
    </w:lvl>
  </w:abstractNum>
  <w:abstractNum w:abstractNumId="63">
    <w:nsid w:val="5F3534A4"/>
    <w:multiLevelType w:val="hybridMultilevel"/>
    <w:lvl w:ilvl="0">
      <w:lvlJc w:val="left"/>
      <w:lvlText w:val="(%1)"/>
      <w:numFmt w:val="decimal"/>
      <w:start w:val="1"/>
    </w:lvl>
  </w:abstractNum>
  <w:abstractNum w:abstractNumId="64">
    <w:nsid w:val="73A1821B"/>
    <w:multiLevelType w:val="hybridMultilevel"/>
    <w:lvl w:ilvl="0">
      <w:lvlJc w:val="left"/>
      <w:lvlText w:val="-"/>
      <w:numFmt w:val="bullet"/>
      <w:start w:val="1"/>
    </w:lvl>
  </w:abstractNum>
  <w:abstractNum w:abstractNumId="65">
    <w:nsid w:val="7DE67713"/>
    <w:multiLevelType w:val="hybridMultilevel"/>
    <w:lvl w:ilvl="0">
      <w:lvlJc w:val="left"/>
      <w:lvlText w:val="-"/>
      <w:numFmt w:val="bullet"/>
      <w:start w:val="1"/>
    </w:lvl>
  </w:abstractNum>
  <w:abstractNum w:abstractNumId="66">
    <w:nsid w:val="555C55B5"/>
    <w:multiLevelType w:val="hybridMultilevel"/>
    <w:lvl w:ilvl="0">
      <w:lvlJc w:val="left"/>
      <w:lvlText w:val="-"/>
      <w:numFmt w:val="bullet"/>
      <w:start w:val="1"/>
    </w:lvl>
  </w:abstractNum>
  <w:abstractNum w:abstractNumId="67">
    <w:nsid w:val="3FA62ACA"/>
    <w:multiLevelType w:val="hybridMultilevel"/>
    <w:lvl w:ilvl="0">
      <w:lvlJc w:val="left"/>
      <w:lvlText w:val="%1."/>
      <w:numFmt w:val="decimal"/>
      <w:start w:val="1"/>
    </w:lvl>
  </w:abstractNum>
  <w:abstractNum w:abstractNumId="68">
    <w:nsid w:val="14FCE74E"/>
    <w:multiLevelType w:val="hybridMultilevel"/>
    <w:lvl w:ilvl="0">
      <w:lvlJc w:val="left"/>
      <w:lvlText w:val="-"/>
      <w:numFmt w:val="bullet"/>
      <w:start w:val="1"/>
    </w:lvl>
  </w:abstractNum>
  <w:abstractNum w:abstractNumId="69">
    <w:nsid w:val="6A3DD3E8"/>
    <w:multiLevelType w:val="hybridMultilevel"/>
    <w:lvl w:ilvl="0">
      <w:lvlJc w:val="left"/>
      <w:lvlText w:val="+"/>
      <w:numFmt w:val="bullet"/>
      <w:start w:val="1"/>
    </w:lvl>
  </w:abstractNum>
  <w:abstractNum w:abstractNumId="70">
    <w:nsid w:val="71C91298"/>
    <w:multiLevelType w:val="hybridMultilevel"/>
    <w:lvl w:ilvl="0">
      <w:lvlJc w:val="left"/>
      <w:lvlText w:val="(%1)"/>
      <w:numFmt w:val="lowerLetter"/>
      <w:start w:val="1"/>
    </w:lvl>
  </w:abstractNum>
  <w:abstractNum w:abstractNumId="71">
    <w:nsid w:val="9DAF632"/>
    <w:multiLevelType w:val="hybridMultilevel"/>
    <w:lvl w:ilvl="0">
      <w:lvlJc w:val="left"/>
      <w:lvlText w:val="(%1)"/>
      <w:numFmt w:val="lowerLetter"/>
      <w:start w:val="2"/>
    </w:lvl>
    <w:lvl w:ilvl="1">
      <w:lvlJc w:val="left"/>
      <w:lvlText w:val="(%2)"/>
      <w:numFmt w:val="decimal"/>
      <w:start w:val="1"/>
    </w:lvl>
  </w:abstractNum>
  <w:abstractNum w:abstractNumId="72">
    <w:nsid w:val="53299938"/>
    <w:multiLevelType w:val="hybridMultilevel"/>
    <w:lvl w:ilvl="0">
      <w:lvlJc w:val="left"/>
      <w:lvlText w:val="-"/>
      <w:numFmt w:val="bullet"/>
      <w:start w:val="1"/>
    </w:lvl>
  </w:abstractNum>
  <w:abstractNum w:abstractNumId="73">
    <w:nsid w:val="1FBFE8E0"/>
    <w:multiLevelType w:val="hybridMultilevel"/>
    <w:lvl w:ilvl="0">
      <w:lvlJc w:val="left"/>
      <w:lvlText w:val="+"/>
      <w:numFmt w:val="bullet"/>
      <w:start w:val="1"/>
    </w:lvl>
  </w:abstractNum>
  <w:abstractNum w:abstractNumId="74">
    <w:nsid w:val="5092CA79"/>
    <w:multiLevelType w:val="hybridMultilevel"/>
    <w:lvl w:ilvl="0">
      <w:lvlJc w:val="left"/>
      <w:lvlText w:val="%1."/>
      <w:numFmt w:val="upperLetter"/>
      <w:start w:val="1"/>
    </w:lvl>
    <w:lvl w:ilvl="1">
      <w:lvlJc w:val="left"/>
      <w:lvlText w:val="*****"/>
      <w:numFmt w:val="bullet"/>
      <w:start w:val="1"/>
    </w:lvl>
  </w:abstractNum>
  <w:abstractNum w:abstractNumId="75">
    <w:nsid w:val="1D545C4D"/>
    <w:multiLevelType w:val="hybridMultilevel"/>
    <w:lvl w:ilvl="0">
      <w:lvlJc w:val="left"/>
      <w:lvlText w:val="%1."/>
      <w:numFmt w:val="decimal"/>
      <w:start w:val="1"/>
    </w:lvl>
  </w:abstractNum>
  <w:abstractNum w:abstractNumId="76">
    <w:nsid w:val="59ADEA3D"/>
    <w:multiLevelType w:val="hybridMultilevel"/>
    <w:lvl w:ilvl="0">
      <w:lvlJc w:val="left"/>
      <w:lvlText w:val="%1)"/>
      <w:numFmt w:val="lowerRoman"/>
      <w:start w:val="1"/>
    </w:lvl>
  </w:abstractNum>
  <w:abstractNum w:abstractNumId="77">
    <w:nsid w:val="288F1A34"/>
    <w:multiLevelType w:val="hybridMultilevel"/>
    <w:lvl w:ilvl="0">
      <w:lvlJc w:val="left"/>
      <w:lvlText w:val="*****"/>
      <w:numFmt w:val="bullet"/>
      <w:start w:val="1"/>
    </w:lvl>
  </w:abstractNum>
  <w:abstractNum w:abstractNumId="78">
    <w:nsid w:val="2A155DBC"/>
    <w:multiLevelType w:val="hybridMultilevel"/>
    <w:lvl w:ilvl="0">
      <w:lvlJc w:val="left"/>
      <w:lvlText w:val="2"/>
      <w:numFmt w:val="bullet"/>
      <w:start w:val="1"/>
    </w:lvl>
  </w:abstractNum>
  <w:abstractNum w:abstractNumId="79">
    <w:nsid w:val="1D9F6E5F"/>
    <w:multiLevelType w:val="hybridMultilevel"/>
    <w:lvl w:ilvl="0">
      <w:lvlJc w:val="left"/>
      <w:lvlText w:val="3"/>
      <w:numFmt w:val="bullet"/>
      <w:start w:val="1"/>
    </w:lvl>
  </w:abstractNum>
  <w:abstractNum w:abstractNumId="80">
    <w:nsid w:val="97E1B4E"/>
    <w:multiLevelType w:val="hybridMultilevel"/>
    <w:lvl w:ilvl="0">
      <w:lvlJc w:val="left"/>
      <w:lvlText w:val="4"/>
      <w:numFmt w:val="bullet"/>
      <w:start w:val="1"/>
    </w:lvl>
    <w:lvl w:ilvl="1">
      <w:lvlJc w:val="left"/>
      <w:lvlText w:val="(%2)"/>
      <w:numFmt w:val="lowerLetter"/>
      <w:start w:val="1"/>
    </w:lvl>
  </w:abstractNum>
  <w:abstractNum w:abstractNumId="81">
    <w:nsid w:val="51088277"/>
    <w:multiLevelType w:val="hybridMultilevel"/>
    <w:lvl w:ilvl="0">
      <w:lvlJc w:val="left"/>
      <w:lvlText w:val="(%1)"/>
      <w:numFmt w:val="lowerRoman"/>
      <w:start w:val="1"/>
    </w:lvl>
  </w:abstractNum>
  <w:abstractNum w:abstractNumId="82">
    <w:nsid w:val="1CA0C5FA"/>
    <w:multiLevelType w:val="hybridMultilevel"/>
    <w:lvl w:ilvl="0">
      <w:lvlJc w:val="left"/>
      <w:lvlText w:val="(%1)"/>
      <w:numFmt w:val="lowerRoman"/>
      <w:start w:val="2"/>
    </w:lvl>
  </w:abstractNum>
  <w:abstractNum w:abstractNumId="83">
    <w:nsid w:val="53584BCB"/>
    <w:multiLevelType w:val="hybridMultilevel"/>
    <w:lvl w:ilvl="0">
      <w:lvlJc w:val="left"/>
      <w:lvlText w:val="(%1)"/>
      <w:numFmt w:val="lowerLetter"/>
      <w:start w:val="1"/>
    </w:lvl>
  </w:abstractNum>
  <w:abstractNum w:abstractNumId="84">
    <w:nsid w:val="415E286C"/>
    <w:multiLevelType w:val="hybridMultilevel"/>
    <w:lvl w:ilvl="0">
      <w:lvlJc w:val="left"/>
      <w:lvlText w:val="%1"/>
      <w:numFmt w:val="lowerLetter"/>
      <w:start w:val="1"/>
    </w:lvl>
    <w:lvl w:ilvl="1">
      <w:lvlJc w:val="left"/>
      <w:lvlText w:val="%2"/>
      <w:numFmt w:val="lowerLetter"/>
      <w:start w:val="1"/>
    </w:lvl>
    <w:lvl w:ilvl="2">
      <w:lvlJc w:val="left"/>
      <w:lvlText w:val="(%3)"/>
      <w:numFmt w:val="lowerRoman"/>
      <w:start w:val="1"/>
    </w:lvl>
  </w:abstractNum>
  <w:abstractNum w:abstractNumId="85">
    <w:nsid w:val="7C58FD05"/>
    <w:multiLevelType w:val="hybridMultilevel"/>
    <w:lvl w:ilvl="0">
      <w:lvlJc w:val="left"/>
      <w:lvlText w:val="(%1)"/>
      <w:numFmt w:val="lowerLetter"/>
      <w:start w:val="5"/>
    </w:lvl>
    <w:lvl w:ilvl="1">
      <w:lvlJc w:val="left"/>
      <w:lvlText w:val="(%2)"/>
      <w:numFmt w:val="lowerLetter"/>
      <w:start w:val="6"/>
    </w:lvl>
    <w:lvl w:ilvl="2">
      <w:lvlJc w:val="left"/>
      <w:lvlText w:val="%3"/>
      <w:numFmt w:val="lowerRoman"/>
      <w:start w:val="1"/>
    </w:lvl>
  </w:abstractNum>
  <w:abstractNum w:abstractNumId="86">
    <w:nsid w:val="23D86AAC"/>
    <w:multiLevelType w:val="hybridMultilevel"/>
    <w:lvl w:ilvl="0">
      <w:lvlJc w:val="left"/>
      <w:lvlText w:val="5"/>
      <w:numFmt w:val="bullet"/>
      <w:start w:val="1"/>
    </w:lvl>
  </w:abstractNum>
  <w:abstractNum w:abstractNumId="87">
    <w:nsid w:val="45E6D486"/>
    <w:multiLevelType w:val="hybridMultilevel"/>
    <w:lvl w:ilvl="0">
      <w:lvlJc w:val="left"/>
      <w:lvlText w:val="(%1)"/>
      <w:numFmt w:val="lowerLetter"/>
      <w:start w:val="1"/>
    </w:lvl>
  </w:abstractNum>
  <w:abstractNum w:abstractNumId="88">
    <w:nsid w:val="5C10FE21"/>
    <w:multiLevelType w:val="hybridMultilevel"/>
    <w:lvl w:ilvl="0">
      <w:lvlJc w:val="left"/>
      <w:lvlText w:val="(%1)"/>
      <w:numFmt w:val="lowerLetter"/>
      <w:start w:val="4"/>
    </w:lvl>
  </w:abstractNum>
  <w:abstractNum w:abstractNumId="89">
    <w:nsid w:val="E7FFA2B"/>
    <w:multiLevelType w:val="hybridMultilevel"/>
    <w:lvl w:ilvl="0">
      <w:lvlJc w:val="left"/>
      <w:lvlText w:val="6"/>
      <w:numFmt w:val="bullet"/>
      <w:start w:val="1"/>
    </w:lvl>
  </w:abstractNum>
  <w:abstractNum w:abstractNumId="90">
    <w:nsid w:val="3C5991AA"/>
    <w:multiLevelType w:val="hybridMultilevel"/>
    <w:lvl w:ilvl="0">
      <w:lvlJc w:val="left"/>
      <w:lvlText w:val="7"/>
      <w:numFmt w:val="bullet"/>
      <w:start w:val="1"/>
    </w:lvl>
  </w:abstractNum>
  <w:abstractNum w:abstractNumId="91">
    <w:nsid w:val="4BD8591A"/>
    <w:multiLevelType w:val="hybridMultilevel"/>
    <w:lvl w:ilvl="0">
      <w:lvlJc w:val="left"/>
      <w:lvlText w:val="8"/>
      <w:numFmt w:val="bullet"/>
      <w:start w:val="1"/>
    </w:lvl>
  </w:abstractNum>
  <w:abstractNum w:abstractNumId="92">
    <w:nsid w:val="78DF6A55"/>
    <w:multiLevelType w:val="hybridMultilevel"/>
    <w:lvl w:ilvl="0">
      <w:lvlJc w:val="left"/>
      <w:lvlText w:val="9"/>
      <w:numFmt w:val="bullet"/>
      <w:start w:val="1"/>
    </w:lvl>
  </w:abstractNum>
  <w:abstractNum w:abstractNumId="93">
    <w:nsid w:val="39B7AAA2"/>
    <w:multiLevelType w:val="hybridMultilevel"/>
    <w:lvl w:ilvl="0">
      <w:lvlJc w:val="left"/>
      <w:lvlText w:val="%1"/>
      <w:numFmt w:val="decimal"/>
      <w:start w:val="10"/>
    </w:lvl>
    <w:lvl w:ilvl="1">
      <w:lvlJc w:val="left"/>
      <w:lvlText w:val="(%2)"/>
      <w:numFmt w:val="decimal"/>
      <w:start w:val="2"/>
    </w:lvl>
  </w:abstractNum>
  <w:abstractNum w:abstractNumId="94">
    <w:nsid w:val="2B0D8DBE"/>
    <w:multiLevelType w:val="hybridMultilevel"/>
    <w:lvl w:ilvl="0">
      <w:lvlJc w:val="left"/>
      <w:lvlText w:val="(%1)"/>
      <w:numFmt w:val="lowerLetter"/>
      <w:start w:val="1"/>
    </w:lvl>
  </w:abstractNum>
  <w:abstractNum w:abstractNumId="95">
    <w:nsid w:val="6C80EC70"/>
    <w:multiLevelType w:val="hybridMultilevel"/>
    <w:lvl w:ilvl="0">
      <w:lvlJc w:val="left"/>
      <w:lvlText w:val="(%1)"/>
      <w:numFmt w:val="lowerLetter"/>
      <w:start w:val="9"/>
    </w:lvl>
  </w:abstractNum>
  <w:abstractNum w:abstractNumId="96">
    <w:nsid w:val="379E21B5"/>
    <w:multiLevelType w:val="hybridMultilevel"/>
    <w:lvl w:ilvl="0">
      <w:lvlJc w:val="left"/>
      <w:lvlText w:val="(%1)"/>
      <w:numFmt w:val="lowerLetter"/>
      <w:start w:val="5"/>
    </w:lvl>
  </w:abstractNum>
  <w:abstractNum w:abstractNumId="97">
    <w:nsid w:val="69E373"/>
    <w:multiLevelType w:val="hybridMultilevel"/>
    <w:lvl w:ilvl="0">
      <w:lvlJc w:val="left"/>
      <w:lvlText w:val="%1)"/>
      <w:numFmt w:val="decimal"/>
      <w:start w:val="1"/>
    </w:lvl>
    <w:lvl w:ilvl="1">
      <w:lvlJc w:val="left"/>
      <w:lvlText w:val="%2)"/>
      <w:numFmt w:val="upperLetter"/>
      <w:start w:val="1"/>
    </w:lvl>
    <w:lvl w:ilvl="2">
      <w:lvlJc w:val="left"/>
      <w:lvlText w:val="%3)"/>
      <w:numFmt w:val="lowerRoman"/>
      <w:start w:val="1"/>
    </w:lvl>
  </w:abstractNum>
  <w:abstractNum w:abstractNumId="98">
    <w:nsid w:val="2C27173B"/>
    <w:multiLevelType w:val="hybridMultilevel"/>
    <w:lvl w:ilvl="0">
      <w:lvlJc w:val="left"/>
      <w:lvlText w:val="%1"/>
      <w:numFmt w:val="decimal"/>
      <w:start w:val="1"/>
    </w:lvl>
    <w:lvl w:ilvl="1">
      <w:lvlJc w:val="left"/>
      <w:lvlText w:val="%2)"/>
      <w:numFmt w:val="lowerLetter"/>
      <w:start w:val="3"/>
    </w:lvl>
  </w:abstractNum>
  <w:abstractNum w:abstractNumId="99">
    <w:nsid w:val="4C9B0904"/>
    <w:multiLevelType w:val="hybridMultilevel"/>
    <w:lvl w:ilvl="0">
      <w:lvlJc w:val="left"/>
      <w:lvlText w:val="%1)"/>
      <w:numFmt w:val="decimal"/>
      <w:start w:val="2"/>
    </w:lvl>
    <w:lvl w:ilvl="1">
      <w:lvlJc w:val="left"/>
      <w:lvlText w:val="%2)"/>
      <w:numFmt w:val="lowerLetter"/>
      <w:start w:val="1"/>
    </w:lvl>
  </w:abstractNum>
  <w:abstractNum w:abstractNumId="100">
    <w:nsid w:val="6AA7B75C"/>
    <w:multiLevelType w:val="hybridMultilevel"/>
    <w:lvl w:ilvl="0">
      <w:lvlJc w:val="left"/>
      <w:lvlText w:val="%1)"/>
      <w:numFmt w:val="lowerLetter"/>
      <w:start w:val="3"/>
    </w:lvl>
  </w:abstractNum>
  <w:abstractNum w:abstractNumId="101">
    <w:nsid w:val="1DF029D3"/>
    <w:multiLevelType w:val="hybridMultilevel"/>
    <w:lvl w:ilvl="0">
      <w:lvlJc w:val="left"/>
      <w:lvlText w:val="%1)"/>
      <w:numFmt w:val="decimal"/>
      <w:start w:val="3"/>
    </w:lvl>
  </w:abstractNum>
  <w:abstractNum w:abstractNumId="102">
    <w:nsid w:val="5675FF36"/>
    <w:multiLevelType w:val="hybridMultilevel"/>
    <w:lvl w:ilvl="0">
      <w:lvlJc w:val="left"/>
      <w:lvlText w:val="%1)"/>
      <w:numFmt w:val="upperLetter"/>
      <w:start w:val="1"/>
    </w:lvl>
  </w:abstractNum>
  <w:abstractNum w:abstractNumId="103">
    <w:nsid w:val="3DD15094"/>
    <w:multiLevelType w:val="hybridMultilevel"/>
    <w:lvl w:ilvl="0">
      <w:lvlJc w:val="left"/>
      <w:lvlText w:val="%1)"/>
      <w:numFmt w:val="lowerRoman"/>
      <w:start w:val="1"/>
    </w:lvl>
  </w:abstractNum>
  <w:abstractNum w:abstractNumId="104">
    <w:nsid w:val="3DB012B3"/>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35"/>
    </w:lvl>
  </w:abstractNum>
  <w:abstractNum w:abstractNumId="105">
    <w:nsid w:val="2708C9AF"/>
    <w:multiLevelType w:val="hybridMultilevel"/>
    <w:lvl w:ilvl="0">
      <w:lvlJc w:val="left"/>
      <w:lvlText w:val="%1)"/>
      <w:numFmt w:val="decimal"/>
      <w:start w:val="4"/>
    </w:lvl>
    <w:lvl w:ilvl="1">
      <w:lvlJc w:val="left"/>
      <w:lvlText w:val="%2)"/>
      <w:numFmt w:val="lowerLetter"/>
      <w:start w:val="1"/>
    </w:lvl>
    <w:lvl w:ilvl="2">
      <w:lvlJc w:val="left"/>
      <w:lvlText w:val="%3"/>
      <w:numFmt w:val="lowerLetter"/>
      <w:start w:val="1"/>
    </w:lvl>
  </w:abstractNum>
  <w:abstractNum w:abstractNumId="106">
    <w:nsid w:val="5B25ACE2"/>
    <w:multiLevelType w:val="hybridMultilevel"/>
    <w:lvl w:ilvl="0">
      <w:lvlJc w:val="left"/>
      <w:lvlText w:val="%1)"/>
      <w:numFmt w:val="decimal"/>
      <w:start w:val="5"/>
    </w:lvl>
  </w:abstractNum>
  <w:abstractNum w:abstractNumId="107">
    <w:nsid w:val="175DFCF0"/>
    <w:multiLevelType w:val="hybridMultilevel"/>
    <w:lvl w:ilvl="0">
      <w:lvlJc w:val="left"/>
      <w:lvlText w:val="%1)"/>
      <w:numFmt w:val="decimal"/>
      <w:start w:val="6"/>
    </w:lvl>
  </w:abstractNum>
  <w:abstractNum w:abstractNumId="108">
    <w:nsid w:val="4F97E3E4"/>
    <w:multiLevelType w:val="hybridMultilevel"/>
    <w:lvl w:ilvl="0">
      <w:lvlJc w:val="left"/>
      <w:lvlText w:val="%1."/>
      <w:numFmt w:val="decimal"/>
      <w:start w:val="1"/>
    </w:lvl>
    <w:lvl w:ilvl="1">
      <w:lvlJc w:val="left"/>
      <w:lvlText w:val="%2."/>
      <w:numFmt w:val="upperLetter"/>
      <w:start w:val="1"/>
    </w:lvl>
  </w:abstractNum>
  <w:abstractNum w:abstractNumId="109">
    <w:nsid w:val="53B0A9E"/>
    <w:multiLevelType w:val="hybridMultilevel"/>
    <w:lvl w:ilvl="0">
      <w:lvlJc w:val="left"/>
      <w:lvlText w:val="*"/>
      <w:numFmt w:val="bullet"/>
      <w:start w:val="1"/>
    </w:lvl>
    <w:lvl w:ilvl="1">
      <w:lvlJc w:val="left"/>
      <w:lvlText w:val="%2."/>
      <w:numFmt w:val="upperLetter"/>
      <w:start w:val="3"/>
    </w:lvl>
  </w:abstractNum>
  <w:abstractNum w:abstractNumId="110">
    <w:nsid w:val="34FD6B4F"/>
    <w:multiLevelType w:val="hybridMultilevel"/>
    <w:lvl w:ilvl="0">
      <w:lvlJc w:val="left"/>
      <w:lvlText w:val="(%1)"/>
      <w:numFmt w:val="lowerRoman"/>
      <w:start w:val="1"/>
    </w:lvl>
  </w:abstractNum>
  <w:abstractNum w:abstractNumId="111">
    <w:nsid w:val="5915FF32"/>
    <w:multiLevelType w:val="hybridMultilevel"/>
    <w:lvl w:ilvl="0">
      <w:lvlJc w:val="left"/>
      <w:lvlText w:val="(%1)"/>
      <w:numFmt w:val="lowerRoman"/>
      <w:start w:val="3"/>
    </w:lvl>
  </w:abstractNum>
  <w:abstractNum w:abstractNumId="112">
    <w:nsid w:val="56438D15"/>
    <w:multiLevelType w:val="hybridMultilevel"/>
    <w:lvl w:ilvl="0">
      <w:lvlJc w:val="left"/>
      <w:lvlText w:val="(%1)"/>
      <w:numFmt w:val="lowerRoman"/>
      <w:start w:val="6"/>
    </w:lvl>
    <w:lvl w:ilvl="1">
      <w:lvlJc w:val="left"/>
      <w:lvlText w:val="*****"/>
      <w:numFmt w:val="bullet"/>
      <w:start w:val="1"/>
    </w:lvl>
  </w:abstractNum>
  <w:abstractNum w:abstractNumId="113">
    <w:nsid w:val="519E3149"/>
    <w:multiLevelType w:val="hybridMultilevel"/>
    <w:lvl w:ilvl="0">
      <w:lvlJc w:val="left"/>
      <w:lvlText w:val="8"/>
      <w:numFmt w:val="bullet"/>
      <w:start w:val="1"/>
    </w:lvl>
    <w:lvl w:ilvl="1">
      <w:lvlJc w:val="left"/>
      <w:lvlText w:val="%2"/>
      <w:numFmt w:val="upperLetter"/>
      <w:start w:val="1"/>
    </w:lvl>
  </w:abstractNum>
  <w:abstractNum w:abstractNumId="114">
    <w:nsid w:val="2C6E4AFD"/>
    <w:multiLevelType w:val="hybridMultilevel"/>
    <w:lvl w:ilvl="0">
      <w:lvlJc w:val="left"/>
      <w:lvlText w:val="(%1)"/>
      <w:numFmt w:val="lowerLetter"/>
      <w:start w:val="1"/>
    </w:lvl>
  </w:abstractNum>
  <w:abstractNum w:abstractNumId="115">
    <w:nsid w:val="17A1B582"/>
    <w:multiLevelType w:val="hybridMultilevel"/>
    <w:lvl w:ilvl="0">
      <w:lvlJc w:val="left"/>
      <w:lvlText w:val="(%1)"/>
      <w:numFmt w:val="lowerLetter"/>
      <w:start w:val="1"/>
    </w:lvl>
  </w:abstractNum>
  <w:abstractNum w:abstractNumId="116">
    <w:nsid w:val="4DF72E4E"/>
    <w:multiLevelType w:val="hybridMultilevel"/>
    <w:lvl w:ilvl="0">
      <w:lvlJc w:val="left"/>
      <w:lvlText w:val="9"/>
      <w:numFmt w:val="bullet"/>
      <w:start w:val="1"/>
    </w:lvl>
  </w:abstractNum>
  <w:abstractNum w:abstractNumId="117">
    <w:nsid w:val="5046B5A9"/>
    <w:multiLevelType w:val="hybridMultilevel"/>
    <w:lvl w:ilvl="0">
      <w:lvlJc w:val="left"/>
      <w:lvlText w:val="%1"/>
      <w:numFmt w:val="decimal"/>
      <w:start w:val="10"/>
    </w:lvl>
    <w:lvl w:ilvl="1">
      <w:lvlJc w:val="left"/>
      <w:lvlText w:val="%2"/>
      <w:numFmt w:val="upperLetter"/>
      <w:start w:val="1"/>
    </w:lvl>
  </w:abstractNum>
  <w:abstractNum w:abstractNumId="118">
    <w:nsid w:val="5D888A08"/>
    <w:multiLevelType w:val="hybridMultilevel"/>
    <w:lvl w:ilvl="0">
      <w:lvlJc w:val="left"/>
      <w:lvlText w:val="%1"/>
      <w:numFmt w:val="decimal"/>
      <w:start w:val="12"/>
    </w:lvl>
    <w:lvl w:ilvl="1">
      <w:lvlJc w:val="left"/>
      <w:lvlText w:val="%2."/>
      <w:numFmt w:val="upperLetter"/>
      <w:start w:val="1"/>
    </w:lvl>
  </w:abstractNum>
  <w:abstractNum w:abstractNumId="119">
    <w:nsid w:val="2A082C70"/>
    <w:multiLevelType w:val="hybridMultilevel"/>
    <w:lvl w:ilvl="0">
      <w:lvlJc w:val="left"/>
      <w:lvlText w:val="%1"/>
      <w:numFmt w:val="decimal"/>
      <w:start w:val="14"/>
    </w:lvl>
    <w:lvl w:ilvl="1">
      <w:lvlJc w:val="left"/>
      <w:lvlText w:val="%2"/>
      <w:numFmt w:val="upperLetter"/>
      <w:start w:val="1"/>
    </w:lvl>
  </w:abstractNum>
  <w:abstractNum w:abstractNumId="120">
    <w:nsid w:val="5EC6AFD4"/>
    <w:multiLevelType w:val="hybridMultilevel"/>
    <w:lvl w:ilvl="0">
      <w:lvlJc w:val="left"/>
      <w:lvlText w:val="-"/>
      <w:numFmt w:val="bullet"/>
      <w:start w:val="1"/>
    </w:lvl>
  </w:abstractNum>
  <w:abstractNum w:abstractNumId="121">
    <w:nsid w:val="19E21BB2"/>
    <w:multiLevelType w:val="hybridMultilevel"/>
    <w:lvl w:ilvl="0">
      <w:lvlJc w:val="left"/>
      <w:lvlText w:val="-"/>
      <w:numFmt w:val="bullet"/>
      <w:start w:val="1"/>
    </w:lvl>
  </w:abstractNum>
  <w:abstractNum w:abstractNumId="122">
    <w:nsid w:val="75E0858A"/>
    <w:multiLevelType w:val="hybridMultilevel"/>
    <w:lvl w:ilvl="0">
      <w:lvlJc w:val="left"/>
      <w:lvlText w:val="-"/>
      <w:numFmt w:val="bullet"/>
      <w:start w:val="1"/>
    </w:lvl>
  </w:abstractNum>
  <w:abstractNum w:abstractNumId="123">
    <w:nsid w:val="57A61A29"/>
    <w:multiLevelType w:val="hybridMultilevel"/>
    <w:lvl w:ilvl="0">
      <w:lvlJc w:val="left"/>
      <w:lvlText w:val="*****"/>
      <w:numFmt w:val="bullet"/>
      <w:start w:val="1"/>
    </w:lvl>
  </w:abstractNum>
  <w:abstractNum w:abstractNumId="124">
    <w:nsid w:val="5399C654"/>
    <w:multiLevelType w:val="hybridMultilevel"/>
    <w:lvl w:ilvl="0">
      <w:lvlJc w:val="left"/>
      <w:lvlText w:val="%1."/>
      <w:numFmt w:val="decimal"/>
      <w:start w:val="1"/>
    </w:lvl>
    <w:lvl w:ilvl="1">
      <w:lvlJc w:val="left"/>
      <w:lvlText w:val="%2."/>
      <w:numFmt w:val="lowerLetter"/>
      <w:start w:val="1"/>
    </w:lvl>
  </w:abstractNum>
  <w:abstractNum w:abstractNumId="125">
    <w:nsid w:val="20EE1348"/>
    <w:multiLevelType w:val="hybridMultilevel"/>
    <w:lvl w:ilvl="0">
      <w:lvlJc w:val="left"/>
      <w:lvlText w:val="%1."/>
      <w:numFmt w:val="decimal"/>
      <w:start w:val="1"/>
    </w:lvl>
  </w:abstractNum>
  <w:abstractNum w:abstractNumId="126">
    <w:nsid w:val="4427069A"/>
    <w:multiLevelType w:val="hybridMultilevel"/>
    <w:lvl w:ilvl="0">
      <w:lvlJc w:val="left"/>
      <w:lvlText w:val="*****"/>
      <w:numFmt w:val="bullet"/>
      <w:start w:val="1"/>
    </w:lvl>
  </w:abstractNum>
  <w:abstractNum w:abstractNumId="127">
    <w:nsid w:val="B37E80A"/>
    <w:multiLevelType w:val="hybridMultilevel"/>
    <w:lvl w:ilvl="0">
      <w:lvlJc w:val="left"/>
      <w:lvlText w:val="*****"/>
      <w:numFmt w:val="bullet"/>
      <w:start w:val="1"/>
    </w:lvl>
  </w:abstractNum>
  <w:abstractNum w:abstractNumId="128">
    <w:nsid w:val="2157F6BC"/>
    <w:multiLevelType w:val="hybridMultilevel"/>
    <w:lvl w:ilvl="0">
      <w:lvlJc w:val="left"/>
      <w:lvlText w:val="%1)"/>
      <w:numFmt w:val="lowerLetter"/>
      <w:start w:val="1"/>
    </w:lvl>
  </w:abstractNum>
  <w:abstractNum w:abstractNumId="129">
    <w:nsid w:val="704E1DD5"/>
    <w:multiLevelType w:val="hybridMultilevel"/>
    <w:lvl w:ilvl="0">
      <w:lvlJc w:val="left"/>
      <w:lvlText w:val="%1)"/>
      <w:numFmt w:val="lowerLetter"/>
      <w:start w:val="1"/>
    </w:lvl>
  </w:abstractNum>
  <w:abstractNum w:abstractNumId="130">
    <w:nsid w:val="57D2F10E"/>
    <w:multiLevelType w:val="hybridMultilevel"/>
    <w:lvl w:ilvl="0">
      <w:lvlJc w:val="left"/>
      <w:lvlText w:val="%1)"/>
      <w:numFmt w:val="decimal"/>
      <w:start w:val="1"/>
    </w:lvl>
  </w:abstractNum>
  <w:abstractNum w:abstractNumId="131">
    <w:nsid w:val="BFFAE18"/>
    <w:multiLevelType w:val="hybridMultilevel"/>
    <w:lvl w:ilvl="0">
      <w:lvlJc w:val="left"/>
      <w:lvlText w:val="%1)"/>
      <w:numFmt w:val="lowerLetter"/>
      <w:start w:val="1"/>
    </w:lvl>
  </w:abstractNum>
  <w:abstractNum w:abstractNumId="132">
    <w:nsid w:val="E3E47A8"/>
    <w:multiLevelType w:val="hybridMultilevel"/>
    <w:lvl w:ilvl="0">
      <w:lvlJc w:val="left"/>
      <w:lvlText w:val="*****"/>
      <w:numFmt w:val="bullet"/>
      <w:start w:val="1"/>
    </w:lvl>
  </w:abstractNum>
  <w:abstractNum w:abstractNumId="133">
    <w:nsid w:val="2E48F044"/>
    <w:multiLevelType w:val="hybridMultilevel"/>
    <w:lvl w:ilvl="0">
      <w:lvlJc w:val="left"/>
      <w:lvlText w:val="%1)"/>
      <w:numFmt w:val="lowerLetter"/>
      <w:start w:val="1"/>
    </w:lvl>
  </w:abstractNum>
  <w:abstractNum w:abstractNumId="134">
    <w:nsid w:val="49D0FEAC"/>
    <w:multiLevelType w:val="hybridMultilevel"/>
    <w:lvl w:ilvl="0">
      <w:lvlJc w:val="left"/>
      <w:lvlText w:val="%1."/>
      <w:numFmt w:val="decimal"/>
      <w:start w:val="1"/>
    </w:lvl>
  </w:abstractNum>
  <w:abstractNum w:abstractNumId="135">
    <w:nsid w:val="4BEE5A5B"/>
    <w:multiLevelType w:val="hybridMultilevel"/>
    <w:lvl w:ilvl="0">
      <w:lvlJc w:val="left"/>
      <w:lvlText w:val="(%1)"/>
      <w:numFmt w:val="lowerLetter"/>
      <w:start w:val="1"/>
    </w:lvl>
  </w:abstractNum>
  <w:abstractNum w:abstractNumId="136">
    <w:nsid w:val="5551B9F3"/>
    <w:multiLevelType w:val="hybridMultilevel"/>
    <w:lvl w:ilvl="0">
      <w:lvlJc w:val="left"/>
      <w:lvlText w:val="%1."/>
      <w:numFmt w:val="decimal"/>
      <w:start w:val="3"/>
    </w:lvl>
  </w:abstractNum>
  <w:abstractNum w:abstractNumId="137">
    <w:nsid w:val="24F6AB8E"/>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2019-12-14T19:26:42Z</dcterms:created>
  <dcterms:modified xsi:type="dcterms:W3CDTF">2019-12-14T19:26:42Z</dcterms:modified>
</cp:coreProperties>
</file>