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207"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4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4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3"/>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4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4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5"/>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4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4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3"/>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8"/>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580" w:type="dxa"/>
            <w:vAlign w:val="bottom"/>
            <w:tcBorders>
              <w:bottom w:val="single" w:sz="8" w:color="808080"/>
            </w:tcBorders>
          </w:tcPr>
          <w:p>
            <w:pPr>
              <w:spacing w:after="0"/>
              <w:rPr>
                <w:sz w:val="22"/>
                <w:szCs w:val="22"/>
                <w:color w:val="auto"/>
              </w:rPr>
            </w:pPr>
          </w:p>
        </w:tc>
        <w:tc>
          <w:tcPr>
            <w:tcW w:w="2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1" w:lineRule="exact"/>
              <w:rPr>
                <w:sz w:val="20"/>
                <w:szCs w:val="20"/>
                <w:color w:val="auto"/>
              </w:rPr>
            </w:pPr>
            <w:r>
              <w:rPr>
                <w:rFonts w:ascii="Arial" w:cs="Arial" w:eastAsia="Arial" w:hAnsi="Arial"/>
                <w:sz w:val="12"/>
                <w:szCs w:val="12"/>
                <w:color w:val="auto"/>
              </w:rPr>
              <w:t>below)</w:t>
            </w:r>
          </w:p>
        </w:tc>
        <w:tc>
          <w:tcPr>
            <w:tcW w:w="1520" w:type="dxa"/>
            <w:vAlign w:val="bottom"/>
          </w:tcPr>
          <w:p>
            <w:pPr>
              <w:ind w:left="360"/>
              <w:spacing w:after="0" w:line="111"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09/19/2003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207"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600" w:type="dxa"/>
            <w:vAlign w:val="bottom"/>
          </w:tcPr>
          <w:p>
            <w:pPr>
              <w:spacing w:after="0"/>
              <w:rPr>
                <w:sz w:val="11"/>
                <w:szCs w:val="11"/>
                <w:color w:val="auto"/>
              </w:rPr>
            </w:pPr>
          </w:p>
        </w:tc>
        <w:tc>
          <w:tcPr>
            <w:tcW w:w="1880" w:type="dxa"/>
            <w:vAlign w:val="bottom"/>
          </w:tcPr>
          <w:p>
            <w:pPr>
              <w:ind w:left="84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60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74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6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09/19/2003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jc w:val="right"/>
              <w:ind w:right="70"/>
              <w:spacing w:after="0"/>
              <w:rPr>
                <w:sz w:val="20"/>
                <w:szCs w:val="20"/>
                <w:color w:val="auto"/>
              </w:rPr>
            </w:pPr>
            <w:r>
              <w:rPr>
                <w:rFonts w:ascii="Arial" w:cs="Arial" w:eastAsia="Arial" w:hAnsi="Arial"/>
                <w:sz w:val="17"/>
                <w:szCs w:val="17"/>
                <w:color w:val="0000FF"/>
              </w:rPr>
              <w:t>6,700</w:t>
            </w:r>
          </w:p>
        </w:tc>
        <w:tc>
          <w:tcPr>
            <w:tcW w:w="560" w:type="dxa"/>
            <w:vAlign w:val="bottom"/>
          </w:tcPr>
          <w:p>
            <w:pPr>
              <w:ind w:left="280"/>
              <w:spacing w:after="0"/>
              <w:rPr>
                <w:sz w:val="20"/>
                <w:szCs w:val="20"/>
                <w:color w:val="auto"/>
              </w:rPr>
            </w:pPr>
            <w:r>
              <w:rPr>
                <w:rFonts w:ascii="Arial" w:cs="Arial" w:eastAsia="Arial" w:hAnsi="Arial"/>
                <w:sz w:val="17"/>
                <w:szCs w:val="17"/>
                <w:color w:val="0000FF"/>
              </w:rPr>
              <w:t>A</w:t>
            </w:r>
          </w:p>
        </w:tc>
        <w:tc>
          <w:tcPr>
            <w:tcW w:w="74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1,381,700</w:t>
            </w:r>
          </w:p>
        </w:tc>
        <w:tc>
          <w:tcPr>
            <w:tcW w:w="960" w:type="dxa"/>
            <w:vAlign w:val="bottom"/>
          </w:tcPr>
          <w:p>
            <w:pPr>
              <w:jc w:val="center"/>
              <w:ind w:left="7"/>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09/19/2003</w:t>
            </w:r>
          </w:p>
        </w:tc>
        <w:tc>
          <w:tcPr>
            <w:tcW w:w="112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40" w:type="dxa"/>
            <w:vAlign w:val="bottom"/>
          </w:tcPr>
          <w:p>
            <w:pPr>
              <w:jc w:val="right"/>
              <w:ind w:right="70"/>
              <w:spacing w:after="0"/>
              <w:rPr>
                <w:sz w:val="20"/>
                <w:szCs w:val="20"/>
                <w:color w:val="auto"/>
              </w:rPr>
            </w:pPr>
            <w:r>
              <w:rPr>
                <w:rFonts w:ascii="Arial" w:cs="Arial" w:eastAsia="Arial" w:hAnsi="Arial"/>
                <w:sz w:val="17"/>
                <w:szCs w:val="17"/>
                <w:color w:val="0000FF"/>
              </w:rPr>
              <w:t>6,700</w:t>
            </w:r>
          </w:p>
        </w:tc>
        <w:tc>
          <w:tcPr>
            <w:tcW w:w="560" w:type="dxa"/>
            <w:vAlign w:val="bottom"/>
          </w:tcPr>
          <w:p>
            <w:pPr>
              <w:ind w:left="280"/>
              <w:spacing w:after="0"/>
              <w:rPr>
                <w:sz w:val="20"/>
                <w:szCs w:val="20"/>
                <w:color w:val="auto"/>
              </w:rPr>
            </w:pPr>
            <w:r>
              <w:rPr>
                <w:rFonts w:ascii="Arial" w:cs="Arial" w:eastAsia="Arial" w:hAnsi="Arial"/>
                <w:sz w:val="17"/>
                <w:szCs w:val="17"/>
                <w:color w:val="0000FF"/>
              </w:rPr>
              <w:t>D</w:t>
            </w:r>
          </w:p>
        </w:tc>
        <w:tc>
          <w:tcPr>
            <w:tcW w:w="740" w:type="dxa"/>
            <w:vAlign w:val="bottom"/>
          </w:tcPr>
          <w:p>
            <w:pPr>
              <w:jc w:val="center"/>
              <w:ind w:right="12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41</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ind w:left="7"/>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60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7"/>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60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60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40" w:type="dxa"/>
            <w:vAlign w:val="bottom"/>
          </w:tcPr>
          <w:p>
            <w:pPr>
              <w:spacing w:after="0"/>
              <w:rPr>
                <w:sz w:val="9"/>
                <w:szCs w:val="9"/>
                <w:color w:val="auto"/>
              </w:rPr>
            </w:pPr>
          </w:p>
        </w:tc>
        <w:tc>
          <w:tcPr>
            <w:tcW w:w="56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60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40" w:type="dxa"/>
            <w:vAlign w:val="bottom"/>
          </w:tcPr>
          <w:p>
            <w:pPr>
              <w:spacing w:after="0"/>
              <w:rPr>
                <w:sz w:val="9"/>
                <w:szCs w:val="9"/>
                <w:color w:val="auto"/>
              </w:rPr>
            </w:pPr>
          </w:p>
        </w:tc>
        <w:tc>
          <w:tcPr>
            <w:tcW w:w="56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222,900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00" w:type="dxa"/>
            <w:vAlign w:val="bottom"/>
          </w:tcPr>
          <w:p>
            <w:pPr>
              <w:jc w:val="right"/>
              <w:ind w:right="179"/>
              <w:spacing w:after="0" w:line="128" w:lineRule="exact"/>
              <w:rPr>
                <w:sz w:val="20"/>
                <w:szCs w:val="20"/>
                <w:color w:val="auto"/>
              </w:rPr>
            </w:pPr>
            <w:r>
              <w:rPr>
                <w:rFonts w:ascii="Arial" w:cs="Arial" w:eastAsia="Arial" w:hAnsi="Arial"/>
                <w:sz w:val="13"/>
                <w:szCs w:val="13"/>
                <w:color w:val="0000FF"/>
              </w:rPr>
              <w:t>09/19/2003</w:t>
            </w:r>
          </w:p>
        </w:tc>
        <w:tc>
          <w:tcPr>
            <w:tcW w:w="112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760" w:type="dxa"/>
            <w:vAlign w:val="bottom"/>
          </w:tcPr>
          <w:p>
            <w:pPr>
              <w:ind w:left="380"/>
              <w:spacing w:after="0" w:line="128" w:lineRule="exact"/>
              <w:rPr>
                <w:sz w:val="20"/>
                <w:szCs w:val="20"/>
                <w:color w:val="auto"/>
              </w:rPr>
            </w:pPr>
            <w:r>
              <w:rPr>
                <w:rFonts w:ascii="Arial" w:cs="Arial" w:eastAsia="Arial" w:hAnsi="Arial"/>
                <w:sz w:val="13"/>
                <w:szCs w:val="13"/>
                <w:color w:val="0000FF"/>
              </w:rPr>
              <w:t>6,700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89"/>
              </w:rPr>
              <w:t>222,900</w:t>
            </w:r>
          </w:p>
        </w:tc>
        <w:tc>
          <w:tcPr>
            <w:tcW w:w="76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89"/>
              </w:rPr>
              <w:t>180,000</w:t>
            </w:r>
          </w:p>
        </w:tc>
        <w:tc>
          <w:tcPr>
            <w:tcW w:w="76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5"/>
              </w:rPr>
              <w:t>30,000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1"/>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w w:val="82"/>
              </w:rPr>
              <w:t>1</w:t>
            </w:r>
          </w:p>
        </w:tc>
        <w:tc>
          <w:tcPr>
            <w:tcW w:w="76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ind w:left="180"/>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1"/>
        </w:trPr>
        <w:tc>
          <w:tcPr>
            <w:tcW w:w="84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38" w:orient="portrait"/>
          <w:cols w:equalWidth="0" w:num="1">
            <w:col w:w="11520"/>
          </w:cols>
          <w:pgMar w:left="240" w:top="224" w:right="139" w:bottom="207"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55232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5523230"/>
                    </a:xfrm>
                    <a:prstGeom prst="rect">
                      <a:avLst/>
                    </a:prstGeom>
                    <a:noFill/>
                  </pic:spPr>
                </pic:pic>
              </a:graphicData>
            </a:graphic>
          </wp:anchor>
        </w:drawing>
        <w:t>Table II - Derivative Securities Acquired, Disposed of, or Beneficially Owned</w:t>
      </w:r>
    </w:p>
    <w:p>
      <w:pPr>
        <w:spacing w:after="0" w:line="25"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84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7"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8" w:lineRule="exact"/>
        <w:rPr>
          <w:rFonts w:ascii="Arial" w:cs="Arial" w:eastAsia="Arial" w:hAnsi="Arial"/>
          <w:sz w:val="13"/>
          <w:szCs w:val="13"/>
          <w:color w:val="008000"/>
        </w:rPr>
      </w:pPr>
    </w:p>
    <w:p>
      <w:pPr>
        <w:ind w:left="20" w:right="400" w:firstLine="6"/>
        <w:spacing w:after="0" w:line="299"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400" w:firstLine="6"/>
        <w:spacing w:after="0" w:line="246"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20" w:right="180" w:firstLine="6"/>
        <w:spacing w:after="0" w:line="265"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8" w:lineRule="exact"/>
        <w:rPr>
          <w:rFonts w:ascii="Arial" w:cs="Arial" w:eastAsia="Arial" w:hAnsi="Arial"/>
          <w:sz w:val="12"/>
          <w:szCs w:val="12"/>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39"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2"/>
              </w:rPr>
              <w:t>Matthew Gloss, by Power of</w:t>
            </w:r>
          </w:p>
        </w:tc>
        <w:tc>
          <w:tcPr>
            <w:tcW w:w="1100" w:type="dxa"/>
            <w:vAlign w:val="bottom"/>
            <w:gridSpan w:val="2"/>
            <w:vMerge w:val="restart"/>
          </w:tcPr>
          <w:p>
            <w:pPr>
              <w:ind w:left="300"/>
              <w:spacing w:after="0"/>
              <w:rPr>
                <w:sz w:val="20"/>
                <w:szCs w:val="20"/>
                <w:color w:val="auto"/>
              </w:rPr>
            </w:pPr>
            <w:r>
              <w:rPr>
                <w:rFonts w:ascii="Arial" w:cs="Arial" w:eastAsia="Arial" w:hAnsi="Arial"/>
                <w:sz w:val="17"/>
                <w:szCs w:val="17"/>
                <w:color w:val="0000FF"/>
                <w:w w:val="91"/>
              </w:rPr>
              <w:t>09/23/2003</w:t>
            </w:r>
          </w:p>
        </w:tc>
        <w:tc>
          <w:tcPr>
            <w:tcW w:w="0" w:type="dxa"/>
            <w:vAlign w:val="bottom"/>
          </w:tcPr>
          <w:p>
            <w:pPr>
              <w:spacing w:after="0"/>
              <w:rPr>
                <w:sz w:val="1"/>
                <w:szCs w:val="1"/>
                <w:color w:val="auto"/>
              </w:rPr>
            </w:pPr>
          </w:p>
        </w:tc>
      </w:tr>
      <w:tr>
        <w:trPr>
          <w:trHeight w:val="86"/>
        </w:trPr>
        <w:tc>
          <w:tcPr>
            <w:tcW w:w="1980" w:type="dxa"/>
            <w:vAlign w:val="bottom"/>
            <w:gridSpan w:val="2"/>
            <w:vMerge w:val="restart"/>
          </w:tcPr>
          <w:p>
            <w:pPr>
              <w:spacing w:after="0" w:line="192" w:lineRule="exact"/>
              <w:rPr>
                <w:sz w:val="20"/>
                <w:szCs w:val="20"/>
                <w:color w:val="auto"/>
              </w:rPr>
            </w:pPr>
            <w:r>
              <w:rPr>
                <w:rFonts w:ascii="Arial" w:cs="Arial" w:eastAsia="Arial" w:hAnsi="Arial"/>
                <w:sz w:val="17"/>
                <w:szCs w:val="17"/>
                <w:color w:val="0000FF"/>
              </w:rPr>
              <w:t>Attorney</w:t>
            </w:r>
          </w:p>
        </w:tc>
        <w:tc>
          <w:tcPr>
            <w:tcW w:w="11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980" w:type="dxa"/>
            <w:vAlign w:val="bottom"/>
            <w:gridSpan w:val="2"/>
            <w:vMerge w:val="continue"/>
          </w:tcPr>
          <w:p>
            <w:pPr>
              <w:spacing w:after="0"/>
              <w:rPr>
                <w:sz w:val="7"/>
                <w:szCs w:val="7"/>
                <w:color w:val="auto"/>
              </w:rPr>
            </w:pPr>
          </w:p>
        </w:tc>
        <w:tc>
          <w:tcPr>
            <w:tcW w:w="3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19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00" w:type="dxa"/>
            <w:vAlign w:val="bottom"/>
            <w:gridSpan w:val="2"/>
          </w:tcPr>
          <w:p>
            <w:pPr>
              <w:ind w:left="3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20" w:right="3840" w:firstLine="6"/>
        <w:spacing w:after="0" w:line="316"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2019-12-17T03:24:21Z</dcterms:created>
  <dcterms:modified xsi:type="dcterms:W3CDTF">2019-12-17T03:24:21Z</dcterms:modified>
</cp:coreProperties>
</file>