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4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21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40" w:type="dxa"/>
            <w:vAlign w:val="bottom"/>
            <w:vMerge w:val="restart"/>
          </w:tcPr>
          <w:p>
            <w:pPr>
              <w:jc w:val="center"/>
              <w:ind w:right="19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5470525</wp:posOffset>
            </wp:positionH>
            <wp:positionV relativeFrom="paragraph">
              <wp:posOffset>-645795</wp:posOffset>
            </wp:positionV>
            <wp:extent cx="59055" cy="6591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13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-645795</wp:posOffset>
            </wp:positionV>
            <wp:extent cx="59055" cy="6591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13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19685</wp:posOffset>
            </wp:positionV>
            <wp:extent cx="7324090" cy="93541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4185"/>
                    </a:xfrm>
                    <a:prstGeom prst="rect">
                      <a:avLst/>
                    </a:prstGeom>
                    <a:noFill/>
                  </pic:spPr>
                </pic:pic>
              </a:graphicData>
            </a:graphic>
          </wp:anchor>
        </w:drawing>
      </w:r>
    </w:p>
    <w:p>
      <w:pPr>
        <w:spacing w:after="0" w:line="37" w:lineRule="exact"/>
        <w:rPr>
          <w:sz w:val="24"/>
          <w:szCs w:val="24"/>
          <w:color w:val="auto"/>
        </w:rPr>
      </w:pPr>
    </w:p>
    <w:p>
      <w:pPr>
        <w:sectPr>
          <w:pgSz w:w="11900" w:h="16891" w:orient="portrait"/>
          <w:cols w:equalWidth="0" w:num="2">
            <w:col w:w="2340" w:space="340"/>
            <w:col w:w="8840"/>
          </w:cols>
          <w:pgMar w:left="240" w:top="225"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5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5"/>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400" w:type="dxa"/>
            <w:vAlign w:val="bottom"/>
            <w:gridSpan w:val="5"/>
          </w:tcPr>
          <w:p>
            <w:pPr>
              <w:ind w:left="2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4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BANATAO DIOSDADO P</w:t>
              </w:r>
            </w:hyperlink>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20" w:type="dxa"/>
            <w:vAlign w:val="bottom"/>
            <w:gridSpan w:val="9"/>
          </w:tcPr>
          <w:p>
            <w:pPr>
              <w:ind w:left="60"/>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0" w:type="dxa"/>
            <w:vAlign w:val="bottom"/>
            <w:gridSpan w:val="2"/>
            <w:vMerge w:val="restart"/>
          </w:tcPr>
          <w:p>
            <w:pPr>
              <w:ind w:left="20"/>
              <w:spacing w:after="0"/>
              <w:rPr>
                <w:sz w:val="20"/>
                <w:szCs w:val="20"/>
                <w:color w:val="auto"/>
              </w:rPr>
            </w:pPr>
            <w:r>
              <w:rPr>
                <w:rFonts w:ascii="Arial" w:cs="Arial" w:eastAsia="Arial" w:hAnsi="Arial"/>
                <w:sz w:val="13"/>
                <w:szCs w:val="13"/>
                <w:color w:val="auto"/>
              </w:rPr>
              <w:t>(Check all applicable)</w:t>
            </w:r>
          </w:p>
        </w:tc>
        <w:tc>
          <w:tcPr>
            <w:tcW w:w="10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40" w:type="dxa"/>
            <w:vAlign w:val="bottom"/>
            <w:gridSpan w:val="3"/>
            <w:vMerge w:val="continue"/>
          </w:tcPr>
          <w:p>
            <w:pPr>
              <w:spacing w:after="0"/>
              <w:rPr>
                <w:sz w:val="4"/>
                <w:szCs w:val="4"/>
                <w:color w:val="auto"/>
              </w:rPr>
            </w:pPr>
          </w:p>
        </w:tc>
        <w:tc>
          <w:tcPr>
            <w:tcW w:w="580" w:type="dxa"/>
            <w:vAlign w:val="bottom"/>
          </w:tcPr>
          <w:p>
            <w:pPr>
              <w:spacing w:after="0"/>
              <w:rPr>
                <w:sz w:val="4"/>
                <w:szCs w:val="4"/>
                <w:color w:val="auto"/>
              </w:rPr>
            </w:pPr>
          </w:p>
        </w:tc>
        <w:tc>
          <w:tcPr>
            <w:tcW w:w="6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80" w:type="dxa"/>
            <w:vAlign w:val="bottom"/>
          </w:tcPr>
          <w:p>
            <w:pPr>
              <w:spacing w:after="0"/>
              <w:rPr>
                <w:sz w:val="4"/>
                <w:szCs w:val="4"/>
                <w:color w:val="auto"/>
              </w:rPr>
            </w:pPr>
          </w:p>
        </w:tc>
        <w:tc>
          <w:tcPr>
            <w:tcW w:w="5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8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0" w:type="dxa"/>
            <w:vAlign w:val="bottom"/>
            <w:gridSpan w:val="2"/>
            <w:vMerge w:val="continue"/>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40" w:type="dxa"/>
            <w:vAlign w:val="bottom"/>
            <w:gridSpan w:val="3"/>
            <w:vMerge w:val="continue"/>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1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8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restart"/>
          </w:tcPr>
          <w:p>
            <w:pPr>
              <w:ind w:left="220"/>
              <w:spacing w:after="0" w:line="159" w:lineRule="exact"/>
              <w:rPr>
                <w:sz w:val="20"/>
                <w:szCs w:val="20"/>
                <w:color w:val="auto"/>
              </w:rPr>
            </w:pPr>
            <w:r>
              <w:rPr>
                <w:rFonts w:ascii="Arial" w:cs="Arial" w:eastAsia="Arial" w:hAnsi="Arial"/>
                <w:sz w:val="17"/>
                <w:szCs w:val="17"/>
                <w:color w:val="0000FF"/>
              </w:rPr>
              <w:t>X</w:t>
            </w: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40" w:type="dxa"/>
            <w:vAlign w:val="bottom"/>
            <w:gridSpan w:val="3"/>
            <w:vMerge w:val="continue"/>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52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180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Borders>
              <w:top w:val="single" w:sz="8" w:color="0000EE"/>
            </w:tcBorders>
          </w:tcPr>
          <w:p>
            <w:pPr>
              <w:spacing w:after="0"/>
              <w:rPr>
                <w:sz w:val="2"/>
                <w:szCs w:val="2"/>
                <w:color w:val="auto"/>
              </w:rPr>
            </w:pPr>
          </w:p>
        </w:tc>
        <w:tc>
          <w:tcPr>
            <w:tcW w:w="1180" w:type="dxa"/>
            <w:vAlign w:val="bottom"/>
            <w:tcBorders>
              <w:top w:val="single" w:sz="8" w:color="0000EE"/>
            </w:tcBorders>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continue"/>
          </w:tcPr>
          <w:p>
            <w:pPr>
              <w:spacing w:after="0"/>
              <w:rPr>
                <w:sz w:val="2"/>
                <w:szCs w:val="2"/>
                <w:color w:val="auto"/>
              </w:rPr>
            </w:pPr>
          </w:p>
        </w:tc>
        <w:tc>
          <w:tcPr>
            <w:tcW w:w="1160" w:type="dxa"/>
            <w:vAlign w:val="bottom"/>
            <w:vMerge w:val="continue"/>
          </w:tcPr>
          <w:p>
            <w:pPr>
              <w:spacing w:after="0"/>
              <w:rPr>
                <w:sz w:val="2"/>
                <w:szCs w:val="2"/>
                <w:color w:val="auto"/>
              </w:rPr>
            </w:pPr>
          </w:p>
        </w:tc>
        <w:tc>
          <w:tcPr>
            <w:tcW w:w="180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80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tcPr>
          <w:p>
            <w:pPr>
              <w:spacing w:after="0"/>
              <w:rPr>
                <w:sz w:val="8"/>
                <w:szCs w:val="8"/>
                <w:color w:val="auto"/>
              </w:rPr>
            </w:pPr>
          </w:p>
        </w:tc>
        <w:tc>
          <w:tcPr>
            <w:tcW w:w="200" w:type="dxa"/>
            <w:vAlign w:val="bottom"/>
            <w:tcBorders>
              <w:bottom w:val="single" w:sz="8" w:color="9A9A9A"/>
            </w:tcBorders>
          </w:tcPr>
          <w:p>
            <w:pPr>
              <w:spacing w:after="0"/>
              <w:rPr>
                <w:sz w:val="8"/>
                <w:szCs w:val="8"/>
                <w:color w:val="auto"/>
              </w:rPr>
            </w:pPr>
          </w:p>
        </w:tc>
        <w:tc>
          <w:tcPr>
            <w:tcW w:w="58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340" w:type="dxa"/>
            <w:vAlign w:val="bottom"/>
            <w:tcBorders>
              <w:bottom w:val="single" w:sz="8" w:color="808080"/>
            </w:tcBorders>
          </w:tcPr>
          <w:p>
            <w:pPr>
              <w:spacing w:after="0"/>
              <w:rPr>
                <w:sz w:val="11"/>
                <w:szCs w:val="11"/>
                <w:color w:val="auto"/>
              </w:rPr>
            </w:pPr>
          </w:p>
        </w:tc>
        <w:tc>
          <w:tcPr>
            <w:tcW w:w="11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1380" w:type="dxa"/>
            <w:vAlign w:val="bottom"/>
            <w:gridSpan w:val="2"/>
          </w:tcPr>
          <w:p>
            <w:pPr>
              <w:ind w:left="120"/>
              <w:spacing w:after="0"/>
              <w:rPr>
                <w:sz w:val="20"/>
                <w:szCs w:val="20"/>
                <w:color w:val="auto"/>
              </w:rPr>
            </w:pPr>
            <w:r>
              <w:rPr>
                <w:rFonts w:ascii="Arial" w:cs="Arial" w:eastAsia="Arial" w:hAnsi="Arial"/>
                <w:sz w:val="13"/>
                <w:szCs w:val="13"/>
                <w:color w:val="auto"/>
              </w:rPr>
              <w:t>(First)</w:t>
            </w:r>
          </w:p>
        </w:tc>
        <w:tc>
          <w:tcPr>
            <w:tcW w:w="580" w:type="dxa"/>
            <w:vAlign w:val="bottom"/>
          </w:tcPr>
          <w:p>
            <w:pPr>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100" w:type="dxa"/>
            <w:vAlign w:val="bottom"/>
            <w:tcBorders>
              <w:top w:val="single" w:sz="8" w:color="2C2C2C"/>
            </w:tcBorders>
            <w:gridSpan w:val="5"/>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60" w:type="dxa"/>
            <w:vAlign w:val="bottom"/>
          </w:tcPr>
          <w:p>
            <w:pPr>
              <w:ind w:left="120"/>
              <w:spacing w:after="0" w:line="113" w:lineRule="exact"/>
              <w:rPr>
                <w:sz w:val="20"/>
                <w:szCs w:val="20"/>
                <w:color w:val="auto"/>
              </w:rPr>
            </w:pPr>
            <w:r>
              <w:rPr>
                <w:rFonts w:ascii="Arial" w:cs="Arial" w:eastAsia="Arial" w:hAnsi="Arial"/>
                <w:sz w:val="13"/>
                <w:szCs w:val="13"/>
                <w:color w:val="auto"/>
              </w:rPr>
              <w:t>below)</w:t>
            </w:r>
          </w:p>
        </w:tc>
        <w:tc>
          <w:tcPr>
            <w:tcW w:w="1020" w:type="dxa"/>
            <w:vAlign w:val="bottom"/>
          </w:tcPr>
          <w:p>
            <w:pPr>
              <w:ind w:left="600"/>
              <w:spacing w:after="0" w:line="113" w:lineRule="exact"/>
              <w:rPr>
                <w:sz w:val="20"/>
                <w:szCs w:val="20"/>
                <w:color w:val="auto"/>
              </w:rPr>
            </w:pPr>
            <w:r>
              <w:rPr>
                <w:rFonts w:ascii="Arial" w:cs="Arial" w:eastAsia="Arial" w:hAnsi="Arial"/>
                <w:sz w:val="13"/>
                <w:szCs w:val="13"/>
                <w:color w:val="auto"/>
              </w:rPr>
              <w:t>below)</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5"/>
            <w:vMerge w:val="continue"/>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7"/>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40" w:type="dxa"/>
            <w:vAlign w:val="bottom"/>
            <w:gridSpan w:val="3"/>
          </w:tcPr>
          <w:p>
            <w:pPr>
              <w:spacing w:after="0"/>
              <w:rPr>
                <w:sz w:val="20"/>
                <w:szCs w:val="20"/>
                <w:color w:val="auto"/>
              </w:rPr>
            </w:pPr>
            <w:r>
              <w:rPr>
                <w:rFonts w:ascii="Arial" w:cs="Arial" w:eastAsia="Arial" w:hAnsi="Arial"/>
                <w:sz w:val="17"/>
                <w:szCs w:val="17"/>
                <w:color w:val="0000FF"/>
              </w:rPr>
              <w:t>700 FIRST AVENUE</w:t>
            </w:r>
          </w:p>
        </w:tc>
        <w:tc>
          <w:tcPr>
            <w:tcW w:w="580" w:type="dxa"/>
            <w:vAlign w:val="bottom"/>
          </w:tcPr>
          <w:p>
            <w:pPr>
              <w:spacing w:after="0"/>
              <w:rPr>
                <w:sz w:val="21"/>
                <w:szCs w:val="21"/>
                <w:color w:val="auto"/>
              </w:rPr>
            </w:pPr>
          </w:p>
        </w:tc>
        <w:tc>
          <w:tcPr>
            <w:tcW w:w="2280" w:type="dxa"/>
            <w:vAlign w:val="bottom"/>
            <w:gridSpan w:val="5"/>
          </w:tcPr>
          <w:p>
            <w:pPr>
              <w:ind w:left="820"/>
              <w:spacing w:after="0"/>
              <w:rPr>
                <w:sz w:val="20"/>
                <w:szCs w:val="20"/>
                <w:color w:val="auto"/>
              </w:rPr>
            </w:pPr>
            <w:r>
              <w:rPr>
                <w:rFonts w:ascii="Arial" w:cs="Arial" w:eastAsia="Arial" w:hAnsi="Arial"/>
                <w:sz w:val="17"/>
                <w:szCs w:val="17"/>
                <w:color w:val="0000FF"/>
              </w:rPr>
              <w:t>12/11/2003</w:t>
            </w:r>
          </w:p>
        </w:tc>
        <w:tc>
          <w:tcPr>
            <w:tcW w:w="8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56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3380" w:type="dxa"/>
            <w:vAlign w:val="bottom"/>
            <w:tcBorders>
              <w:bottom w:val="single" w:sz="8" w:color="2C2C2C"/>
            </w:tcBorders>
            <w:gridSpan w:val="4"/>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66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620" w:type="dxa"/>
            <w:vAlign w:val="bottom"/>
            <w:gridSpan w:val="6"/>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8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0" w:type="dxa"/>
            <w:vAlign w:val="bottom"/>
            <w:gridSpan w:val="5"/>
            <w:vMerge w:val="restart"/>
          </w:tcPr>
          <w:p>
            <w:pPr>
              <w:ind w:left="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620" w:type="dxa"/>
            <w:vAlign w:val="bottom"/>
            <w:gridSpan w:val="6"/>
            <w:vMerge w:val="continue"/>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ind w:left="20"/>
              <w:spacing w:after="0"/>
              <w:rPr>
                <w:sz w:val="20"/>
                <w:szCs w:val="20"/>
                <w:color w:val="auto"/>
              </w:rPr>
            </w:pPr>
            <w:r>
              <w:rPr>
                <w:rFonts w:ascii="Arial" w:cs="Arial" w:eastAsia="Arial" w:hAnsi="Arial"/>
                <w:sz w:val="13"/>
                <w:szCs w:val="13"/>
                <w:color w:val="auto"/>
              </w:rPr>
              <w:t>Line)</w:t>
            </w:r>
          </w:p>
        </w:tc>
        <w:tc>
          <w:tcPr>
            <w:tcW w:w="116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1380" w:type="dxa"/>
            <w:vAlign w:val="bottom"/>
            <w:gridSpan w:val="2"/>
          </w:tcPr>
          <w:p>
            <w:pPr>
              <w:ind w:left="120"/>
              <w:spacing w:after="0"/>
              <w:rPr>
                <w:sz w:val="20"/>
                <w:szCs w:val="20"/>
                <w:color w:val="auto"/>
              </w:rPr>
            </w:pPr>
            <w:r>
              <w:rPr>
                <w:rFonts w:ascii="Arial" w:cs="Arial" w:eastAsia="Arial" w:hAnsi="Arial"/>
                <w:sz w:val="17"/>
                <w:szCs w:val="17"/>
                <w:color w:val="0000FF"/>
              </w:rPr>
              <w:t>CA</w:t>
            </w:r>
          </w:p>
        </w:tc>
        <w:tc>
          <w:tcPr>
            <w:tcW w:w="580" w:type="dxa"/>
            <w:vAlign w:val="bottom"/>
          </w:tcPr>
          <w:p>
            <w:pPr>
              <w:spacing w:after="0"/>
              <w:rPr>
                <w:sz w:val="20"/>
                <w:szCs w:val="20"/>
                <w:color w:val="auto"/>
              </w:rPr>
            </w:pPr>
            <w:r>
              <w:rPr>
                <w:rFonts w:ascii="Arial" w:cs="Arial" w:eastAsia="Arial" w:hAnsi="Arial"/>
                <w:sz w:val="17"/>
                <w:szCs w:val="17"/>
                <w:color w:val="0000FF"/>
              </w:rPr>
              <w:t>94089</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0" w:type="dxa"/>
            <w:vAlign w:val="bottom"/>
            <w:gridSpan w:val="5"/>
          </w:tcPr>
          <w:p>
            <w:pPr>
              <w:ind w:left="24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960" w:type="dxa"/>
            <w:vAlign w:val="bottom"/>
            <w:gridSpan w:val="4"/>
          </w:tcPr>
          <w:p>
            <w:pPr>
              <w:ind w:left="14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380" w:type="dxa"/>
            <w:vAlign w:val="bottom"/>
            <w:gridSpan w:val="2"/>
            <w:vMerge w:val="restart"/>
          </w:tcPr>
          <w:p>
            <w:pPr>
              <w:ind w:left="120"/>
              <w:spacing w:after="0"/>
              <w:rPr>
                <w:sz w:val="20"/>
                <w:szCs w:val="20"/>
                <w:color w:val="auto"/>
              </w:rPr>
            </w:pPr>
            <w:r>
              <w:rPr>
                <w:rFonts w:ascii="Arial" w:cs="Arial" w:eastAsia="Arial" w:hAnsi="Arial"/>
                <w:sz w:val="13"/>
                <w:szCs w:val="13"/>
                <w:color w:val="auto"/>
              </w:rPr>
              <w:t>(State)</w:t>
            </w:r>
          </w:p>
        </w:tc>
        <w:tc>
          <w:tcPr>
            <w:tcW w:w="580" w:type="dxa"/>
            <w:vAlign w:val="bottom"/>
            <w:vMerge w:val="restart"/>
          </w:tcPr>
          <w:p>
            <w:pPr>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60" w:type="dxa"/>
            <w:vAlign w:val="bottom"/>
          </w:tcPr>
          <w:p>
            <w:pPr>
              <w:ind w:left="140"/>
              <w:spacing w:after="0"/>
              <w:rPr>
                <w:sz w:val="20"/>
                <w:szCs w:val="20"/>
                <w:color w:val="auto"/>
              </w:rPr>
            </w:pPr>
            <w:r>
              <w:rPr>
                <w:rFonts w:ascii="Arial" w:cs="Arial" w:eastAsia="Arial" w:hAnsi="Arial"/>
                <w:sz w:val="13"/>
                <w:szCs w:val="13"/>
                <w:color w:val="auto"/>
              </w:rPr>
              <w:t>Person</w:t>
            </w: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580" w:type="dxa"/>
            <w:vAlign w:val="bottom"/>
            <w:vMerge w:val="continue"/>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14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6"/>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1640" w:type="dxa"/>
            <w:vAlign w:val="bottom"/>
            <w:tcBorders>
              <w:bottom w:val="single" w:sz="8" w:color="2C2C2C"/>
            </w:tcBorders>
            <w:gridSpan w:val="3"/>
          </w:tcPr>
          <w:p>
            <w:pPr>
              <w:spacing w:after="0"/>
              <w:rPr>
                <w:sz w:val="10"/>
                <w:szCs w:val="10"/>
                <w:color w:val="auto"/>
              </w:rPr>
            </w:pPr>
          </w:p>
        </w:tc>
        <w:tc>
          <w:tcPr>
            <w:tcW w:w="10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1160" w:type="dxa"/>
            <w:vAlign w:val="bottom"/>
            <w:tcBorders>
              <w:top w:val="single" w:sz="8" w:color="2C2C2C"/>
            </w:tcBorders>
          </w:tcPr>
          <w:p>
            <w:pPr>
              <w:spacing w:after="0"/>
              <w:rPr>
                <w:sz w:val="21"/>
                <w:szCs w:val="21"/>
                <w:color w:val="auto"/>
              </w:rPr>
            </w:pPr>
          </w:p>
        </w:tc>
        <w:tc>
          <w:tcPr>
            <w:tcW w:w="8340" w:type="dxa"/>
            <w:vAlign w:val="bottom"/>
            <w:tcBorders>
              <w:top w:val="single" w:sz="8" w:color="2C2C2C"/>
            </w:tcBorders>
            <w:gridSpan w:val="16"/>
          </w:tcPr>
          <w:p>
            <w:pPr>
              <w:ind w:left="11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102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580" w:type="dxa"/>
            <w:vAlign w:val="bottom"/>
          </w:tcPr>
          <w:p>
            <w:pPr>
              <w:spacing w:after="0"/>
              <w:rPr>
                <w:sz w:val="15"/>
                <w:szCs w:val="15"/>
                <w:color w:val="auto"/>
              </w:rPr>
            </w:pPr>
          </w:p>
        </w:tc>
        <w:tc>
          <w:tcPr>
            <w:tcW w:w="1160" w:type="dxa"/>
            <w:vAlign w:val="bottom"/>
            <w:gridSpan w:val="4"/>
          </w:tcPr>
          <w:p>
            <w:pPr>
              <w:ind w:left="1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440" w:type="dxa"/>
            <w:vAlign w:val="bottom"/>
          </w:tcPr>
          <w:p>
            <w:pPr>
              <w:spacing w:after="0"/>
              <w:rPr>
                <w:sz w:val="15"/>
                <w:szCs w:val="15"/>
                <w:color w:val="auto"/>
              </w:rPr>
            </w:pP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6"/>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10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7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5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1020" w:type="dxa"/>
            <w:vAlign w:val="bottom"/>
          </w:tcPr>
          <w:p>
            <w:pPr>
              <w:spacing w:after="0"/>
              <w:rPr>
                <w:sz w:val="6"/>
                <w:szCs w:val="6"/>
                <w:color w:val="auto"/>
              </w:rPr>
            </w:pPr>
          </w:p>
        </w:tc>
        <w:tc>
          <w:tcPr>
            <w:tcW w:w="78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400" w:type="dxa"/>
            <w:vAlign w:val="bottom"/>
            <w:gridSpan w:val="3"/>
            <w:vMerge w:val="restart"/>
          </w:tcPr>
          <w:p>
            <w:pPr>
              <w:ind w:left="100"/>
              <w:spacing w:after="0"/>
              <w:rPr>
                <w:sz w:val="20"/>
                <w:szCs w:val="20"/>
                <w:color w:val="auto"/>
              </w:rPr>
            </w:pPr>
            <w:r>
              <w:rPr>
                <w:rFonts w:ascii="Arial" w:cs="Arial" w:eastAsia="Arial" w:hAnsi="Arial"/>
                <w:sz w:val="12"/>
                <w:szCs w:val="12"/>
                <w:b w:val="1"/>
                <w:bCs w:val="1"/>
                <w:color w:val="auto"/>
                <w:w w:val="95"/>
              </w:rPr>
              <w:t>Price</w:t>
            </w: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580" w:type="dxa"/>
            <w:vAlign w:val="bottom"/>
          </w:tcPr>
          <w:p>
            <w:pPr>
              <w:spacing w:after="0"/>
              <w:rPr>
                <w:sz w:val="7"/>
                <w:szCs w:val="7"/>
                <w:color w:val="auto"/>
              </w:rPr>
            </w:pPr>
          </w:p>
        </w:tc>
        <w:tc>
          <w:tcPr>
            <w:tcW w:w="6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400" w:type="dxa"/>
            <w:vAlign w:val="bottom"/>
            <w:gridSpan w:val="3"/>
            <w:vMerge w:val="continue"/>
          </w:tcPr>
          <w:p>
            <w:pPr>
              <w:spacing w:after="0"/>
              <w:rPr>
                <w:sz w:val="7"/>
                <w:szCs w:val="7"/>
                <w:color w:val="auto"/>
              </w:rPr>
            </w:pPr>
          </w:p>
        </w:tc>
        <w:tc>
          <w:tcPr>
            <w:tcW w:w="440" w:type="dxa"/>
            <w:vAlign w:val="bottom"/>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80"/>
              <w:spacing w:after="0"/>
              <w:rPr>
                <w:sz w:val="20"/>
                <w:szCs w:val="20"/>
                <w:color w:val="auto"/>
              </w:rPr>
            </w:pPr>
            <w:r>
              <w:rPr>
                <w:rFonts w:ascii="Arial" w:cs="Arial" w:eastAsia="Arial" w:hAnsi="Arial"/>
                <w:sz w:val="17"/>
                <w:szCs w:val="17"/>
                <w:color w:val="0000FF"/>
              </w:rPr>
              <w:t>12/11/2003</w:t>
            </w:r>
          </w:p>
        </w:tc>
        <w:tc>
          <w:tcPr>
            <w:tcW w:w="112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30,000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840" w:type="dxa"/>
            <w:vAlign w:val="bottom"/>
            <w:gridSpan w:val="4"/>
          </w:tcPr>
          <w:p>
            <w:pPr>
              <w:jc w:val="center"/>
              <w:ind w:right="2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1,405,000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3"/>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3"/>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80"/>
              <w:spacing w:after="0"/>
              <w:rPr>
                <w:sz w:val="20"/>
                <w:szCs w:val="20"/>
                <w:color w:val="auto"/>
              </w:rPr>
            </w:pPr>
            <w:r>
              <w:rPr>
                <w:rFonts w:ascii="Arial" w:cs="Arial" w:eastAsia="Arial" w:hAnsi="Arial"/>
                <w:sz w:val="17"/>
                <w:szCs w:val="17"/>
                <w:color w:val="0000FF"/>
              </w:rPr>
              <w:t>12/11/2003</w:t>
            </w:r>
          </w:p>
        </w:tc>
        <w:tc>
          <w:tcPr>
            <w:tcW w:w="112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30,000</w:t>
            </w:r>
          </w:p>
        </w:tc>
        <w:tc>
          <w:tcPr>
            <w:tcW w:w="520" w:type="dxa"/>
            <w:vAlign w:val="bottom"/>
          </w:tcPr>
          <w:p>
            <w:pPr>
              <w:ind w:left="240"/>
              <w:spacing w:after="0"/>
              <w:rPr>
                <w:sz w:val="20"/>
                <w:szCs w:val="20"/>
                <w:color w:val="auto"/>
              </w:rPr>
            </w:pPr>
            <w:r>
              <w:rPr>
                <w:rFonts w:ascii="Arial" w:cs="Arial" w:eastAsia="Arial" w:hAnsi="Arial"/>
                <w:sz w:val="17"/>
                <w:szCs w:val="17"/>
                <w:color w:val="0000FF"/>
              </w:rPr>
              <w:t>D</w:t>
            </w:r>
          </w:p>
        </w:tc>
        <w:tc>
          <w:tcPr>
            <w:tcW w:w="840" w:type="dxa"/>
            <w:vAlign w:val="bottom"/>
            <w:gridSpan w:val="4"/>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36.9436</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2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20" w:type="dxa"/>
            <w:vAlign w:val="bottom"/>
            <w:vMerge w:val="restart"/>
          </w:tcPr>
          <w:p>
            <w:pPr>
              <w:jc w:val="right"/>
              <w:ind w:right="198"/>
              <w:spacing w:after="0"/>
              <w:rPr>
                <w:sz w:val="20"/>
                <w:szCs w:val="20"/>
                <w:color w:val="auto"/>
              </w:rPr>
            </w:pPr>
            <w:r>
              <w:rPr>
                <w:rFonts w:ascii="Arial" w:cs="Arial" w:eastAsia="Arial" w:hAnsi="Arial"/>
                <w:sz w:val="13"/>
                <w:szCs w:val="13"/>
                <w:color w:val="0000FF"/>
              </w:rPr>
              <w:t>12/11/2003</w:t>
            </w:r>
          </w:p>
        </w:tc>
        <w:tc>
          <w:tcPr>
            <w:tcW w:w="1120" w:type="dxa"/>
            <w:vAlign w:val="bottom"/>
          </w:tcPr>
          <w:p>
            <w:pPr>
              <w:spacing w:after="0"/>
              <w:rPr>
                <w:sz w:val="12"/>
                <w:szCs w:val="12"/>
                <w:color w:val="auto"/>
              </w:rPr>
            </w:pPr>
          </w:p>
        </w:tc>
        <w:tc>
          <w:tcPr>
            <w:tcW w:w="82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820" w:type="dxa"/>
            <w:vAlign w:val="bottom"/>
            <w:vMerge w:val="restart"/>
          </w:tcPr>
          <w:p>
            <w:pPr>
              <w:ind w:left="380"/>
              <w:spacing w:after="0"/>
              <w:rPr>
                <w:sz w:val="20"/>
                <w:szCs w:val="20"/>
                <w:color w:val="auto"/>
              </w:rPr>
            </w:pPr>
            <w:r>
              <w:rPr>
                <w:rFonts w:ascii="Arial" w:cs="Arial" w:eastAsia="Arial" w:hAnsi="Arial"/>
                <w:sz w:val="13"/>
                <w:szCs w:val="13"/>
                <w:color w:val="0000FF"/>
              </w:rPr>
              <w:t>30,000</w:t>
            </w: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74,600</w:t>
            </w:r>
          </w:p>
        </w:tc>
        <w:tc>
          <w:tcPr>
            <w:tcW w:w="720" w:type="dxa"/>
            <w:vAlign w:val="bottom"/>
            <w:vMerge w:val="restart"/>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74,600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4"/>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2"/>
        </w:trPr>
        <w:tc>
          <w:tcPr>
            <w:tcW w:w="720" w:type="dxa"/>
            <w:vAlign w:val="bottom"/>
          </w:tcPr>
          <w:p>
            <w:pPr>
              <w:ind w:left="60"/>
              <w:spacing w:after="0" w:line="14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2"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2"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5"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9"/>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91"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60191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6019165"/>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9"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0" w:lineRule="exact"/>
        <w:rPr>
          <w:rFonts w:ascii="Arial" w:cs="Arial" w:eastAsia="Arial" w:hAnsi="Arial"/>
          <w:sz w:val="13"/>
          <w:szCs w:val="13"/>
          <w:color w:val="008000"/>
        </w:rPr>
      </w:pPr>
    </w:p>
    <w:p>
      <w:pPr>
        <w:ind w:left="20" w:right="340" w:firstLine="6"/>
        <w:spacing w:after="0" w:line="300"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340" w:firstLine="6"/>
        <w:spacing w:after="0" w:line="250"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5" w:lineRule="exact"/>
        <w:rPr>
          <w:rFonts w:ascii="Arial" w:cs="Arial" w:eastAsia="Arial" w:hAnsi="Arial"/>
          <w:sz w:val="13"/>
          <w:szCs w:val="13"/>
          <w:color w:val="008000"/>
        </w:rPr>
      </w:pPr>
    </w:p>
    <w:p>
      <w:pPr>
        <w:ind w:left="20" w:right="320" w:firstLine="6"/>
        <w:spacing w:after="0" w:line="267"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7" w:lineRule="exact"/>
        <w:rPr>
          <w:rFonts w:ascii="Arial" w:cs="Arial" w:eastAsia="Arial" w:hAnsi="Arial"/>
          <w:sz w:val="12"/>
          <w:szCs w:val="12"/>
          <w:color w:val="008000"/>
        </w:rPr>
      </w:pPr>
    </w:p>
    <w:p>
      <w:pPr>
        <w:ind w:left="20" w:right="52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8) a contract for 150,000 shares was entered into on 10/14/03 with a settlement date on 10/13/06. Exact pricing terms for each contract are determined on the respective settlement dates in accordance with the applicable contract.</w:t>
      </w:r>
    </w:p>
    <w:p>
      <w:pPr>
        <w:spacing w:after="0" w:line="6"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2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Diosdado Banatao</w:t>
            </w:r>
          </w:p>
        </w:tc>
        <w:tc>
          <w:tcPr>
            <w:tcW w:w="100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12/15/2003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20" w:right="3800" w:firstLine="6"/>
        <w:spacing w:after="0" w:line="318"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2019-12-17T03:24:10Z</dcterms:created>
  <dcterms:modified xsi:type="dcterms:W3CDTF">2019-12-17T03:24:10Z</dcterms:modified>
</cp:coreProperties>
</file>