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74860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748601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CHANG KUO WEI HERBERT</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09/16/2004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60" w:type="dxa"/>
            <w:vAlign w:val="bottom"/>
            <w:gridSpan w:val="2"/>
          </w:tcPr>
          <w:p>
            <w:pPr>
              <w:ind w:left="840"/>
              <w:spacing w:after="0"/>
              <w:rPr>
                <w:sz w:val="20"/>
                <w:szCs w:val="20"/>
                <w:color w:val="auto"/>
              </w:rPr>
            </w:pPr>
            <w:r>
              <w:rPr>
                <w:rFonts w:ascii="Arial" w:cs="Arial" w:eastAsia="Arial" w:hAnsi="Arial"/>
                <w:sz w:val="12"/>
                <w:szCs w:val="12"/>
                <w:b w:val="1"/>
                <w:bCs w:val="1"/>
                <w:color w:val="auto"/>
              </w:rPr>
              <w:t>2. Transaction</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780" w:type="dxa"/>
            <w:vAlign w:val="bottom"/>
            <w:gridSpan w:val="3"/>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840"/>
              <w:spacing w:after="0" w:line="132"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spacing w:after="0"/>
              <w:rPr>
                <w:sz w:val="11"/>
                <w:szCs w:val="11"/>
                <w:color w:val="auto"/>
              </w:rPr>
            </w:pPr>
          </w:p>
        </w:tc>
        <w:tc>
          <w:tcPr>
            <w:tcW w:w="94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178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Securities</w:t>
            </w:r>
          </w:p>
        </w:tc>
        <w:tc>
          <w:tcPr>
            <w:tcW w:w="620" w:type="dxa"/>
            <w:vAlign w:val="bottom"/>
          </w:tcPr>
          <w:p>
            <w:pPr>
              <w:spacing w:after="0"/>
              <w:rPr>
                <w:sz w:val="11"/>
                <w:szCs w:val="11"/>
                <w:color w:val="auto"/>
              </w:rPr>
            </w:pPr>
          </w:p>
        </w:tc>
        <w:tc>
          <w:tcPr>
            <w:tcW w:w="9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60" w:type="dxa"/>
            <w:vAlign w:val="bottom"/>
            <w:gridSpan w:val="2"/>
          </w:tcPr>
          <w:p>
            <w:pPr>
              <w:ind w:left="840"/>
              <w:spacing w:after="0" w:line="134" w:lineRule="exact"/>
              <w:rPr>
                <w:sz w:val="20"/>
                <w:szCs w:val="20"/>
                <w:color w:val="auto"/>
              </w:rPr>
            </w:pPr>
            <w:r>
              <w:rPr>
                <w:rFonts w:ascii="Arial" w:cs="Arial" w:eastAsia="Arial" w:hAnsi="Arial"/>
                <w:sz w:val="12"/>
                <w:szCs w:val="12"/>
                <w:b w:val="1"/>
                <w:bCs w:val="1"/>
                <w:color w:val="auto"/>
              </w:rPr>
              <w:t>(Month/Day/Year)</w:t>
            </w:r>
          </w:p>
        </w:tc>
        <w:tc>
          <w:tcPr>
            <w:tcW w:w="58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if any</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spacing w:after="0" w:line="134"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720" w:type="dxa"/>
            <w:vAlign w:val="bottom"/>
            <w:gridSpan w:val="4"/>
          </w:tcPr>
          <w:p>
            <w:pPr>
              <w:ind w:left="20"/>
              <w:spacing w:after="0" w:line="134"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780" w:type="dxa"/>
            <w:vAlign w:val="bottom"/>
          </w:tcPr>
          <w:p>
            <w:pPr>
              <w:spacing w:after="0"/>
              <w:rPr>
                <w:sz w:val="6"/>
                <w:szCs w:val="6"/>
                <w:color w:val="auto"/>
              </w:rPr>
            </w:pPr>
          </w:p>
        </w:tc>
        <w:tc>
          <w:tcPr>
            <w:tcW w:w="580" w:type="dxa"/>
            <w:vAlign w:val="bottom"/>
          </w:tcPr>
          <w:p>
            <w:pPr>
              <w:spacing w:after="0"/>
              <w:rPr>
                <w:sz w:val="6"/>
                <w:szCs w:val="6"/>
                <w:color w:val="auto"/>
              </w:rPr>
            </w:pPr>
          </w:p>
        </w:tc>
        <w:tc>
          <w:tcPr>
            <w:tcW w:w="36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4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80" w:type="dxa"/>
            <w:vAlign w:val="bottom"/>
          </w:tcPr>
          <w:p>
            <w:pPr>
              <w:spacing w:after="0"/>
              <w:rPr>
                <w:sz w:val="3"/>
                <w:szCs w:val="3"/>
                <w:color w:val="auto"/>
              </w:rPr>
            </w:pPr>
          </w:p>
        </w:tc>
        <w:tc>
          <w:tcPr>
            <w:tcW w:w="58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340"/>
              <w:spacing w:after="0" w:line="134"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jc w:val="right"/>
              <w:ind w:right="47"/>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700" w:type="dxa"/>
            <w:vAlign w:val="bottom"/>
            <w:vMerge w:val="restart"/>
          </w:tcPr>
          <w:p>
            <w:pPr>
              <w:ind w:left="340"/>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140" w:type="dxa"/>
            <w:vAlign w:val="bottom"/>
          </w:tcPr>
          <w:p>
            <w:pPr>
              <w:spacing w:after="0"/>
              <w:rPr>
                <w:sz w:val="8"/>
                <w:szCs w:val="8"/>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780" w:type="dxa"/>
            <w:vAlign w:val="bottom"/>
          </w:tcPr>
          <w:p>
            <w:pPr>
              <w:spacing w:after="0"/>
              <w:rPr>
                <w:sz w:val="5"/>
                <w:szCs w:val="5"/>
                <w:color w:val="auto"/>
              </w:rPr>
            </w:pPr>
          </w:p>
        </w:tc>
        <w:tc>
          <w:tcPr>
            <w:tcW w:w="580" w:type="dxa"/>
            <w:vAlign w:val="bottom"/>
          </w:tcPr>
          <w:p>
            <w:pPr>
              <w:spacing w:after="0"/>
              <w:rPr>
                <w:sz w:val="5"/>
                <w:szCs w:val="5"/>
                <w:color w:val="auto"/>
              </w:rPr>
            </w:pPr>
          </w:p>
        </w:tc>
        <w:tc>
          <w:tcPr>
            <w:tcW w:w="36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36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1400" w:type="dxa"/>
            <w:vAlign w:val="bottom"/>
            <w:tcBorders>
              <w:bottom w:val="single" w:sz="8" w:color="2C2C2C"/>
            </w:tcBorders>
            <w:gridSpan w:val="3"/>
          </w:tcPr>
          <w:p>
            <w:pPr>
              <w:ind w:left="400"/>
              <w:spacing w:after="0"/>
              <w:rPr>
                <w:sz w:val="20"/>
                <w:szCs w:val="20"/>
                <w:color w:val="auto"/>
              </w:rPr>
            </w:pPr>
            <w:r>
              <w:rPr>
                <w:rFonts w:ascii="Arial" w:cs="Arial" w:eastAsia="Arial" w:hAnsi="Arial"/>
                <w:sz w:val="17"/>
                <w:szCs w:val="17"/>
                <w:color w:val="0000FF"/>
              </w:rPr>
              <w:t>485,956</w:t>
            </w:r>
            <w:r>
              <w:rPr>
                <w:rFonts w:ascii="Arial" w:cs="Arial" w:eastAsia="Arial" w:hAnsi="Arial"/>
                <w:sz w:val="22"/>
                <w:szCs w:val="22"/>
                <w:color w:val="008000"/>
                <w:vertAlign w:val="superscript"/>
              </w:rPr>
              <w:t>(6)</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400" w:type="dxa"/>
            <w:vAlign w:val="bottom"/>
            <w:gridSpan w:val="3"/>
            <w:vMerge w:val="restart"/>
          </w:tcPr>
          <w:p>
            <w:pPr>
              <w:ind w:left="400"/>
              <w:spacing w:after="0"/>
              <w:rPr>
                <w:sz w:val="20"/>
                <w:szCs w:val="20"/>
                <w:color w:val="auto"/>
              </w:rPr>
            </w:pPr>
            <w:r>
              <w:rPr>
                <w:rFonts w:ascii="Arial" w:cs="Arial" w:eastAsia="Arial" w:hAnsi="Arial"/>
                <w:sz w:val="17"/>
                <w:szCs w:val="17"/>
                <w:color w:val="0000FF"/>
              </w:rPr>
              <w:t>101,592</w:t>
            </w:r>
            <w:r>
              <w:rPr>
                <w:rFonts w:ascii="Arial" w:cs="Arial" w:eastAsia="Arial" w:hAnsi="Arial"/>
                <w:sz w:val="22"/>
                <w:szCs w:val="22"/>
                <w:color w:val="008000"/>
                <w:vertAlign w:val="superscript"/>
              </w:rPr>
              <w:t>(6)</w:t>
            </w:r>
          </w:p>
        </w:tc>
        <w:tc>
          <w:tcPr>
            <w:tcW w:w="280" w:type="dxa"/>
            <w:vAlign w:val="bottom"/>
          </w:tcPr>
          <w:p>
            <w:pPr>
              <w:spacing w:after="0"/>
              <w:rPr>
                <w:sz w:val="18"/>
                <w:szCs w:val="18"/>
                <w:color w:val="auto"/>
              </w:rPr>
            </w:pPr>
          </w:p>
        </w:tc>
        <w:tc>
          <w:tcPr>
            <w:tcW w:w="70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Investar</w:t>
            </w: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0" w:type="dxa"/>
            <w:vAlign w:val="bottom"/>
            <w:gridSpan w:val="3"/>
            <w:vMerge w:val="continue"/>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840" w:type="dxa"/>
            <w:vAlign w:val="bottom"/>
            <w:gridSpan w:val="3"/>
            <w:vMerge w:val="restart"/>
          </w:tcPr>
          <w:p>
            <w:pPr>
              <w:spacing w:after="0"/>
              <w:rPr>
                <w:sz w:val="20"/>
                <w:szCs w:val="20"/>
                <w:color w:val="auto"/>
              </w:rPr>
            </w:pPr>
            <w:r>
              <w:rPr>
                <w:rFonts w:ascii="Arial" w:cs="Arial" w:eastAsia="Arial" w:hAnsi="Arial"/>
                <w:sz w:val="17"/>
                <w:szCs w:val="17"/>
                <w:color w:val="0000FF"/>
              </w:rPr>
              <w:t>Capital,</w:t>
            </w: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80" w:type="dxa"/>
            <w:vAlign w:val="bottom"/>
          </w:tcPr>
          <w:p>
            <w:pPr>
              <w:spacing w:after="0"/>
              <w:rPr>
                <w:sz w:val="3"/>
                <w:szCs w:val="3"/>
                <w:color w:val="auto"/>
              </w:rPr>
            </w:pPr>
          </w:p>
        </w:tc>
        <w:tc>
          <w:tcPr>
            <w:tcW w:w="58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40" w:type="dxa"/>
            <w:vAlign w:val="bottom"/>
            <w:gridSpan w:val="3"/>
          </w:tcPr>
          <w:p>
            <w:pPr>
              <w:spacing w:after="0"/>
              <w:rPr>
                <w:sz w:val="20"/>
                <w:szCs w:val="20"/>
                <w:color w:val="auto"/>
              </w:rPr>
            </w:pPr>
            <w:r>
              <w:rPr>
                <w:rFonts w:ascii="Arial" w:cs="Arial" w:eastAsia="Arial" w:hAnsi="Arial"/>
                <w:sz w:val="17"/>
                <w:szCs w:val="17"/>
                <w:color w:val="0000FF"/>
              </w:rPr>
              <w:t>Inc.</w:t>
            </w: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3040" w:type="dxa"/>
            <w:vAlign w:val="bottom"/>
            <w:tcBorders>
              <w:bottom w:val="single" w:sz="8" w:color="2C2C2C"/>
            </w:tcBorders>
            <w:gridSpan w:val="5"/>
          </w:tcPr>
          <w:p>
            <w:pPr>
              <w:spacing w:after="0"/>
              <w:rPr>
                <w:sz w:val="8"/>
                <w:szCs w:val="8"/>
                <w:color w:val="auto"/>
              </w:rPr>
            </w:pPr>
          </w:p>
        </w:tc>
        <w:tc>
          <w:tcPr>
            <w:tcW w:w="2780" w:type="dxa"/>
            <w:vAlign w:val="bottom"/>
            <w:tcBorders>
              <w:bottom w:val="single" w:sz="8" w:color="2C2C2C"/>
            </w:tcBorders>
            <w:gridSpan w:val="6"/>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2"/>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10"/>
          </w:tcPr>
          <w:p>
            <w:pPr>
              <w:jc w:val="right"/>
              <w:ind w:right="47"/>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940" w:type="dxa"/>
            <w:vAlign w:val="bottom"/>
            <w:gridSpan w:val="2"/>
          </w:tcPr>
          <w:p>
            <w:pPr>
              <w:ind w:left="14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58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100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Derivative</w:t>
            </w:r>
          </w:p>
        </w:tc>
        <w:tc>
          <w:tcPr>
            <w:tcW w:w="100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w w:val="97"/>
              </w:rPr>
              <w:t>(Month/Day/Year)</w:t>
            </w:r>
          </w:p>
        </w:tc>
        <w:tc>
          <w:tcPr>
            <w:tcW w:w="520" w:type="dxa"/>
            <w:vAlign w:val="bottom"/>
          </w:tcPr>
          <w:p>
            <w:pPr>
              <w:spacing w:after="0"/>
              <w:rPr>
                <w:sz w:val="11"/>
                <w:szCs w:val="11"/>
                <w:color w:val="auto"/>
              </w:rPr>
            </w:pP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(A) or</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of (D) (Instr.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40" w:type="dxa"/>
            <w:vAlign w:val="bottom"/>
            <w:gridSpan w:val="2"/>
          </w:tcPr>
          <w:p>
            <w:pPr>
              <w:ind w:left="140"/>
              <w:spacing w:after="0"/>
              <w:rPr>
                <w:sz w:val="20"/>
                <w:szCs w:val="20"/>
                <w:color w:val="auto"/>
              </w:rPr>
            </w:pPr>
            <w:r>
              <w:rPr>
                <w:rFonts w:ascii="Arial" w:cs="Arial" w:eastAsia="Arial" w:hAnsi="Arial"/>
                <w:sz w:val="12"/>
                <w:szCs w:val="12"/>
                <w:b w:val="1"/>
                <w:bCs w:val="1"/>
                <w:color w:val="auto"/>
              </w:rPr>
              <w:t>3, 4 and 5)</w:t>
            </w: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2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Pr>
          <w:p>
            <w:pPr>
              <w:spacing w:after="0"/>
              <w:rPr>
                <w:sz w:val="4"/>
                <w:szCs w:val="4"/>
                <w:color w:val="auto"/>
              </w:rPr>
            </w:pPr>
          </w:p>
        </w:tc>
        <w:tc>
          <w:tcPr>
            <w:tcW w:w="64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80" w:type="dxa"/>
            <w:vAlign w:val="bottom"/>
          </w:tcPr>
          <w:p>
            <w:pPr>
              <w:ind w:left="140"/>
              <w:spacing w:after="0"/>
              <w:rPr>
                <w:sz w:val="20"/>
                <w:szCs w:val="20"/>
                <w:color w:val="auto"/>
              </w:rPr>
            </w:pPr>
            <w:r>
              <w:rPr>
                <w:rFonts w:ascii="Arial" w:cs="Arial" w:eastAsia="Arial" w:hAnsi="Arial"/>
                <w:sz w:val="12"/>
                <w:szCs w:val="12"/>
                <w:b w:val="1"/>
                <w:bCs w:val="1"/>
                <w:color w:val="auto"/>
              </w:rPr>
              <w:t>(A)</w:t>
            </w:r>
          </w:p>
        </w:tc>
        <w:tc>
          <w:tcPr>
            <w:tcW w:w="36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88"/>
              </w:rPr>
              <w:t>$</w:t>
            </w:r>
            <w:r>
              <w:rPr>
                <w:rFonts w:ascii="Arial" w:cs="Arial" w:eastAsia="Arial" w:hAnsi="Arial"/>
                <w:sz w:val="13"/>
                <w:szCs w:val="13"/>
                <w:color w:val="0000FF"/>
                <w:w w:val="88"/>
              </w:rPr>
              <w:t>7.5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(1)(6)</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60,000</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10.29</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(2)(6)</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(3)(6)</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(4)(6)</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080" w:type="dxa"/>
            <w:vAlign w:val="bottom"/>
          </w:tcPr>
          <w:p>
            <w:pPr>
              <w:jc w:val="right"/>
              <w:ind w:right="138"/>
              <w:spacing w:after="0"/>
              <w:rPr>
                <w:sz w:val="20"/>
                <w:szCs w:val="20"/>
                <w:color w:val="auto"/>
              </w:rPr>
            </w:pPr>
            <w:r>
              <w:rPr>
                <w:rFonts w:ascii="Arial" w:cs="Arial" w:eastAsia="Arial" w:hAnsi="Arial"/>
                <w:sz w:val="13"/>
                <w:szCs w:val="13"/>
                <w:color w:val="0000FF"/>
              </w:rPr>
              <w:t>05/28/2004</w:t>
            </w:r>
          </w:p>
        </w:tc>
        <w:tc>
          <w:tcPr>
            <w:tcW w:w="1180" w:type="dxa"/>
            <w:vAlign w:val="bottom"/>
          </w:tcPr>
          <w:p>
            <w:pPr>
              <w:spacing w:after="0"/>
              <w:rPr>
                <w:sz w:val="17"/>
                <w:szCs w:val="17"/>
                <w:color w:val="auto"/>
              </w:rPr>
            </w:pPr>
          </w:p>
        </w:tc>
        <w:tc>
          <w:tcPr>
            <w:tcW w:w="780" w:type="dxa"/>
            <w:vAlign w:val="bottom"/>
          </w:tcPr>
          <w:p>
            <w:pPr>
              <w:ind w:left="180"/>
              <w:spacing w:after="0"/>
              <w:rPr>
                <w:sz w:val="20"/>
                <w:szCs w:val="20"/>
                <w:color w:val="auto"/>
              </w:rPr>
            </w:pPr>
            <w:r>
              <w:rPr>
                <w:rFonts w:ascii="Arial" w:cs="Arial" w:eastAsia="Arial" w:hAnsi="Arial"/>
                <w:sz w:val="13"/>
                <w:szCs w:val="13"/>
                <w:color w:val="0000FF"/>
              </w:rPr>
              <w:t>A</w:t>
            </w:r>
          </w:p>
        </w:tc>
        <w:tc>
          <w:tcPr>
            <w:tcW w:w="580" w:type="dxa"/>
            <w:vAlign w:val="bottom"/>
          </w:tcPr>
          <w:p>
            <w:pPr>
              <w:ind w:left="140"/>
              <w:spacing w:after="0"/>
              <w:rPr>
                <w:sz w:val="20"/>
                <w:szCs w:val="20"/>
                <w:color w:val="auto"/>
              </w:rPr>
            </w:pPr>
            <w:r>
              <w:rPr>
                <w:rFonts w:ascii="Arial" w:cs="Arial" w:eastAsia="Arial" w:hAnsi="Arial"/>
                <w:sz w:val="13"/>
                <w:szCs w:val="13"/>
                <w:color w:val="0000FF"/>
              </w:rPr>
              <w:t>12,000</w:t>
            </w: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(5)(6)</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05/28/2014</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780" w:type="dxa"/>
            <w:vAlign w:val="bottom"/>
            <w:gridSpan w:val="2"/>
          </w:tcPr>
          <w:p>
            <w:pPr>
              <w:ind w:left="300"/>
              <w:spacing w:after="0"/>
              <w:rPr>
                <w:sz w:val="20"/>
                <w:szCs w:val="20"/>
                <w:color w:val="auto"/>
              </w:rPr>
            </w:pPr>
            <w:r>
              <w:rPr>
                <w:rFonts w:ascii="Arial" w:cs="Arial" w:eastAsia="Arial" w:hAnsi="Arial"/>
                <w:sz w:val="11"/>
                <w:szCs w:val="11"/>
                <w:color w:val="008000"/>
              </w:rPr>
              <w:t>(5)</w:t>
            </w: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09" w:lineRule="exact"/>
              <w:rPr>
                <w:sz w:val="20"/>
                <w:szCs w:val="20"/>
                <w:color w:val="auto"/>
              </w:rPr>
            </w:pPr>
            <w:r>
              <w:rPr>
                <w:rFonts w:ascii="Arial" w:cs="Arial" w:eastAsia="Arial" w:hAnsi="Arial"/>
                <w:sz w:val="12"/>
                <w:szCs w:val="12"/>
                <w:color w:val="0000FF"/>
              </w:rPr>
              <w:t>(Right to</w:t>
            </w:r>
          </w:p>
        </w:tc>
        <w:tc>
          <w:tcPr>
            <w:tcW w:w="8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7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ind w:left="160"/>
              <w:spacing w:after="0" w:line="109"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140" w:firstLine="8"/>
        <w:spacing w:after="0" w:line="303" w:lineRule="auto"/>
        <w:tabs>
          <w:tab w:leader="none" w:pos="174"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05/29/08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62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June 29, 2004, the common stock of MRVL split 2-for-1. All beneficially owned securities and derivative securities benefically owned by the reporting person and the respective option prices have adjusted accordingly.</w:t>
      </w:r>
    </w:p>
    <w:p>
      <w:pPr>
        <w:spacing w:after="0" w:line="2"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040" w:type="dxa"/>
            <w:vAlign w:val="bottom"/>
          </w:tcPr>
          <w:p>
            <w:pPr>
              <w:spacing w:after="0"/>
              <w:rPr>
                <w:sz w:val="20"/>
                <w:szCs w:val="20"/>
                <w:color w:val="auto"/>
              </w:rPr>
            </w:pPr>
            <w:r>
              <w:rPr>
                <w:rFonts w:ascii="Arial" w:cs="Arial" w:eastAsia="Arial" w:hAnsi="Arial"/>
                <w:sz w:val="17"/>
                <w:szCs w:val="17"/>
                <w:color w:val="0000FF"/>
                <w:w w:val="91"/>
              </w:rPr>
              <w:t>Herbert Chang</w:t>
            </w:r>
          </w:p>
        </w:tc>
        <w:tc>
          <w:tcPr>
            <w:tcW w:w="2040" w:type="dxa"/>
            <w:vAlign w:val="bottom"/>
            <w:gridSpan w:val="2"/>
          </w:tcPr>
          <w:p>
            <w:pPr>
              <w:jc w:val="right"/>
              <w:spacing w:after="0"/>
              <w:rPr>
                <w:sz w:val="20"/>
                <w:szCs w:val="20"/>
                <w:color w:val="auto"/>
              </w:rPr>
            </w:pPr>
            <w:r>
              <w:rPr>
                <w:rFonts w:ascii="Arial" w:cs="Arial" w:eastAsia="Arial" w:hAnsi="Arial"/>
                <w:sz w:val="17"/>
                <w:szCs w:val="17"/>
                <w:color w:val="0000FF"/>
              </w:rPr>
              <w:t>09/16/2004</w:t>
            </w:r>
          </w:p>
        </w:tc>
      </w:tr>
      <w:tr>
        <w:trPr>
          <w:trHeight w:val="20"/>
        </w:trPr>
        <w:tc>
          <w:tcPr>
            <w:tcW w:w="1040" w:type="dxa"/>
            <w:vAlign w:val="bottom"/>
            <w:shd w:val="clear" w:color="auto" w:fill="000000"/>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bl>
    <w:p>
      <w:pPr>
        <w:sectPr>
          <w:pgSz w:w="11900" w:h="16838" w:orient="portrait"/>
          <w:cols w:equalWidth="0" w:num="1">
            <w:col w:w="11520"/>
          </w:cols>
          <w:pgMar w:left="240" w:top="225" w:right="139" w:bottom="0" w:gutter="0" w:footer="0" w:header="0"/>
          <w:type w:val="continuous"/>
        </w:sectPr>
      </w:pPr>
    </w:p>
    <w:bookmarkStart w:id="1" w:name="page2"/>
    <w:bookmarkEnd w:id="1"/>
    <w:p>
      <w:pPr>
        <w:ind w:left="6820"/>
        <w:spacing w:after="0"/>
        <w:tabs>
          <w:tab w:leader="none" w:pos="910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51"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right="2500" w:firstLine="8"/>
        <w:spacing w:after="0" w:line="321"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240"/>
      </w:cols>
      <w:pgMar w:left="280" w:top="140" w:right="1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2019-12-23T22:53:58Z</dcterms:created>
  <dcterms:modified xsi:type="dcterms:W3CDTF">2019-12-23T22:53:58Z</dcterms:modified>
</cp:coreProperties>
</file>