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2"/>
          <w:szCs w:val="22"/>
          <w:color w:val="auto"/>
        </w:rPr>
        <w:t>SEC Form 4</w:t>
      </w:r>
    </w:p>
    <w:p>
      <w:pPr>
        <w:spacing w:after="0" w:line="33"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9" w:lineRule="exact"/>
        <w:rPr>
          <w:sz w:val="24"/>
          <w:szCs w:val="24"/>
          <w:color w:val="auto"/>
        </w:rPr>
      </w:pPr>
    </w:p>
    <w:p>
      <w:pPr>
        <w:ind w:left="380"/>
        <w:spacing w:after="0" w:line="24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-248920</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8"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6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7"/>
        </w:trPr>
        <w:tc>
          <w:tcPr>
            <w:tcW w:w="6560" w:type="dxa"/>
            <w:vAlign w:val="bottom"/>
            <w:vMerge w:val="restart"/>
          </w:tcPr>
          <w:p>
            <w:pPr>
              <w:jc w:val="center"/>
              <w:ind w:right="152"/>
              <w:spacing w:after="0"/>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30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3"/>
        </w:trPr>
        <w:tc>
          <w:tcPr>
            <w:tcW w:w="65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56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3"/>
        </w:trPr>
        <w:tc>
          <w:tcPr>
            <w:tcW w:w="656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3"/>
        </w:trPr>
        <w:tc>
          <w:tcPr>
            <w:tcW w:w="656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6"/>
        </w:trPr>
        <w:tc>
          <w:tcPr>
            <w:tcW w:w="6560" w:type="dxa"/>
            <w:vAlign w:val="bottom"/>
          </w:tcPr>
          <w:p>
            <w:pPr>
              <w:spacing w:after="0"/>
              <w:rPr>
                <w:sz w:val="5"/>
                <w:szCs w:val="5"/>
                <w:color w:val="auto"/>
              </w:rPr>
            </w:pPr>
          </w:p>
        </w:tc>
        <w:tc>
          <w:tcPr>
            <w:tcW w:w="40" w:type="dxa"/>
            <w:vAlign w:val="bottom"/>
          </w:tcPr>
          <w:p>
            <w:pPr>
              <w:spacing w:after="0"/>
              <w:rPr>
                <w:sz w:val="5"/>
                <w:szCs w:val="5"/>
                <w:color w:val="auto"/>
              </w:rPr>
            </w:pPr>
          </w:p>
        </w:tc>
        <w:tc>
          <w:tcPr>
            <w:tcW w:w="21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9"/>
        </w:trPr>
        <w:tc>
          <w:tcPr>
            <w:tcW w:w="6560" w:type="dxa"/>
            <w:vAlign w:val="bottom"/>
            <w:vMerge w:val="restart"/>
          </w:tcPr>
          <w:p>
            <w:pPr>
              <w:jc w:val="center"/>
              <w:ind w:right="152"/>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3"/>
        </w:trPr>
        <w:tc>
          <w:tcPr>
            <w:tcW w:w="65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5494020</wp:posOffset>
            </wp:positionH>
            <wp:positionV relativeFrom="paragraph">
              <wp:posOffset>-654685</wp:posOffset>
            </wp:positionV>
            <wp:extent cx="59690" cy="6680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020"/>
                    </a:xfrm>
                    <a:prstGeom prst="rect">
                      <a:avLst/>
                    </a:prstGeom>
                    <a:noFill/>
                  </pic:spPr>
                </pic:pic>
              </a:graphicData>
            </a:graphic>
          </wp:anchor>
        </w:drawing>
        <w:drawing>
          <wp:anchor simplePos="0" relativeHeight="251657728" behindDoc="1" locked="0" layoutInCell="0" allowOverlap="1">
            <wp:simplePos x="0" y="0"/>
            <wp:positionH relativeFrom="column">
              <wp:posOffset>4157980</wp:posOffset>
            </wp:positionH>
            <wp:positionV relativeFrom="paragraph">
              <wp:posOffset>-654685</wp:posOffset>
            </wp:positionV>
            <wp:extent cx="59690" cy="6680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020"/>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-1683385</wp:posOffset>
            </wp:positionH>
            <wp:positionV relativeFrom="paragraph">
              <wp:posOffset>29210</wp:posOffset>
            </wp:positionV>
            <wp:extent cx="7322820" cy="74434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7443470"/>
                    </a:xfrm>
                    <a:prstGeom prst="rect">
                      <a:avLst/>
                    </a:prstGeom>
                    <a:noFill/>
                  </pic:spPr>
                </pic:pic>
              </a:graphicData>
            </a:graphic>
          </wp:anchor>
        </w:drawing>
      </w:r>
    </w:p>
    <w:p>
      <w:pPr>
        <w:spacing w:after="0" w:line="119" w:lineRule="exact"/>
        <w:rPr>
          <w:sz w:val="24"/>
          <w:szCs w:val="24"/>
          <w:color w:val="auto"/>
        </w:rPr>
      </w:pPr>
    </w:p>
    <w:p>
      <w:pPr>
        <w:sectPr>
          <w:pgSz w:w="11900" w:h="16838" w:orient="portrait"/>
          <w:cols w:equalWidth="0" w:num="2">
            <w:col w:w="2360" w:space="280"/>
            <w:col w:w="8880"/>
          </w:cols>
          <w:pgMar w:left="240" w:top="220" w:right="139" w:bottom="0" w:gutter="0" w:footer="0" w:header="0"/>
        </w:sectPr>
      </w:pPr>
    </w:p>
    <w:p>
      <w:pPr>
        <w:spacing w:after="0" w:line="1"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Times New Roman" w:cs="Times New Roman" w:eastAsia="Times New Roman" w:hAnsi="Times New Roman"/>
          <w:sz w:val="22"/>
          <w:szCs w:val="22"/>
          <w:u w:val="single" w:color="auto"/>
          <w:color w:val="0000EE"/>
        </w:rPr>
      </w:pPr>
      <w:hyperlink r:id="rId12">
        <w:r>
          <w:rPr>
            <w:rFonts w:ascii="Times New Roman" w:cs="Times New Roman" w:eastAsia="Times New Roman" w:hAnsi="Times New Roman"/>
            <w:sz w:val="22"/>
            <w:szCs w:val="22"/>
            <w:u w:val="single" w:color="auto"/>
            <w:color w:val="0000EE"/>
          </w:rPr>
          <w:t>CIOFFI JOHN M</w:t>
        </w:r>
      </w:hyperlink>
    </w:p>
    <w:p>
      <w:pPr>
        <w:spacing w:after="0" w:line="300" w:lineRule="exact"/>
        <w:rPr>
          <w:sz w:val="24"/>
          <w:szCs w:val="24"/>
          <w:color w:val="auto"/>
        </w:rPr>
      </w:pPr>
    </w:p>
    <w:tbl>
      <w:tblPr>
        <w:tblLayout w:type="fixed"/>
        <w:tblInd w:w="80" w:type="dxa"/>
        <w:tblCellMar>
          <w:top w:w="0" w:type="dxa"/>
          <w:left w:w="0" w:type="dxa"/>
          <w:bottom w:w="0" w:type="dxa"/>
          <w:right w:w="0" w:type="dxa"/>
        </w:tblCellMar>
      </w:tblPr>
      <w:tr>
        <w:trPr>
          <w:trHeight w:val="180"/>
        </w:trPr>
        <w:tc>
          <w:tcPr>
            <w:tcW w:w="40" w:type="dxa"/>
            <w:vAlign w:val="bottom"/>
          </w:tcPr>
          <w:p>
            <w:pPr>
              <w:spacing w:after="0"/>
              <w:rPr>
                <w:sz w:val="15"/>
                <w:szCs w:val="15"/>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Times New Roman" w:cs="Times New Roman" w:eastAsia="Times New Roman" w:hAnsi="Times New Roman"/>
                <w:sz w:val="18"/>
                <w:szCs w:val="18"/>
                <w:color w:val="0000FF"/>
              </w:rPr>
              <w:t>700 FIRST AVENUE</w:t>
            </w:r>
          </w:p>
        </w:tc>
        <w:tc>
          <w:tcPr>
            <w:tcW w:w="1660" w:type="dxa"/>
            <w:vAlign w:val="bottom"/>
          </w:tcPr>
          <w:p>
            <w:pPr>
              <w:spacing w:after="0"/>
              <w:rPr>
                <w:sz w:val="24"/>
                <w:szCs w:val="24"/>
                <w:color w:val="auto"/>
              </w:rPr>
            </w:pPr>
          </w:p>
        </w:tc>
      </w:tr>
      <w:tr>
        <w:trPr>
          <w:trHeight w:val="211"/>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1"/>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39"/>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Times New Roman" w:cs="Times New Roman" w:eastAsia="Times New Roman" w:hAnsi="Times New Roman"/>
                <w:sz w:val="18"/>
                <w:szCs w:val="18"/>
                <w:color w:val="0000FF"/>
              </w:rPr>
              <w:t>SUNNYVALE</w:t>
            </w:r>
          </w:p>
        </w:tc>
        <w:tc>
          <w:tcPr>
            <w:tcW w:w="960" w:type="dxa"/>
            <w:vAlign w:val="bottom"/>
          </w:tcPr>
          <w:p>
            <w:pPr>
              <w:ind w:left="120"/>
              <w:spacing w:after="0"/>
              <w:rPr>
                <w:sz w:val="20"/>
                <w:szCs w:val="20"/>
                <w:color w:val="auto"/>
              </w:rPr>
            </w:pPr>
            <w:r>
              <w:rPr>
                <w:rFonts w:ascii="Times New Roman" w:cs="Times New Roman" w:eastAsia="Times New Roman" w:hAnsi="Times New Roman"/>
                <w:sz w:val="18"/>
                <w:szCs w:val="18"/>
                <w:color w:val="0000FF"/>
              </w:rPr>
              <w:t>CA</w:t>
            </w:r>
          </w:p>
        </w:tc>
        <w:tc>
          <w:tcPr>
            <w:tcW w:w="1660" w:type="dxa"/>
            <w:vAlign w:val="bottom"/>
          </w:tcPr>
          <w:p>
            <w:pPr>
              <w:ind w:left="420"/>
              <w:spacing w:after="0"/>
              <w:rPr>
                <w:sz w:val="20"/>
                <w:szCs w:val="20"/>
                <w:color w:val="auto"/>
              </w:rPr>
            </w:pPr>
            <w:r>
              <w:rPr>
                <w:rFonts w:ascii="Times New Roman" w:cs="Times New Roman" w:eastAsia="Times New Roman" w:hAnsi="Times New Roman"/>
                <w:sz w:val="18"/>
                <w:szCs w:val="18"/>
                <w:color w:val="0000FF"/>
              </w:rPr>
              <w:t>94089</w:t>
            </w:r>
          </w:p>
        </w:tc>
      </w:tr>
      <w:tr>
        <w:trPr>
          <w:trHeight w:val="157"/>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2"/>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16"/>
        </w:trPr>
        <w:tc>
          <w:tcPr>
            <w:tcW w:w="60" w:type="dxa"/>
            <w:vAlign w:val="bottom"/>
          </w:tcPr>
          <w:p>
            <w:pPr>
              <w:spacing w:after="0"/>
              <w:rPr>
                <w:sz w:val="18"/>
                <w:szCs w:val="18"/>
                <w:color w:val="auto"/>
              </w:rPr>
            </w:pPr>
          </w:p>
        </w:tc>
        <w:tc>
          <w:tcPr>
            <w:tcW w:w="3920" w:type="dxa"/>
            <w:vAlign w:val="bottom"/>
            <w:gridSpan w:val="3"/>
          </w:tcPr>
          <w:p>
            <w:pPr>
              <w:spacing w:after="0" w:line="216" w:lineRule="exact"/>
              <w:rPr>
                <w:rFonts w:ascii="Times New Roman" w:cs="Times New Roman" w:eastAsia="Times New Roman" w:hAnsi="Times New Roman"/>
                <w:sz w:val="22"/>
                <w:szCs w:val="22"/>
                <w:color w:val="0000EE"/>
                <w:w w:val="99"/>
              </w:rPr>
            </w:pPr>
            <w:hyperlink r:id="rId13">
              <w:r>
                <w:rPr>
                  <w:rFonts w:ascii="Times New Roman" w:cs="Times New Roman" w:eastAsia="Times New Roman" w:hAnsi="Times New Roman"/>
                  <w:sz w:val="22"/>
                  <w:szCs w:val="22"/>
                  <w:color w:val="0000EE"/>
                  <w:w w:val="99"/>
                </w:rPr>
                <w:t>MARVELL TECHNOLOGY GROUP LTD</w:t>
              </w:r>
            </w:hyperlink>
          </w:p>
        </w:tc>
        <w:tc>
          <w:tcPr>
            <w:tcW w:w="192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6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Times New Roman" w:cs="Times New Roman" w:eastAsia="Times New Roman" w:hAnsi="Times New Roman"/>
                <w:sz w:val="3"/>
                <w:szCs w:val="3"/>
                <w:color w:val="auto"/>
              </w:rPr>
            </w:pPr>
            <w:hyperlink r:id="rId13">
              <w:r>
                <w:rPr>
                  <w:rFonts w:ascii="Times New Roman" w:cs="Times New Roman" w:eastAsia="Times New Roman" w:hAnsi="Times New Roman"/>
                  <w:sz w:val="3"/>
                  <w:szCs w:val="3"/>
                  <w:color w:val="auto"/>
                </w:rPr>
                <w:t xml:space="preserve">[ </w:t>
              </w:r>
              <w:r>
                <w:rPr>
                  <w:rFonts w:ascii="Times New Roman" w:cs="Times New Roman" w:eastAsia="Times New Roman" w:hAnsi="Times New Roman"/>
                  <w:sz w:val="3"/>
                  <w:szCs w:val="3"/>
                  <w:color w:val="0000FF"/>
                </w:rPr>
                <w:t>MRVL</w:t>
              </w:r>
              <w:r>
                <w:rPr>
                  <w:rFonts w:ascii="Times New Roman" w:cs="Times New Roman" w:eastAsia="Times New Roman" w:hAnsi="Times New Roman"/>
                  <w:sz w:val="3"/>
                  <w:szCs w:val="3"/>
                  <w:color w:val="auto"/>
                </w:rPr>
                <w:t xml:space="preserve"> ]</w:t>
              </w:r>
            </w:hyperlink>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Times New Roman" w:cs="Times New Roman" w:eastAsia="Times New Roman" w:hAnsi="Times New Roman"/>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3"/>
        </w:trPr>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1"/>
        </w:trPr>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37"/>
        </w:trPr>
        <w:tc>
          <w:tcPr>
            <w:tcW w:w="6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36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20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123"/>
        </w:trPr>
        <w:tc>
          <w:tcPr>
            <w:tcW w:w="200" w:type="dxa"/>
            <w:vAlign w:val="bottom"/>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400" w:type="dxa"/>
            <w:vAlign w:val="bottom"/>
            <w:vMerge w:val="continue"/>
          </w:tcPr>
          <w:p>
            <w:pPr>
              <w:spacing w:after="0"/>
              <w:rPr>
                <w:sz w:val="10"/>
                <w:szCs w:val="10"/>
                <w:color w:val="auto"/>
              </w:rPr>
            </w:pPr>
          </w:p>
        </w:tc>
        <w:tc>
          <w:tcPr>
            <w:tcW w:w="150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65"/>
        </w:trPr>
        <w:tc>
          <w:tcPr>
            <w:tcW w:w="200" w:type="dxa"/>
            <w:vAlign w:val="bottom"/>
            <w:gridSpan w:val="2"/>
            <w:vMerge w:val="continue"/>
          </w:tcPr>
          <w:p>
            <w:pPr>
              <w:spacing w:after="0"/>
              <w:rPr>
                <w:sz w:val="5"/>
                <w:szCs w:val="5"/>
                <w:color w:val="auto"/>
              </w:rPr>
            </w:pPr>
          </w:p>
        </w:tc>
        <w:tc>
          <w:tcPr>
            <w:tcW w:w="3780" w:type="dxa"/>
            <w:vAlign w:val="bottom"/>
            <w:gridSpan w:val="2"/>
            <w:vMerge w:val="continue"/>
          </w:tcPr>
          <w:p>
            <w:pPr>
              <w:spacing w:after="0"/>
              <w:rPr>
                <w:sz w:val="5"/>
                <w:szCs w:val="5"/>
                <w:color w:val="auto"/>
              </w:rPr>
            </w:pPr>
          </w:p>
        </w:tc>
        <w:tc>
          <w:tcPr>
            <w:tcW w:w="200" w:type="dxa"/>
            <w:vAlign w:val="bottom"/>
          </w:tcPr>
          <w:p>
            <w:pPr>
              <w:spacing w:after="0"/>
              <w:rPr>
                <w:sz w:val="5"/>
                <w:szCs w:val="5"/>
                <w:color w:val="auto"/>
              </w:rPr>
            </w:pPr>
          </w:p>
        </w:tc>
        <w:tc>
          <w:tcPr>
            <w:tcW w:w="32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8"/>
        </w:trPr>
        <w:tc>
          <w:tcPr>
            <w:tcW w:w="3860" w:type="dxa"/>
            <w:vAlign w:val="bottom"/>
            <w:gridSpan w:val="3"/>
          </w:tcPr>
          <w:p>
            <w:pPr>
              <w:ind w:left="60"/>
              <w:spacing w:after="0"/>
              <w:rPr>
                <w:sz w:val="20"/>
                <w:szCs w:val="20"/>
                <w:color w:val="auto"/>
              </w:rPr>
            </w:pPr>
            <w:r>
              <w:rPr>
                <w:rFonts w:ascii="Times New Roman" w:cs="Times New Roman" w:eastAsia="Times New Roman" w:hAnsi="Times New Roman"/>
                <w:sz w:val="18"/>
                <w:szCs w:val="18"/>
                <w:color w:val="0000FF"/>
              </w:rPr>
              <w:t>10/27/2005</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0"/>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66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38" w:lineRule="auto"/>
        <w:tabs>
          <w:tab w:leader="none" w:pos="4580" w:val="left"/>
        </w:tabs>
        <w:rPr>
          <w:sz w:val="20"/>
          <w:szCs w:val="20"/>
          <w:color w:val="auto"/>
        </w:rPr>
      </w:pPr>
      <w:r>
        <w:rPr>
          <w:rFonts w:ascii="Times New Roman" w:cs="Times New Roman" w:eastAsia="Times New Roman" w:hAnsi="Times New Roman"/>
          <w:sz w:val="18"/>
          <w:szCs w:val="18"/>
          <w:color w:val="0000FF"/>
        </w:rPr>
        <w:t>X</w:t>
      </w:r>
      <w:r>
        <w:rPr>
          <w:sz w:val="20"/>
          <w:szCs w:val="20"/>
          <w:color w:val="auto"/>
        </w:rPr>
        <w:tab/>
      </w:r>
      <w:r>
        <w:rPr>
          <w:rFonts w:ascii="Arial" w:cs="Arial" w:eastAsia="Arial" w:hAnsi="Arial"/>
          <w:sz w:val="13"/>
          <w:szCs w:val="13"/>
          <w:color w:val="auto"/>
        </w:rPr>
        <w:t>Form filed by One Reporting Person</w:t>
      </w:r>
    </w:p>
    <w:p>
      <w:pPr>
        <w:spacing w:after="0" w:line="88"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spacing w:after="0" w:line="15"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Person</w:t>
      </w:r>
    </w:p>
    <w:p>
      <w:pPr>
        <w:spacing w:after="0" w:line="315" w:lineRule="exact"/>
        <w:rPr>
          <w:sz w:val="20"/>
          <w:szCs w:val="20"/>
          <w:color w:val="auto"/>
        </w:rPr>
      </w:pPr>
    </w:p>
    <w:p>
      <w:pPr>
        <w:sectPr>
          <w:pgSz w:w="11900" w:h="16838" w:orient="portrait"/>
          <w:cols w:equalWidth="0" w:num="2">
            <w:col w:w="3900" w:space="100"/>
            <w:col w:w="7520"/>
          </w:cols>
          <w:pgMar w:left="240" w:top="220"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23"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gridSpan w:val="2"/>
          </w:tcPr>
          <w:p>
            <w:pPr>
              <w:ind w:left="760"/>
              <w:spacing w:after="0"/>
              <w:rPr>
                <w:sz w:val="20"/>
                <w:szCs w:val="20"/>
                <w:color w:val="auto"/>
              </w:rPr>
            </w:pPr>
            <w:r>
              <w:rPr>
                <w:rFonts w:ascii="Arial" w:cs="Arial" w:eastAsia="Arial" w:hAnsi="Arial"/>
                <w:sz w:val="12"/>
                <w:szCs w:val="12"/>
                <w:b w:val="1"/>
                <w:bCs w:val="1"/>
                <w:color w:val="auto"/>
              </w:rPr>
              <w:t>2. Transaction</w:t>
            </w:r>
          </w:p>
        </w:tc>
        <w:tc>
          <w:tcPr>
            <w:tcW w:w="920" w:type="dxa"/>
            <w:vAlign w:val="bottom"/>
            <w:gridSpan w:val="2"/>
          </w:tcPr>
          <w:p>
            <w:pPr>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2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3"/>
                <w:szCs w:val="13"/>
                <w:color w:val="auto"/>
              </w:rPr>
            </w:pPr>
          </w:p>
        </w:tc>
        <w:tc>
          <w:tcPr>
            <w:tcW w:w="1820" w:type="dxa"/>
            <w:vAlign w:val="bottom"/>
            <w:gridSpan w:val="4"/>
          </w:tcPr>
          <w:p>
            <w:pPr>
              <w:ind w:left="20"/>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3"/>
                <w:szCs w:val="13"/>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ind w:left="760"/>
              <w:spacing w:after="0" w:line="130"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spacing w:after="0"/>
              <w:rPr>
                <w:sz w:val="11"/>
                <w:szCs w:val="11"/>
                <w:color w:val="auto"/>
              </w:rPr>
            </w:pPr>
          </w:p>
        </w:tc>
        <w:tc>
          <w:tcPr>
            <w:tcW w:w="92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w w:val="99"/>
              </w:rPr>
              <w:t>Execution Date,</w:t>
            </w:r>
          </w:p>
        </w:tc>
        <w:tc>
          <w:tcPr>
            <w:tcW w:w="140" w:type="dxa"/>
            <w:vAlign w:val="bottom"/>
          </w:tcPr>
          <w:p>
            <w:pPr>
              <w:spacing w:after="0"/>
              <w:rPr>
                <w:sz w:val="11"/>
                <w:szCs w:val="11"/>
                <w:color w:val="auto"/>
              </w:rPr>
            </w:pPr>
          </w:p>
        </w:tc>
        <w:tc>
          <w:tcPr>
            <w:tcW w:w="86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Transaction</w:t>
            </w:r>
          </w:p>
        </w:tc>
        <w:tc>
          <w:tcPr>
            <w:tcW w:w="1820" w:type="dxa"/>
            <w:vAlign w:val="bottom"/>
            <w:gridSpan w:val="4"/>
          </w:tcPr>
          <w:p>
            <w:pPr>
              <w:ind w:left="20"/>
              <w:spacing w:after="0" w:line="130" w:lineRule="exact"/>
              <w:rPr>
                <w:sz w:val="20"/>
                <w:szCs w:val="20"/>
                <w:color w:val="auto"/>
              </w:rPr>
            </w:pPr>
            <w:r>
              <w:rPr>
                <w:rFonts w:ascii="Arial" w:cs="Arial" w:eastAsia="Arial" w:hAnsi="Arial"/>
                <w:sz w:val="12"/>
                <w:szCs w:val="12"/>
                <w:b w:val="1"/>
                <w:bCs w:val="1"/>
                <w:color w:val="auto"/>
              </w:rPr>
              <w:t>Disposed Of (D) (Instr. 3, 4 and</w:t>
            </w:r>
          </w:p>
        </w:tc>
        <w:tc>
          <w:tcPr>
            <w:tcW w:w="140" w:type="dxa"/>
            <w:vAlign w:val="bottom"/>
          </w:tcPr>
          <w:p>
            <w:pPr>
              <w:spacing w:after="0"/>
              <w:rPr>
                <w:sz w:val="11"/>
                <w:szCs w:val="11"/>
                <w:color w:val="auto"/>
              </w:rPr>
            </w:pPr>
          </w:p>
        </w:tc>
        <w:tc>
          <w:tcPr>
            <w:tcW w:w="124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900" w:type="dxa"/>
            <w:vAlign w:val="bottom"/>
            <w:gridSpan w:val="2"/>
          </w:tcPr>
          <w:p>
            <w:pPr>
              <w:ind w:left="760"/>
              <w:spacing w:after="0" w:line="135" w:lineRule="exact"/>
              <w:rPr>
                <w:sz w:val="20"/>
                <w:szCs w:val="20"/>
                <w:color w:val="auto"/>
              </w:rPr>
            </w:pPr>
            <w:r>
              <w:rPr>
                <w:rFonts w:ascii="Arial" w:cs="Arial" w:eastAsia="Arial" w:hAnsi="Arial"/>
                <w:sz w:val="12"/>
                <w:szCs w:val="12"/>
                <w:b w:val="1"/>
                <w:bCs w:val="1"/>
                <w:color w:val="auto"/>
              </w:rPr>
              <w:t>(Month/Day/Year)</w:t>
            </w: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if any</w:t>
            </w: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5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5)</w:t>
            </w: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700" w:type="dxa"/>
            <w:vAlign w:val="bottom"/>
            <w:gridSpan w:val="4"/>
          </w:tcPr>
          <w:p>
            <w:pPr>
              <w:spacing w:after="0" w:line="135"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9"/>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760" w:type="dxa"/>
            <w:vAlign w:val="bottom"/>
          </w:tcPr>
          <w:p>
            <w:pPr>
              <w:spacing w:after="0"/>
              <w:rPr>
                <w:sz w:val="6"/>
                <w:szCs w:val="6"/>
                <w:color w:val="auto"/>
              </w:rPr>
            </w:pPr>
          </w:p>
        </w:tc>
        <w:tc>
          <w:tcPr>
            <w:tcW w:w="560" w:type="dxa"/>
            <w:vAlign w:val="bottom"/>
          </w:tcPr>
          <w:p>
            <w:pPr>
              <w:spacing w:after="0"/>
              <w:rPr>
                <w:sz w:val="6"/>
                <w:szCs w:val="6"/>
                <w:color w:val="auto"/>
              </w:rPr>
            </w:pPr>
          </w:p>
        </w:tc>
        <w:tc>
          <w:tcPr>
            <w:tcW w:w="360" w:type="dxa"/>
            <w:vAlign w:val="bottom"/>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600" w:type="dxa"/>
            <w:vAlign w:val="bottom"/>
            <w:vMerge w:val="restart"/>
          </w:tcPr>
          <w:p>
            <w:pPr>
              <w:ind w:left="60"/>
              <w:spacing w:after="0" w:line="135" w:lineRule="exact"/>
              <w:rPr>
                <w:sz w:val="20"/>
                <w:szCs w:val="20"/>
                <w:color w:val="auto"/>
              </w:rPr>
            </w:pPr>
            <w:r>
              <w:rPr>
                <w:rFonts w:ascii="Arial" w:cs="Arial" w:eastAsia="Arial" w:hAnsi="Arial"/>
                <w:sz w:val="12"/>
                <w:szCs w:val="12"/>
                <w:b w:val="1"/>
                <w:bCs w:val="1"/>
                <w:color w:val="auto"/>
                <w:w w:val="98"/>
              </w:rPr>
              <w:t>Reported</w:t>
            </w:r>
          </w:p>
        </w:tc>
        <w:tc>
          <w:tcPr>
            <w:tcW w:w="64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60" w:type="dxa"/>
            <w:vAlign w:val="bottom"/>
          </w:tcPr>
          <w:p>
            <w:pPr>
              <w:spacing w:after="0"/>
              <w:rPr>
                <w:sz w:val="3"/>
                <w:szCs w:val="3"/>
                <w:color w:val="auto"/>
              </w:rPr>
            </w:pPr>
          </w:p>
        </w:tc>
        <w:tc>
          <w:tcPr>
            <w:tcW w:w="560" w:type="dxa"/>
            <w:vAlign w:val="bottom"/>
          </w:tcPr>
          <w:p>
            <w:pPr>
              <w:spacing w:after="0"/>
              <w:rPr>
                <w:sz w:val="3"/>
                <w:szCs w:val="3"/>
                <w:color w:val="auto"/>
              </w:rPr>
            </w:pPr>
          </w:p>
        </w:tc>
        <w:tc>
          <w:tcPr>
            <w:tcW w:w="36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vMerge w:val="restart"/>
          </w:tcPr>
          <w:p>
            <w:pPr>
              <w:ind w:left="360"/>
              <w:spacing w:after="0"/>
              <w:rPr>
                <w:sz w:val="20"/>
                <w:szCs w:val="20"/>
                <w:color w:val="auto"/>
              </w:rPr>
            </w:pPr>
            <w:r>
              <w:rPr>
                <w:rFonts w:ascii="Arial" w:cs="Arial" w:eastAsia="Arial" w:hAnsi="Arial"/>
                <w:sz w:val="12"/>
                <w:szCs w:val="12"/>
                <w:b w:val="1"/>
                <w:bCs w:val="1"/>
                <w:color w:val="auto"/>
                <w:w w:val="99"/>
              </w:rPr>
              <w:t>(A) or</w:t>
            </w: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64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2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Amount</w:t>
            </w:r>
          </w:p>
        </w:tc>
        <w:tc>
          <w:tcPr>
            <w:tcW w:w="700" w:type="dxa"/>
            <w:vAlign w:val="bottom"/>
            <w:vMerge w:val="continue"/>
          </w:tcPr>
          <w:p>
            <w:pPr>
              <w:spacing w:after="0"/>
              <w:rPr>
                <w:sz w:val="11"/>
                <w:szCs w:val="11"/>
                <w:color w:val="auto"/>
              </w:rPr>
            </w:pPr>
          </w:p>
        </w:tc>
        <w:tc>
          <w:tcPr>
            <w:tcW w:w="600" w:type="dxa"/>
            <w:vAlign w:val="bottom"/>
            <w:gridSpan w:val="2"/>
            <w:vMerge w:val="restart"/>
          </w:tcPr>
          <w:p>
            <w:pPr>
              <w:jc w:val="right"/>
              <w:ind w:right="140"/>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vMerge w:val="continue"/>
          </w:tcPr>
          <w:p>
            <w:pPr>
              <w:spacing w:after="0"/>
              <w:rPr>
                <w:sz w:val="8"/>
                <w:szCs w:val="8"/>
                <w:color w:val="auto"/>
              </w:rPr>
            </w:pPr>
          </w:p>
        </w:tc>
        <w:tc>
          <w:tcPr>
            <w:tcW w:w="700" w:type="dxa"/>
            <w:vAlign w:val="bottom"/>
            <w:vMerge w:val="restart"/>
          </w:tcPr>
          <w:p>
            <w:pPr>
              <w:ind w:left="360"/>
              <w:spacing w:after="0"/>
              <w:rPr>
                <w:sz w:val="20"/>
                <w:szCs w:val="20"/>
                <w:color w:val="auto"/>
              </w:rPr>
            </w:pPr>
            <w:r>
              <w:rPr>
                <w:rFonts w:ascii="Arial" w:cs="Arial" w:eastAsia="Arial" w:hAnsi="Arial"/>
                <w:sz w:val="12"/>
                <w:szCs w:val="12"/>
                <w:b w:val="1"/>
                <w:bCs w:val="1"/>
                <w:color w:val="auto"/>
              </w:rPr>
              <w:t>(D)</w:t>
            </w:r>
          </w:p>
        </w:tc>
        <w:tc>
          <w:tcPr>
            <w:tcW w:w="600" w:type="dxa"/>
            <w:vAlign w:val="bottom"/>
            <w:gridSpan w:val="2"/>
            <w:vMerge w:val="continue"/>
          </w:tcPr>
          <w:p>
            <w:pPr>
              <w:spacing w:after="0"/>
              <w:rPr>
                <w:sz w:val="8"/>
                <w:szCs w:val="8"/>
                <w:color w:val="auto"/>
              </w:rPr>
            </w:pPr>
          </w:p>
        </w:tc>
        <w:tc>
          <w:tcPr>
            <w:tcW w:w="14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760" w:type="dxa"/>
            <w:vAlign w:val="bottom"/>
          </w:tcPr>
          <w:p>
            <w:pPr>
              <w:spacing w:after="0"/>
              <w:rPr>
                <w:sz w:val="5"/>
                <w:szCs w:val="5"/>
                <w:color w:val="auto"/>
              </w:rPr>
            </w:pPr>
          </w:p>
        </w:tc>
        <w:tc>
          <w:tcPr>
            <w:tcW w:w="560" w:type="dxa"/>
            <w:vAlign w:val="bottom"/>
          </w:tcPr>
          <w:p>
            <w:pPr>
              <w:spacing w:after="0"/>
              <w:rPr>
                <w:sz w:val="5"/>
                <w:szCs w:val="5"/>
                <w:color w:val="auto"/>
              </w:rPr>
            </w:pPr>
          </w:p>
        </w:tc>
        <w:tc>
          <w:tcPr>
            <w:tcW w:w="36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20" w:type="dxa"/>
            <w:vAlign w:val="bottom"/>
          </w:tcPr>
          <w:p>
            <w:pPr>
              <w:spacing w:after="0"/>
              <w:rPr>
                <w:sz w:val="5"/>
                <w:szCs w:val="5"/>
                <w:color w:val="auto"/>
              </w:rPr>
            </w:pPr>
          </w:p>
        </w:tc>
        <w:tc>
          <w:tcPr>
            <w:tcW w:w="52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1540" w:type="dxa"/>
            <w:vAlign w:val="bottom"/>
            <w:tcBorders>
              <w:bottom w:val="single" w:sz="8" w:color="2C2C2C"/>
            </w:tcBorders>
            <w:gridSpan w:val="2"/>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1380" w:type="dxa"/>
            <w:vAlign w:val="bottom"/>
            <w:tcBorders>
              <w:bottom w:val="single" w:sz="8" w:color="2C2C2C"/>
            </w:tcBorders>
            <w:gridSpan w:val="3"/>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Times New Roman" w:cs="Times New Roman" w:eastAsia="Times New Roman" w:hAnsi="Times New Roman"/>
                <w:sz w:val="18"/>
                <w:szCs w:val="18"/>
                <w:color w:val="0000FF"/>
              </w:rPr>
              <w:t>Common Stock</w:t>
            </w:r>
          </w:p>
        </w:tc>
        <w:tc>
          <w:tcPr>
            <w:tcW w:w="112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560" w:type="dxa"/>
            <w:vAlign w:val="bottom"/>
          </w:tcPr>
          <w:p>
            <w:pPr>
              <w:spacing w:after="0"/>
              <w:rPr>
                <w:sz w:val="23"/>
                <w:szCs w:val="23"/>
                <w:color w:val="auto"/>
              </w:rPr>
            </w:pPr>
          </w:p>
        </w:tc>
        <w:tc>
          <w:tcPr>
            <w:tcW w:w="36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52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56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1380" w:type="dxa"/>
            <w:vAlign w:val="bottom"/>
            <w:gridSpan w:val="3"/>
          </w:tcPr>
          <w:p>
            <w:pPr>
              <w:ind w:left="440"/>
              <w:spacing w:after="0"/>
              <w:rPr>
                <w:sz w:val="20"/>
                <w:szCs w:val="20"/>
                <w:color w:val="auto"/>
              </w:rPr>
            </w:pPr>
            <w:r>
              <w:rPr>
                <w:rFonts w:ascii="Times New Roman" w:cs="Times New Roman" w:eastAsia="Times New Roman" w:hAnsi="Times New Roman"/>
                <w:sz w:val="18"/>
                <w:szCs w:val="18"/>
                <w:color w:val="0000FF"/>
              </w:rPr>
              <w:t>270,000</w:t>
            </w:r>
          </w:p>
        </w:tc>
        <w:tc>
          <w:tcPr>
            <w:tcW w:w="280" w:type="dxa"/>
            <w:vAlign w:val="bottom"/>
          </w:tcPr>
          <w:p>
            <w:pPr>
              <w:spacing w:after="0"/>
              <w:rPr>
                <w:sz w:val="23"/>
                <w:szCs w:val="23"/>
                <w:color w:val="auto"/>
              </w:rPr>
            </w:pPr>
          </w:p>
        </w:tc>
        <w:tc>
          <w:tcPr>
            <w:tcW w:w="700" w:type="dxa"/>
            <w:vAlign w:val="bottom"/>
          </w:tcPr>
          <w:p>
            <w:pPr>
              <w:ind w:left="80"/>
              <w:spacing w:after="0"/>
              <w:rPr>
                <w:sz w:val="20"/>
                <w:szCs w:val="20"/>
                <w:color w:val="auto"/>
              </w:rPr>
            </w:pPr>
            <w:r>
              <w:rPr>
                <w:rFonts w:ascii="Times New Roman" w:cs="Times New Roman" w:eastAsia="Times New Roman" w:hAnsi="Times New Roman"/>
                <w:sz w:val="18"/>
                <w:szCs w:val="18"/>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3"/>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80" w:type="dxa"/>
            <w:vAlign w:val="bottom"/>
            <w:tcBorders>
              <w:bottom w:val="single" w:sz="8" w:color="2C2C2C"/>
            </w:tcBorders>
            <w:gridSpan w:val="6"/>
          </w:tcPr>
          <w:p>
            <w:pPr>
              <w:spacing w:after="0"/>
              <w:rPr>
                <w:sz w:val="8"/>
                <w:szCs w:val="8"/>
                <w:color w:val="auto"/>
              </w:rPr>
            </w:pPr>
          </w:p>
        </w:tc>
        <w:tc>
          <w:tcPr>
            <w:tcW w:w="2640" w:type="dxa"/>
            <w:vAlign w:val="bottom"/>
            <w:tcBorders>
              <w:bottom w:val="single" w:sz="8" w:color="2C2C2C"/>
            </w:tcBorders>
            <w:gridSpan w:val="5"/>
          </w:tcPr>
          <w:p>
            <w:pPr>
              <w:spacing w:after="0"/>
              <w:rPr>
                <w:sz w:val="8"/>
                <w:szCs w:val="8"/>
                <w:color w:val="auto"/>
              </w:rPr>
            </w:pPr>
          </w:p>
        </w:tc>
        <w:tc>
          <w:tcPr>
            <w:tcW w:w="180" w:type="dxa"/>
            <w:vAlign w:val="bottom"/>
            <w:tcBorders>
              <w:bottom w:val="single" w:sz="8" w:color="2C2C2C"/>
            </w:tcBorders>
            <w:gridSpan w:val="2"/>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500" w:type="dxa"/>
            <w:vAlign w:val="bottom"/>
            <w:tcBorders>
              <w:top w:val="single" w:sz="8" w:color="2C2C2C"/>
            </w:tcBorders>
            <w:gridSpan w:val="14"/>
          </w:tcPr>
          <w:p>
            <w:pPr>
              <w:ind w:left="1060"/>
              <w:spacing w:after="0"/>
              <w:rPr>
                <w:sz w:val="20"/>
                <w:szCs w:val="20"/>
                <w:color w:val="auto"/>
              </w:rPr>
            </w:pPr>
            <w:r>
              <w:rPr>
                <w:rFonts w:ascii="Arial" w:cs="Arial" w:eastAsia="Arial" w:hAnsi="Arial"/>
                <w:sz w:val="18"/>
                <w:szCs w:val="18"/>
                <w:b w:val="1"/>
                <w:bCs w:val="1"/>
                <w:color w:val="auto"/>
                <w:w w:val="98"/>
              </w:rPr>
              <w:t>Table II - Derivative Securities Acquired, Disposed of, or Beneficially Owned</w:t>
            </w:r>
          </w:p>
        </w:tc>
        <w:tc>
          <w:tcPr>
            <w:tcW w:w="64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5640" w:type="dxa"/>
            <w:vAlign w:val="bottom"/>
            <w:gridSpan w:val="11"/>
          </w:tcPr>
          <w:p>
            <w:pPr>
              <w:jc w:val="right"/>
              <w:ind w:right="14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14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gridSpan w:val="2"/>
          </w:tcPr>
          <w:p>
            <w:pPr>
              <w:spacing w:after="0"/>
              <w:rPr>
                <w:sz w:val="3"/>
                <w:szCs w:val="3"/>
                <w:color w:val="auto"/>
              </w:rPr>
            </w:pPr>
          </w:p>
        </w:tc>
        <w:tc>
          <w:tcPr>
            <w:tcW w:w="1520" w:type="dxa"/>
            <w:vAlign w:val="bottom"/>
            <w:tcBorders>
              <w:bottom w:val="single" w:sz="8" w:color="2C2C2C"/>
            </w:tcBorders>
            <w:gridSpan w:val="4"/>
          </w:tcPr>
          <w:p>
            <w:pPr>
              <w:spacing w:after="0"/>
              <w:rPr>
                <w:sz w:val="3"/>
                <w:szCs w:val="3"/>
                <w:color w:val="auto"/>
              </w:rPr>
            </w:pPr>
          </w:p>
        </w:tc>
        <w:tc>
          <w:tcPr>
            <w:tcW w:w="1260" w:type="dxa"/>
            <w:vAlign w:val="bottom"/>
            <w:tcBorders>
              <w:bottom w:val="single" w:sz="8" w:color="2C2C2C"/>
            </w:tcBorders>
            <w:gridSpan w:val="2"/>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gridSpan w:val="2"/>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920" w:type="dxa"/>
            <w:vAlign w:val="bottom"/>
            <w:gridSpan w:val="2"/>
          </w:tcPr>
          <w:p>
            <w:pPr>
              <w:ind w:left="16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4"/>
          </w:tcPr>
          <w:p>
            <w:pPr>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4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92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w w:val="96"/>
              </w:rPr>
              <w:t>Transaction</w:t>
            </w:r>
          </w:p>
        </w:tc>
        <w:tc>
          <w:tcPr>
            <w:tcW w:w="56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of</w:t>
            </w:r>
          </w:p>
        </w:tc>
        <w:tc>
          <w:tcPr>
            <w:tcW w:w="360" w:type="dxa"/>
            <w:vAlign w:val="bottom"/>
          </w:tcPr>
          <w:p>
            <w:pPr>
              <w:spacing w:after="0"/>
              <w:rPr>
                <w:sz w:val="11"/>
                <w:szCs w:val="11"/>
                <w:color w:val="auto"/>
              </w:rPr>
            </w:pPr>
          </w:p>
        </w:tc>
        <w:tc>
          <w:tcPr>
            <w:tcW w:w="100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Expiration Date</w:t>
            </w:r>
          </w:p>
        </w:tc>
        <w:tc>
          <w:tcPr>
            <w:tcW w:w="520" w:type="dxa"/>
            <w:vAlign w:val="bottom"/>
          </w:tcPr>
          <w:p>
            <w:pPr>
              <w:spacing w:after="0"/>
              <w:rPr>
                <w:sz w:val="11"/>
                <w:szCs w:val="11"/>
                <w:color w:val="auto"/>
              </w:rPr>
            </w:pPr>
          </w:p>
        </w:tc>
        <w:tc>
          <w:tcPr>
            <w:tcW w:w="130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of Securities</w:t>
            </w:r>
          </w:p>
        </w:tc>
        <w:tc>
          <w:tcPr>
            <w:tcW w:w="7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w w:val="98"/>
              </w:rPr>
              <w:t>Code (Instr.</w:t>
            </w:r>
          </w:p>
        </w:tc>
        <w:tc>
          <w:tcPr>
            <w:tcW w:w="92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Derivative</w:t>
            </w:r>
          </w:p>
        </w:tc>
        <w:tc>
          <w:tcPr>
            <w:tcW w:w="100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52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w:t>
            </w: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92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30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Derivative Security</w:t>
            </w:r>
          </w:p>
        </w:tc>
        <w:tc>
          <w:tcPr>
            <w:tcW w:w="7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5)</w:t>
            </w:r>
          </w:p>
        </w:tc>
        <w:tc>
          <w:tcPr>
            <w:tcW w:w="9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30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6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(A) or</w:t>
            </w: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6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of (D)</w:t>
            </w: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9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560" w:type="dxa"/>
            <w:vAlign w:val="bottom"/>
          </w:tcPr>
          <w:p>
            <w:pPr>
              <w:ind w:left="160"/>
              <w:spacing w:after="0"/>
              <w:rPr>
                <w:sz w:val="20"/>
                <w:szCs w:val="20"/>
                <w:color w:val="auto"/>
              </w:rPr>
            </w:pPr>
            <w:r>
              <w:rPr>
                <w:rFonts w:ascii="Arial" w:cs="Arial" w:eastAsia="Arial" w:hAnsi="Arial"/>
                <w:sz w:val="12"/>
                <w:szCs w:val="12"/>
                <w:b w:val="1"/>
                <w:bCs w:val="1"/>
                <w:color w:val="auto"/>
              </w:rPr>
              <w:t>and 5)</w:t>
            </w: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gridSpan w:val="2"/>
            <w:vMerge w:val="restart"/>
          </w:tcPr>
          <w:p>
            <w:pPr>
              <w:spacing w:after="0"/>
              <w:rPr>
                <w:sz w:val="20"/>
                <w:szCs w:val="20"/>
                <w:color w:val="auto"/>
              </w:rPr>
            </w:pPr>
            <w:r>
              <w:rPr>
                <w:rFonts w:ascii="Arial" w:cs="Arial" w:eastAsia="Arial" w:hAnsi="Arial"/>
                <w:sz w:val="12"/>
                <w:szCs w:val="12"/>
                <w:b w:val="1"/>
                <w:bCs w:val="1"/>
                <w:color w:val="auto"/>
              </w:rPr>
              <w:t>Date</w:t>
            </w:r>
          </w:p>
        </w:tc>
        <w:tc>
          <w:tcPr>
            <w:tcW w:w="740" w:type="dxa"/>
            <w:vAlign w:val="bottom"/>
            <w:gridSpan w:val="2"/>
            <w:vMerge w:val="restart"/>
          </w:tcPr>
          <w:p>
            <w:pPr>
              <w:ind w:left="40"/>
              <w:spacing w:after="0"/>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560" w:type="dxa"/>
            <w:vAlign w:val="bottom"/>
            <w:vMerge w:val="restart"/>
          </w:tcPr>
          <w:p>
            <w:pPr>
              <w:ind w:left="160"/>
              <w:spacing w:after="0"/>
              <w:rPr>
                <w:sz w:val="20"/>
                <w:szCs w:val="20"/>
                <w:color w:val="auto"/>
              </w:rPr>
            </w:pPr>
            <w:r>
              <w:rPr>
                <w:rFonts w:ascii="Arial" w:cs="Arial" w:eastAsia="Arial" w:hAnsi="Arial"/>
                <w:sz w:val="12"/>
                <w:szCs w:val="12"/>
                <w:b w:val="1"/>
                <w:bCs w:val="1"/>
                <w:color w:val="auto"/>
              </w:rPr>
              <w:t>(A)</w:t>
            </w:r>
          </w:p>
        </w:tc>
        <w:tc>
          <w:tcPr>
            <w:tcW w:w="36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(D)</w:t>
            </w:r>
          </w:p>
        </w:tc>
        <w:tc>
          <w:tcPr>
            <w:tcW w:w="780" w:type="dxa"/>
            <w:vAlign w:val="bottom"/>
            <w:gridSpan w:val="2"/>
            <w:vMerge w:val="continue"/>
          </w:tcPr>
          <w:p>
            <w:pPr>
              <w:spacing w:after="0"/>
              <w:rPr>
                <w:sz w:val="11"/>
                <w:szCs w:val="11"/>
                <w:color w:val="auto"/>
              </w:rPr>
            </w:pPr>
          </w:p>
        </w:tc>
        <w:tc>
          <w:tcPr>
            <w:tcW w:w="740" w:type="dxa"/>
            <w:vAlign w:val="bottom"/>
            <w:gridSpan w:val="2"/>
            <w:vMerge w:val="continue"/>
          </w:tcPr>
          <w:p>
            <w:pPr>
              <w:spacing w:after="0"/>
              <w:rPr>
                <w:sz w:val="11"/>
                <w:szCs w:val="11"/>
                <w:color w:val="auto"/>
              </w:rPr>
            </w:pPr>
          </w:p>
        </w:tc>
        <w:tc>
          <w:tcPr>
            <w:tcW w:w="7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560" w:type="dxa"/>
            <w:vAlign w:val="bottom"/>
            <w:vMerge w:val="continue"/>
          </w:tcPr>
          <w:p>
            <w:pPr>
              <w:spacing w:after="0"/>
              <w:rPr>
                <w:sz w:val="14"/>
                <w:szCs w:val="14"/>
                <w:color w:val="auto"/>
              </w:rPr>
            </w:pPr>
          </w:p>
        </w:tc>
        <w:tc>
          <w:tcPr>
            <w:tcW w:w="360" w:type="dxa"/>
            <w:vAlign w:val="bottom"/>
            <w:vMerge w:val="continue"/>
          </w:tcPr>
          <w:p>
            <w:pPr>
              <w:spacing w:after="0"/>
              <w:rPr>
                <w:sz w:val="14"/>
                <w:szCs w:val="14"/>
                <w:color w:val="auto"/>
              </w:rPr>
            </w:pPr>
          </w:p>
        </w:tc>
        <w:tc>
          <w:tcPr>
            <w:tcW w:w="780" w:type="dxa"/>
            <w:vAlign w:val="bottom"/>
            <w:gridSpan w:val="2"/>
          </w:tcPr>
          <w:p>
            <w:pPr>
              <w:spacing w:after="0"/>
              <w:rPr>
                <w:sz w:val="20"/>
                <w:szCs w:val="20"/>
                <w:color w:val="auto"/>
              </w:rPr>
            </w:pPr>
            <w:r>
              <w:rPr>
                <w:rFonts w:ascii="Arial" w:cs="Arial" w:eastAsia="Arial" w:hAnsi="Arial"/>
                <w:sz w:val="12"/>
                <w:szCs w:val="12"/>
                <w:b w:val="1"/>
                <w:bCs w:val="1"/>
                <w:color w:val="auto"/>
              </w:rPr>
              <w:t>Exercisable</w:t>
            </w:r>
          </w:p>
        </w:tc>
        <w:tc>
          <w:tcPr>
            <w:tcW w:w="74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700" w:type="dxa"/>
            <w:vAlign w:val="bottom"/>
            <w:vMerge w:val="continue"/>
          </w:tcPr>
          <w:p>
            <w:pPr>
              <w:spacing w:after="0"/>
              <w:rPr>
                <w:sz w:val="14"/>
                <w:szCs w:val="14"/>
                <w:color w:val="auto"/>
              </w:rPr>
            </w:pP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7.5</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319"/>
              <w:spacing w:after="0"/>
              <w:rPr>
                <w:sz w:val="20"/>
                <w:szCs w:val="20"/>
                <w:color w:val="auto"/>
              </w:rPr>
            </w:pPr>
            <w:r>
              <w:rPr>
                <w:rFonts w:ascii="Times New Roman" w:cs="Times New Roman" w:eastAsia="Times New Roman" w:hAnsi="Times New Roman"/>
                <w:sz w:val="11"/>
                <w:szCs w:val="11"/>
                <w:color w:val="008000"/>
              </w:rPr>
              <w:t>(1)</w:t>
            </w:r>
          </w:p>
        </w:tc>
        <w:tc>
          <w:tcPr>
            <w:tcW w:w="740" w:type="dxa"/>
            <w:vAlign w:val="bottom"/>
            <w:gridSpan w:val="2"/>
          </w:tcPr>
          <w:p>
            <w:pPr>
              <w:ind w:left="40"/>
              <w:spacing w:after="0"/>
              <w:rPr>
                <w:sz w:val="20"/>
                <w:szCs w:val="20"/>
                <w:color w:val="auto"/>
              </w:rPr>
            </w:pPr>
            <w:r>
              <w:rPr>
                <w:rFonts w:ascii="Times New Roman" w:cs="Times New Roman" w:eastAsia="Times New Roman" w:hAnsi="Times New Roman"/>
                <w:sz w:val="13"/>
                <w:szCs w:val="13"/>
                <w:color w:val="0000FF"/>
              </w:rPr>
              <w:t>06/26/2010</w:t>
            </w:r>
          </w:p>
        </w:tc>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Common</w:t>
            </w:r>
          </w:p>
        </w:tc>
        <w:tc>
          <w:tcPr>
            <w:tcW w:w="560" w:type="dxa"/>
            <w:vAlign w:val="bottom"/>
          </w:tcPr>
          <w:p>
            <w:pPr>
              <w:jc w:val="center"/>
              <w:ind w:right="6"/>
              <w:spacing w:after="0" w:line="201" w:lineRule="exact"/>
              <w:rPr>
                <w:sz w:val="20"/>
                <w:szCs w:val="20"/>
                <w:color w:val="auto"/>
              </w:rPr>
            </w:pPr>
            <w:r>
              <w:rPr>
                <w:rFonts w:ascii="Times New Roman" w:cs="Times New Roman" w:eastAsia="Times New Roman" w:hAnsi="Times New Roman"/>
                <w:sz w:val="18"/>
                <w:szCs w:val="18"/>
                <w:color w:val="0000FF"/>
                <w:w w:val="96"/>
              </w:rPr>
              <w:t>60,000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40" w:type="dxa"/>
            <w:vAlign w:val="bottom"/>
          </w:tcPr>
          <w:p>
            <w:pPr>
              <w:jc w:val="center"/>
              <w:ind w:left="157"/>
              <w:spacing w:after="0"/>
              <w:rPr>
                <w:sz w:val="20"/>
                <w:szCs w:val="20"/>
                <w:color w:val="auto"/>
              </w:rPr>
            </w:pPr>
            <w:r>
              <w:rPr>
                <w:rFonts w:ascii="Times New Roman" w:cs="Times New Roman" w:eastAsia="Times New Roman" w:hAnsi="Times New Roman"/>
                <w:sz w:val="13"/>
                <w:szCs w:val="13"/>
                <w:color w:val="0000FF"/>
              </w:rPr>
              <w:t>60,000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Times New Roman" w:cs="Times New Roman" w:eastAsia="Times New Roman" w:hAnsi="Times New Roman"/>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20" w:type="dxa"/>
            <w:vAlign w:val="bottom"/>
          </w:tcPr>
          <w:p>
            <w:pPr>
              <w:ind w:left="60"/>
              <w:spacing w:after="0" w:line="95" w:lineRule="exact"/>
              <w:rPr>
                <w:sz w:val="20"/>
                <w:szCs w:val="20"/>
                <w:color w:val="auto"/>
              </w:rPr>
            </w:pPr>
            <w:r>
              <w:rPr>
                <w:rFonts w:ascii="Times New Roman" w:cs="Times New Roman" w:eastAsia="Times New Roman" w:hAnsi="Times New Roman"/>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5" w:lineRule="exact"/>
              <w:rPr>
                <w:sz w:val="20"/>
                <w:szCs w:val="20"/>
                <w:color w:val="auto"/>
              </w:rPr>
            </w:pPr>
            <w:r>
              <w:rPr>
                <w:rFonts w:ascii="Times New Roman" w:cs="Times New Roman" w:eastAsia="Times New Roman" w:hAnsi="Times New Roman"/>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Biu)</w:t>
            </w:r>
          </w:p>
        </w:tc>
        <w:tc>
          <w:tcPr>
            <w:tcW w:w="8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10.29</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319"/>
              <w:spacing w:after="0"/>
              <w:rPr>
                <w:sz w:val="20"/>
                <w:szCs w:val="20"/>
                <w:color w:val="auto"/>
              </w:rPr>
            </w:pPr>
            <w:r>
              <w:rPr>
                <w:rFonts w:ascii="Times New Roman" w:cs="Times New Roman" w:eastAsia="Times New Roman" w:hAnsi="Times New Roman"/>
                <w:sz w:val="11"/>
                <w:szCs w:val="11"/>
                <w:color w:val="008000"/>
              </w:rPr>
              <w:t>(2)</w:t>
            </w:r>
          </w:p>
        </w:tc>
        <w:tc>
          <w:tcPr>
            <w:tcW w:w="740" w:type="dxa"/>
            <w:vAlign w:val="bottom"/>
            <w:gridSpan w:val="2"/>
          </w:tcPr>
          <w:p>
            <w:pPr>
              <w:ind w:left="40"/>
              <w:spacing w:after="0"/>
              <w:rPr>
                <w:sz w:val="20"/>
                <w:szCs w:val="20"/>
                <w:color w:val="auto"/>
              </w:rPr>
            </w:pPr>
            <w:r>
              <w:rPr>
                <w:rFonts w:ascii="Times New Roman" w:cs="Times New Roman" w:eastAsia="Times New Roman" w:hAnsi="Times New Roman"/>
                <w:sz w:val="13"/>
                <w:szCs w:val="13"/>
                <w:color w:val="0000FF"/>
              </w:rPr>
              <w:t>06/21/2011</w:t>
            </w:r>
          </w:p>
        </w:tc>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Common</w:t>
            </w:r>
          </w:p>
        </w:tc>
        <w:tc>
          <w:tcPr>
            <w:tcW w:w="560" w:type="dxa"/>
            <w:vAlign w:val="bottom"/>
          </w:tcPr>
          <w:p>
            <w:pPr>
              <w:jc w:val="center"/>
              <w:ind w:right="6"/>
              <w:spacing w:after="0" w:line="201" w:lineRule="exact"/>
              <w:rPr>
                <w:sz w:val="20"/>
                <w:szCs w:val="20"/>
                <w:color w:val="auto"/>
              </w:rPr>
            </w:pPr>
            <w:r>
              <w:rPr>
                <w:rFonts w:ascii="Times New Roman" w:cs="Times New Roman" w:eastAsia="Times New Roman" w:hAnsi="Times New Roman"/>
                <w:sz w:val="18"/>
                <w:szCs w:val="18"/>
                <w:color w:val="0000FF"/>
                <w:w w:val="96"/>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40" w:type="dxa"/>
            <w:vAlign w:val="bottom"/>
          </w:tcPr>
          <w:p>
            <w:pPr>
              <w:jc w:val="center"/>
              <w:ind w:left="157"/>
              <w:spacing w:after="0"/>
              <w:rPr>
                <w:sz w:val="20"/>
                <w:szCs w:val="20"/>
                <w:color w:val="auto"/>
              </w:rPr>
            </w:pPr>
            <w:r>
              <w:rPr>
                <w:rFonts w:ascii="Times New Roman" w:cs="Times New Roman" w:eastAsia="Times New Roman" w:hAnsi="Times New Roman"/>
                <w:sz w:val="13"/>
                <w:szCs w:val="13"/>
                <w:color w:val="0000FF"/>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Times New Roman" w:cs="Times New Roman" w:eastAsia="Times New Roman" w:hAnsi="Times New Roman"/>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20" w:type="dxa"/>
            <w:vAlign w:val="bottom"/>
          </w:tcPr>
          <w:p>
            <w:pPr>
              <w:ind w:left="60"/>
              <w:spacing w:after="0" w:line="95" w:lineRule="exact"/>
              <w:rPr>
                <w:sz w:val="20"/>
                <w:szCs w:val="20"/>
                <w:color w:val="auto"/>
              </w:rPr>
            </w:pPr>
            <w:r>
              <w:rPr>
                <w:rFonts w:ascii="Times New Roman" w:cs="Times New Roman" w:eastAsia="Times New Roman" w:hAnsi="Times New Roman"/>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5" w:lineRule="exact"/>
              <w:rPr>
                <w:sz w:val="20"/>
                <w:szCs w:val="20"/>
                <w:color w:val="auto"/>
              </w:rPr>
            </w:pPr>
            <w:r>
              <w:rPr>
                <w:rFonts w:ascii="Times New Roman" w:cs="Times New Roman" w:eastAsia="Times New Roman" w:hAnsi="Times New Roman"/>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8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10.795</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319"/>
              <w:spacing w:after="0"/>
              <w:rPr>
                <w:sz w:val="20"/>
                <w:szCs w:val="20"/>
                <w:color w:val="auto"/>
              </w:rPr>
            </w:pPr>
            <w:r>
              <w:rPr>
                <w:rFonts w:ascii="Times New Roman" w:cs="Times New Roman" w:eastAsia="Times New Roman" w:hAnsi="Times New Roman"/>
                <w:sz w:val="11"/>
                <w:szCs w:val="11"/>
                <w:color w:val="008000"/>
              </w:rPr>
              <w:t>(3)</w:t>
            </w:r>
          </w:p>
        </w:tc>
        <w:tc>
          <w:tcPr>
            <w:tcW w:w="740" w:type="dxa"/>
            <w:vAlign w:val="bottom"/>
            <w:gridSpan w:val="2"/>
          </w:tcPr>
          <w:p>
            <w:pPr>
              <w:ind w:left="40"/>
              <w:spacing w:after="0"/>
              <w:rPr>
                <w:sz w:val="20"/>
                <w:szCs w:val="20"/>
                <w:color w:val="auto"/>
              </w:rPr>
            </w:pPr>
            <w:r>
              <w:rPr>
                <w:rFonts w:ascii="Times New Roman" w:cs="Times New Roman" w:eastAsia="Times New Roman" w:hAnsi="Times New Roman"/>
                <w:sz w:val="13"/>
                <w:szCs w:val="13"/>
                <w:color w:val="0000FF"/>
              </w:rPr>
              <w:t>06/21/2012</w:t>
            </w:r>
          </w:p>
        </w:tc>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Common</w:t>
            </w:r>
          </w:p>
        </w:tc>
        <w:tc>
          <w:tcPr>
            <w:tcW w:w="560" w:type="dxa"/>
            <w:vAlign w:val="bottom"/>
          </w:tcPr>
          <w:p>
            <w:pPr>
              <w:jc w:val="center"/>
              <w:ind w:right="6"/>
              <w:spacing w:after="0" w:line="201" w:lineRule="exact"/>
              <w:rPr>
                <w:sz w:val="20"/>
                <w:szCs w:val="20"/>
                <w:color w:val="auto"/>
              </w:rPr>
            </w:pPr>
            <w:r>
              <w:rPr>
                <w:rFonts w:ascii="Times New Roman" w:cs="Times New Roman" w:eastAsia="Times New Roman" w:hAnsi="Times New Roman"/>
                <w:sz w:val="18"/>
                <w:szCs w:val="18"/>
                <w:color w:val="0000FF"/>
                <w:w w:val="96"/>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40" w:type="dxa"/>
            <w:vAlign w:val="bottom"/>
          </w:tcPr>
          <w:p>
            <w:pPr>
              <w:jc w:val="center"/>
              <w:ind w:left="157"/>
              <w:spacing w:after="0"/>
              <w:rPr>
                <w:sz w:val="20"/>
                <w:szCs w:val="20"/>
                <w:color w:val="auto"/>
              </w:rPr>
            </w:pPr>
            <w:r>
              <w:rPr>
                <w:rFonts w:ascii="Times New Roman" w:cs="Times New Roman" w:eastAsia="Times New Roman" w:hAnsi="Times New Roman"/>
                <w:sz w:val="13"/>
                <w:szCs w:val="13"/>
                <w:color w:val="0000FF"/>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Times New Roman" w:cs="Times New Roman" w:eastAsia="Times New Roman" w:hAnsi="Times New Roman"/>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20" w:type="dxa"/>
            <w:vAlign w:val="bottom"/>
          </w:tcPr>
          <w:p>
            <w:pPr>
              <w:ind w:left="60"/>
              <w:spacing w:after="0" w:line="95" w:lineRule="exact"/>
              <w:rPr>
                <w:sz w:val="20"/>
                <w:szCs w:val="20"/>
                <w:color w:val="auto"/>
              </w:rPr>
            </w:pPr>
            <w:r>
              <w:rPr>
                <w:rFonts w:ascii="Times New Roman" w:cs="Times New Roman" w:eastAsia="Times New Roman" w:hAnsi="Times New Roman"/>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5" w:lineRule="exact"/>
              <w:rPr>
                <w:sz w:val="20"/>
                <w:szCs w:val="20"/>
                <w:color w:val="auto"/>
              </w:rPr>
            </w:pPr>
            <w:r>
              <w:rPr>
                <w:rFonts w:ascii="Times New Roman" w:cs="Times New Roman" w:eastAsia="Times New Roman" w:hAnsi="Times New Roman"/>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8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16.655</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319"/>
              <w:spacing w:after="0"/>
              <w:rPr>
                <w:sz w:val="20"/>
                <w:szCs w:val="20"/>
                <w:color w:val="auto"/>
              </w:rPr>
            </w:pPr>
            <w:r>
              <w:rPr>
                <w:rFonts w:ascii="Times New Roman" w:cs="Times New Roman" w:eastAsia="Times New Roman" w:hAnsi="Times New Roman"/>
                <w:sz w:val="11"/>
                <w:szCs w:val="11"/>
                <w:color w:val="008000"/>
              </w:rPr>
              <w:t>(4)</w:t>
            </w:r>
          </w:p>
        </w:tc>
        <w:tc>
          <w:tcPr>
            <w:tcW w:w="740" w:type="dxa"/>
            <w:vAlign w:val="bottom"/>
            <w:gridSpan w:val="2"/>
          </w:tcPr>
          <w:p>
            <w:pPr>
              <w:ind w:left="40"/>
              <w:spacing w:after="0"/>
              <w:rPr>
                <w:sz w:val="20"/>
                <w:szCs w:val="20"/>
                <w:color w:val="auto"/>
              </w:rPr>
            </w:pPr>
            <w:r>
              <w:rPr>
                <w:rFonts w:ascii="Times New Roman" w:cs="Times New Roman" w:eastAsia="Times New Roman" w:hAnsi="Times New Roman"/>
                <w:sz w:val="13"/>
                <w:szCs w:val="13"/>
                <w:color w:val="0000FF"/>
              </w:rPr>
              <w:t>06/27/2013</w:t>
            </w:r>
          </w:p>
        </w:tc>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Common</w:t>
            </w:r>
          </w:p>
        </w:tc>
        <w:tc>
          <w:tcPr>
            <w:tcW w:w="560" w:type="dxa"/>
            <w:vAlign w:val="bottom"/>
          </w:tcPr>
          <w:p>
            <w:pPr>
              <w:jc w:val="center"/>
              <w:ind w:right="6"/>
              <w:spacing w:after="0" w:line="201" w:lineRule="exact"/>
              <w:rPr>
                <w:sz w:val="20"/>
                <w:szCs w:val="20"/>
                <w:color w:val="auto"/>
              </w:rPr>
            </w:pPr>
            <w:r>
              <w:rPr>
                <w:rFonts w:ascii="Times New Roman" w:cs="Times New Roman" w:eastAsia="Times New Roman" w:hAnsi="Times New Roman"/>
                <w:sz w:val="18"/>
                <w:szCs w:val="18"/>
                <w:color w:val="0000FF"/>
                <w:w w:val="96"/>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40" w:type="dxa"/>
            <w:vAlign w:val="bottom"/>
          </w:tcPr>
          <w:p>
            <w:pPr>
              <w:jc w:val="center"/>
              <w:ind w:left="157"/>
              <w:spacing w:after="0"/>
              <w:rPr>
                <w:sz w:val="20"/>
                <w:szCs w:val="20"/>
                <w:color w:val="auto"/>
              </w:rPr>
            </w:pPr>
            <w:r>
              <w:rPr>
                <w:rFonts w:ascii="Times New Roman" w:cs="Times New Roman" w:eastAsia="Times New Roman" w:hAnsi="Times New Roman"/>
                <w:sz w:val="13"/>
                <w:szCs w:val="13"/>
                <w:color w:val="0000FF"/>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Times New Roman" w:cs="Times New Roman" w:eastAsia="Times New Roman" w:hAnsi="Times New Roman"/>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20" w:type="dxa"/>
            <w:vAlign w:val="bottom"/>
          </w:tcPr>
          <w:p>
            <w:pPr>
              <w:ind w:left="60"/>
              <w:spacing w:after="0" w:line="95" w:lineRule="exact"/>
              <w:rPr>
                <w:sz w:val="20"/>
                <w:szCs w:val="20"/>
                <w:color w:val="auto"/>
              </w:rPr>
            </w:pPr>
            <w:r>
              <w:rPr>
                <w:rFonts w:ascii="Times New Roman" w:cs="Times New Roman" w:eastAsia="Times New Roman" w:hAnsi="Times New Roman"/>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5" w:lineRule="exact"/>
              <w:rPr>
                <w:sz w:val="20"/>
                <w:szCs w:val="20"/>
                <w:color w:val="auto"/>
              </w:rPr>
            </w:pPr>
            <w:r>
              <w:rPr>
                <w:rFonts w:ascii="Times New Roman" w:cs="Times New Roman" w:eastAsia="Times New Roman" w:hAnsi="Times New Roman"/>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8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23.785</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319"/>
              <w:spacing w:after="0"/>
              <w:rPr>
                <w:sz w:val="20"/>
                <w:szCs w:val="20"/>
                <w:color w:val="auto"/>
              </w:rPr>
            </w:pPr>
            <w:r>
              <w:rPr>
                <w:rFonts w:ascii="Times New Roman" w:cs="Times New Roman" w:eastAsia="Times New Roman" w:hAnsi="Times New Roman"/>
                <w:sz w:val="11"/>
                <w:szCs w:val="11"/>
                <w:color w:val="008000"/>
              </w:rPr>
              <w:t>(5)</w:t>
            </w:r>
          </w:p>
        </w:tc>
        <w:tc>
          <w:tcPr>
            <w:tcW w:w="740" w:type="dxa"/>
            <w:vAlign w:val="bottom"/>
            <w:gridSpan w:val="2"/>
          </w:tcPr>
          <w:p>
            <w:pPr>
              <w:ind w:left="40"/>
              <w:spacing w:after="0"/>
              <w:rPr>
                <w:sz w:val="20"/>
                <w:szCs w:val="20"/>
                <w:color w:val="auto"/>
              </w:rPr>
            </w:pPr>
            <w:r>
              <w:rPr>
                <w:rFonts w:ascii="Times New Roman" w:cs="Times New Roman" w:eastAsia="Times New Roman" w:hAnsi="Times New Roman"/>
                <w:sz w:val="13"/>
                <w:szCs w:val="13"/>
                <w:color w:val="0000FF"/>
              </w:rPr>
              <w:t>05/28/2014</w:t>
            </w:r>
          </w:p>
        </w:tc>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Common</w:t>
            </w:r>
          </w:p>
        </w:tc>
        <w:tc>
          <w:tcPr>
            <w:tcW w:w="560" w:type="dxa"/>
            <w:vAlign w:val="bottom"/>
          </w:tcPr>
          <w:p>
            <w:pPr>
              <w:jc w:val="center"/>
              <w:ind w:right="6"/>
              <w:spacing w:after="0" w:line="201" w:lineRule="exact"/>
              <w:rPr>
                <w:sz w:val="20"/>
                <w:szCs w:val="20"/>
                <w:color w:val="auto"/>
              </w:rPr>
            </w:pPr>
            <w:r>
              <w:rPr>
                <w:rFonts w:ascii="Times New Roman" w:cs="Times New Roman" w:eastAsia="Times New Roman" w:hAnsi="Times New Roman"/>
                <w:sz w:val="18"/>
                <w:szCs w:val="18"/>
                <w:color w:val="0000FF"/>
                <w:w w:val="96"/>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40" w:type="dxa"/>
            <w:vAlign w:val="bottom"/>
          </w:tcPr>
          <w:p>
            <w:pPr>
              <w:jc w:val="center"/>
              <w:ind w:left="157"/>
              <w:spacing w:after="0"/>
              <w:rPr>
                <w:sz w:val="20"/>
                <w:szCs w:val="20"/>
                <w:color w:val="auto"/>
              </w:rPr>
            </w:pPr>
            <w:r>
              <w:rPr>
                <w:rFonts w:ascii="Times New Roman" w:cs="Times New Roman" w:eastAsia="Times New Roman" w:hAnsi="Times New Roman"/>
                <w:sz w:val="13"/>
                <w:szCs w:val="13"/>
                <w:color w:val="0000FF"/>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Times New Roman" w:cs="Times New Roman" w:eastAsia="Times New Roman" w:hAnsi="Times New Roman"/>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20" w:type="dxa"/>
            <w:vAlign w:val="bottom"/>
          </w:tcPr>
          <w:p>
            <w:pPr>
              <w:ind w:left="60"/>
              <w:spacing w:after="0" w:line="95" w:lineRule="exact"/>
              <w:rPr>
                <w:sz w:val="20"/>
                <w:szCs w:val="20"/>
                <w:color w:val="auto"/>
              </w:rPr>
            </w:pPr>
            <w:r>
              <w:rPr>
                <w:rFonts w:ascii="Times New Roman" w:cs="Times New Roman" w:eastAsia="Times New Roman" w:hAnsi="Times New Roman"/>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5" w:lineRule="exact"/>
              <w:rPr>
                <w:sz w:val="20"/>
                <w:szCs w:val="20"/>
                <w:color w:val="auto"/>
              </w:rPr>
            </w:pPr>
            <w:r>
              <w:rPr>
                <w:rFonts w:ascii="Times New Roman" w:cs="Times New Roman" w:eastAsia="Times New Roman" w:hAnsi="Times New Roman"/>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8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Times New Roman" w:cs="Times New Roman" w:eastAsia="Times New Roman" w:hAnsi="Times New Roman"/>
                <w:sz w:val="13"/>
                <w:szCs w:val="13"/>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40.27</w:t>
            </w:r>
          </w:p>
        </w:tc>
        <w:tc>
          <w:tcPr>
            <w:tcW w:w="1120" w:type="dxa"/>
            <w:vAlign w:val="bottom"/>
            <w:vMerge w:val="restart"/>
          </w:tcPr>
          <w:p>
            <w:pPr>
              <w:ind w:left="260"/>
              <w:spacing w:after="0"/>
              <w:rPr>
                <w:sz w:val="20"/>
                <w:szCs w:val="20"/>
                <w:color w:val="auto"/>
              </w:rPr>
            </w:pPr>
            <w:r>
              <w:rPr>
                <w:rFonts w:ascii="Times New Roman" w:cs="Times New Roman" w:eastAsia="Times New Roman" w:hAnsi="Times New Roman"/>
                <w:sz w:val="13"/>
                <w:szCs w:val="13"/>
                <w:color w:val="0000FF"/>
              </w:rPr>
              <w:t>06/10/2005</w:t>
            </w:r>
          </w:p>
        </w:tc>
        <w:tc>
          <w:tcPr>
            <w:tcW w:w="1140" w:type="dxa"/>
            <w:vAlign w:val="bottom"/>
          </w:tcPr>
          <w:p>
            <w:pPr>
              <w:spacing w:after="0"/>
              <w:rPr>
                <w:sz w:val="12"/>
                <w:szCs w:val="12"/>
                <w:color w:val="auto"/>
              </w:rPr>
            </w:pPr>
          </w:p>
        </w:tc>
        <w:tc>
          <w:tcPr>
            <w:tcW w:w="760" w:type="dxa"/>
            <w:vAlign w:val="bottom"/>
            <w:vMerge w:val="restart"/>
          </w:tcPr>
          <w:p>
            <w:pPr>
              <w:ind w:left="180"/>
              <w:spacing w:after="0"/>
              <w:rPr>
                <w:sz w:val="20"/>
                <w:szCs w:val="20"/>
                <w:color w:val="auto"/>
              </w:rPr>
            </w:pPr>
            <w:r>
              <w:rPr>
                <w:rFonts w:ascii="Times New Roman" w:cs="Times New Roman" w:eastAsia="Times New Roman" w:hAnsi="Times New Roman"/>
                <w:sz w:val="13"/>
                <w:szCs w:val="13"/>
                <w:color w:val="0000FF"/>
              </w:rPr>
              <w:t>A</w:t>
            </w:r>
          </w:p>
        </w:tc>
        <w:tc>
          <w:tcPr>
            <w:tcW w:w="560" w:type="dxa"/>
            <w:vAlign w:val="bottom"/>
            <w:vMerge w:val="restart"/>
          </w:tcPr>
          <w:p>
            <w:pPr>
              <w:ind w:left="160"/>
              <w:spacing w:after="0"/>
              <w:rPr>
                <w:sz w:val="20"/>
                <w:szCs w:val="20"/>
                <w:color w:val="auto"/>
              </w:rPr>
            </w:pPr>
            <w:r>
              <w:rPr>
                <w:rFonts w:ascii="Times New Roman" w:cs="Times New Roman" w:eastAsia="Times New Roman" w:hAnsi="Times New Roman"/>
                <w:sz w:val="13"/>
                <w:szCs w:val="13"/>
                <w:color w:val="0000FF"/>
              </w:rPr>
              <w:t>6,000</w:t>
            </w:r>
          </w:p>
        </w:tc>
        <w:tc>
          <w:tcPr>
            <w:tcW w:w="360" w:type="dxa"/>
            <w:vAlign w:val="bottom"/>
          </w:tcPr>
          <w:p>
            <w:pPr>
              <w:spacing w:after="0"/>
              <w:rPr>
                <w:sz w:val="12"/>
                <w:szCs w:val="12"/>
                <w:color w:val="auto"/>
              </w:rPr>
            </w:pPr>
          </w:p>
        </w:tc>
        <w:tc>
          <w:tcPr>
            <w:tcW w:w="780" w:type="dxa"/>
            <w:vAlign w:val="bottom"/>
            <w:gridSpan w:val="2"/>
            <w:vMerge w:val="restart"/>
          </w:tcPr>
          <w:p>
            <w:pPr>
              <w:jc w:val="right"/>
              <w:ind w:right="319"/>
              <w:spacing w:after="0"/>
              <w:rPr>
                <w:sz w:val="20"/>
                <w:szCs w:val="20"/>
                <w:color w:val="auto"/>
              </w:rPr>
            </w:pPr>
            <w:r>
              <w:rPr>
                <w:rFonts w:ascii="Times New Roman" w:cs="Times New Roman" w:eastAsia="Times New Roman" w:hAnsi="Times New Roman"/>
                <w:sz w:val="11"/>
                <w:szCs w:val="11"/>
                <w:color w:val="008000"/>
              </w:rPr>
              <w:t>(6)</w:t>
            </w:r>
          </w:p>
        </w:tc>
        <w:tc>
          <w:tcPr>
            <w:tcW w:w="740" w:type="dxa"/>
            <w:vAlign w:val="bottom"/>
            <w:gridSpan w:val="2"/>
            <w:vMerge w:val="restart"/>
          </w:tcPr>
          <w:p>
            <w:pPr>
              <w:ind w:left="40"/>
              <w:spacing w:after="0"/>
              <w:rPr>
                <w:sz w:val="20"/>
                <w:szCs w:val="20"/>
                <w:color w:val="auto"/>
              </w:rPr>
            </w:pPr>
            <w:r>
              <w:rPr>
                <w:rFonts w:ascii="Times New Roman" w:cs="Times New Roman" w:eastAsia="Times New Roman" w:hAnsi="Times New Roman"/>
                <w:sz w:val="13"/>
                <w:szCs w:val="13"/>
                <w:color w:val="0000FF"/>
              </w:rPr>
              <w:t>06/10/2015</w:t>
            </w:r>
          </w:p>
        </w:tc>
        <w:tc>
          <w:tcPr>
            <w:tcW w:w="700" w:type="dxa"/>
            <w:vAlign w:val="bottom"/>
          </w:tcPr>
          <w:p>
            <w:pPr>
              <w:ind w:left="60"/>
              <w:spacing w:after="0" w:line="149" w:lineRule="exact"/>
              <w:rPr>
                <w:sz w:val="20"/>
                <w:szCs w:val="20"/>
                <w:color w:val="auto"/>
              </w:rPr>
            </w:pPr>
            <w:r>
              <w:rPr>
                <w:rFonts w:ascii="Times New Roman" w:cs="Times New Roman" w:eastAsia="Times New Roman" w:hAnsi="Times New Roman"/>
                <w:sz w:val="13"/>
                <w:szCs w:val="13"/>
                <w:color w:val="0000FF"/>
              </w:rPr>
              <w:t>Common</w:t>
            </w:r>
          </w:p>
        </w:tc>
        <w:tc>
          <w:tcPr>
            <w:tcW w:w="560" w:type="dxa"/>
            <w:vAlign w:val="bottom"/>
            <w:vMerge w:val="restart"/>
          </w:tcPr>
          <w:p>
            <w:pPr>
              <w:jc w:val="center"/>
              <w:ind w:right="6"/>
              <w:spacing w:after="0"/>
              <w:rPr>
                <w:sz w:val="20"/>
                <w:szCs w:val="20"/>
                <w:color w:val="auto"/>
              </w:rPr>
            </w:pPr>
            <w:r>
              <w:rPr>
                <w:rFonts w:ascii="Times New Roman" w:cs="Times New Roman" w:eastAsia="Times New Roman" w:hAnsi="Times New Roman"/>
                <w:sz w:val="18"/>
                <w:szCs w:val="18"/>
                <w:color w:val="0000FF"/>
                <w:w w:val="98"/>
              </w:rPr>
              <w:t>6,000</w:t>
            </w:r>
          </w:p>
        </w:tc>
        <w:tc>
          <w:tcPr>
            <w:tcW w:w="40" w:type="dxa"/>
            <w:vAlign w:val="bottom"/>
          </w:tcPr>
          <w:p>
            <w:pPr>
              <w:spacing w:after="0"/>
              <w:rPr>
                <w:sz w:val="12"/>
                <w:szCs w:val="12"/>
                <w:color w:val="auto"/>
              </w:rPr>
            </w:pPr>
          </w:p>
        </w:tc>
        <w:tc>
          <w:tcPr>
            <w:tcW w:w="740" w:type="dxa"/>
            <w:vAlign w:val="bottom"/>
            <w:gridSpan w:val="2"/>
            <w:vMerge w:val="restart"/>
          </w:tcPr>
          <w:p>
            <w:pPr>
              <w:ind w:left="260"/>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0</w:t>
            </w:r>
          </w:p>
        </w:tc>
        <w:tc>
          <w:tcPr>
            <w:tcW w:w="640" w:type="dxa"/>
            <w:vAlign w:val="bottom"/>
            <w:vMerge w:val="restart"/>
          </w:tcPr>
          <w:p>
            <w:pPr>
              <w:jc w:val="center"/>
              <w:ind w:left="157"/>
              <w:spacing w:after="0"/>
              <w:rPr>
                <w:sz w:val="20"/>
                <w:szCs w:val="20"/>
                <w:color w:val="auto"/>
              </w:rPr>
            </w:pPr>
            <w:r>
              <w:rPr>
                <w:rFonts w:ascii="Times New Roman" w:cs="Times New Roman" w:eastAsia="Times New Roman" w:hAnsi="Times New Roman"/>
                <w:sz w:val="13"/>
                <w:szCs w:val="13"/>
                <w:color w:val="0000FF"/>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Times New Roman" w:cs="Times New Roman" w:eastAsia="Times New Roman" w:hAnsi="Times New Roman"/>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(Right to</w:t>
            </w:r>
          </w:p>
        </w:tc>
        <w:tc>
          <w:tcPr>
            <w:tcW w:w="820" w:type="dxa"/>
            <w:vAlign w:val="bottom"/>
            <w:vMerge w:val="continue"/>
          </w:tcPr>
          <w:p>
            <w:pPr>
              <w:spacing w:after="0"/>
              <w:rPr>
                <w:sz w:val="10"/>
                <w:szCs w:val="10"/>
                <w:color w:val="auto"/>
              </w:rPr>
            </w:pPr>
          </w:p>
        </w:tc>
        <w:tc>
          <w:tcPr>
            <w:tcW w:w="11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560" w:type="dxa"/>
            <w:vAlign w:val="bottom"/>
            <w:vMerge w:val="continue"/>
          </w:tcPr>
          <w:p>
            <w:pPr>
              <w:spacing w:after="0"/>
              <w:rPr>
                <w:sz w:val="10"/>
                <w:szCs w:val="10"/>
                <w:color w:val="auto"/>
              </w:rPr>
            </w:pPr>
          </w:p>
        </w:tc>
        <w:tc>
          <w:tcPr>
            <w:tcW w:w="36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700" w:type="dxa"/>
            <w:vAlign w:val="bottom"/>
            <w:vMerge w:val="restart"/>
          </w:tcPr>
          <w:p>
            <w:pPr>
              <w:ind w:left="160"/>
              <w:spacing w:after="0"/>
              <w:rPr>
                <w:sz w:val="20"/>
                <w:szCs w:val="20"/>
                <w:color w:val="auto"/>
              </w:rPr>
            </w:pPr>
            <w:r>
              <w:rPr>
                <w:rFonts w:ascii="Times New Roman" w:cs="Times New Roman" w:eastAsia="Times New Roman" w:hAnsi="Times New Roman"/>
                <w:sz w:val="13"/>
                <w:szCs w:val="13"/>
                <w:color w:val="0000FF"/>
              </w:rPr>
              <w:t>Stock</w:t>
            </w:r>
          </w:p>
        </w:tc>
        <w:tc>
          <w:tcPr>
            <w:tcW w:w="56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60" w:type="dxa"/>
            <w:vAlign w:val="bottom"/>
          </w:tcPr>
          <w:p>
            <w:pPr>
              <w:spacing w:after="0"/>
              <w:rPr>
                <w:sz w:val="3"/>
                <w:szCs w:val="3"/>
                <w:color w:val="auto"/>
              </w:rPr>
            </w:pPr>
          </w:p>
        </w:tc>
        <w:tc>
          <w:tcPr>
            <w:tcW w:w="560" w:type="dxa"/>
            <w:vAlign w:val="bottom"/>
          </w:tcPr>
          <w:p>
            <w:pPr>
              <w:spacing w:after="0"/>
              <w:rPr>
                <w:sz w:val="3"/>
                <w:szCs w:val="3"/>
                <w:color w:val="auto"/>
              </w:rPr>
            </w:pPr>
          </w:p>
        </w:tc>
        <w:tc>
          <w:tcPr>
            <w:tcW w:w="36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Times New Roman" w:cs="Times New Roman" w:eastAsia="Times New Roman" w:hAnsi="Times New Roman"/>
          <w:sz w:val="13"/>
          <w:szCs w:val="13"/>
          <w:color w:val="0000FF"/>
        </w:rPr>
        <w:t>Buy)</w:t>
      </w:r>
    </w:p>
    <w:p>
      <w:pPr>
        <w:spacing w:after="0" w:line="100"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9" w:lineRule="exact"/>
        <w:rPr>
          <w:sz w:val="20"/>
          <w:szCs w:val="20"/>
          <w:color w:val="auto"/>
        </w:rPr>
      </w:pPr>
    </w:p>
    <w:p>
      <w:pPr>
        <w:ind w:left="40" w:right="660" w:firstLine="8"/>
        <w:spacing w:after="0" w:line="277" w:lineRule="auto"/>
        <w:tabs>
          <w:tab w:leader="none" w:pos="175"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Of such 60,000 shares, vests 20% on 06/26/01 and 1,000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5" w:lineRule="exact"/>
        <w:rPr>
          <w:rFonts w:ascii="Times New Roman" w:cs="Times New Roman" w:eastAsia="Times New Roman" w:hAnsi="Times New Roman"/>
          <w:sz w:val="13"/>
          <w:szCs w:val="13"/>
          <w:color w:val="008000"/>
        </w:rPr>
      </w:pPr>
    </w:p>
    <w:p>
      <w:pPr>
        <w:ind w:left="40" w:right="180" w:firstLine="8"/>
        <w:spacing w:after="0" w:line="277" w:lineRule="auto"/>
        <w:tabs>
          <w:tab w:leader="none" w:pos="175"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Of such 12,000 shares, vests 1,000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5" w:lineRule="exact"/>
        <w:rPr>
          <w:rFonts w:ascii="Times New Roman" w:cs="Times New Roman" w:eastAsia="Times New Roman" w:hAnsi="Times New Roman"/>
          <w:sz w:val="13"/>
          <w:szCs w:val="13"/>
          <w:color w:val="008000"/>
        </w:rPr>
      </w:pPr>
    </w:p>
    <w:p>
      <w:pPr>
        <w:ind w:left="40" w:right="180" w:firstLine="8"/>
        <w:spacing w:after="0" w:line="277" w:lineRule="auto"/>
        <w:tabs>
          <w:tab w:leader="none" w:pos="175"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Of such 12,000 shares, vests 1,000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5" w:lineRule="exact"/>
        <w:rPr>
          <w:rFonts w:ascii="Times New Roman" w:cs="Times New Roman" w:eastAsia="Times New Roman" w:hAnsi="Times New Roman"/>
          <w:sz w:val="13"/>
          <w:szCs w:val="13"/>
          <w:color w:val="008000"/>
        </w:rPr>
      </w:pPr>
    </w:p>
    <w:p>
      <w:pPr>
        <w:ind w:left="40" w:right="180" w:firstLine="8"/>
        <w:spacing w:after="0" w:line="277" w:lineRule="auto"/>
        <w:tabs>
          <w:tab w:leader="none" w:pos="175"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Of such 12,000 shares, vests 1,000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5" w:lineRule="exact"/>
        <w:rPr>
          <w:rFonts w:ascii="Times New Roman" w:cs="Times New Roman" w:eastAsia="Times New Roman" w:hAnsi="Times New Roman"/>
          <w:sz w:val="13"/>
          <w:szCs w:val="13"/>
          <w:color w:val="008000"/>
        </w:rPr>
      </w:pPr>
    </w:p>
    <w:p>
      <w:pPr>
        <w:ind w:left="40" w:right="180" w:firstLine="8"/>
        <w:spacing w:after="0" w:line="277" w:lineRule="auto"/>
        <w:tabs>
          <w:tab w:leader="none" w:pos="175"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Of such 12,000 shares, vests 1,000 shares per month from 06/29/08 through 05/28/09.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5" w:lineRule="exact"/>
        <w:rPr>
          <w:rFonts w:ascii="Times New Roman" w:cs="Times New Roman" w:eastAsia="Times New Roman" w:hAnsi="Times New Roman"/>
          <w:sz w:val="13"/>
          <w:szCs w:val="13"/>
          <w:color w:val="008000"/>
        </w:rPr>
      </w:pPr>
    </w:p>
    <w:p>
      <w:pPr>
        <w:ind w:left="40" w:right="220" w:firstLine="8"/>
        <w:spacing w:after="0" w:line="275" w:lineRule="auto"/>
        <w:tabs>
          <w:tab w:leader="none" w:pos="175"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Of such 6,000 shares, vests 500 shares per month from 07/10/2009 through 06/10/2010;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spacing w:after="0"/>
        <w:rPr>
          <w:sz w:val="20"/>
          <w:szCs w:val="20"/>
          <w:color w:val="auto"/>
        </w:rPr>
      </w:pPr>
      <w:r>
        <w:rPr>
          <w:rFonts w:ascii="Arial" w:cs="Arial" w:eastAsia="Arial" w:hAnsi="Arial"/>
          <w:sz w:val="18"/>
          <w:szCs w:val="18"/>
          <w:b w:val="1"/>
          <w:bCs w:val="1"/>
          <w:color w:val="auto"/>
        </w:rPr>
        <w:t>Remarks:</w:t>
      </w:r>
    </w:p>
    <w:p>
      <w:pPr>
        <w:spacing w:after="0" w:line="119"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800" w:type="dxa"/>
            <w:vAlign w:val="bottom"/>
          </w:tcPr>
          <w:p>
            <w:pPr>
              <w:spacing w:after="0"/>
              <w:rPr>
                <w:sz w:val="20"/>
                <w:szCs w:val="20"/>
                <w:color w:val="auto"/>
              </w:rPr>
            </w:pPr>
            <w:r>
              <w:rPr>
                <w:rFonts w:ascii="Times New Roman" w:cs="Times New Roman" w:eastAsia="Times New Roman" w:hAnsi="Times New Roman"/>
                <w:sz w:val="18"/>
                <w:szCs w:val="18"/>
                <w:color w:val="0000FF"/>
                <w:w w:val="95"/>
              </w:rPr>
              <w:t>John Cioffi</w:t>
            </w:r>
          </w:p>
        </w:tc>
        <w:tc>
          <w:tcPr>
            <w:tcW w:w="23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0000FF"/>
              </w:rPr>
              <w:t>10/27/2005</w:t>
            </w:r>
          </w:p>
        </w:tc>
      </w:tr>
      <w:tr>
        <w:trPr>
          <w:trHeight w:val="20"/>
        </w:trPr>
        <w:tc>
          <w:tcPr>
            <w:tcW w:w="800" w:type="dxa"/>
            <w:vAlign w:val="bottom"/>
            <w:shd w:val="clear" w:color="auto" w:fill="000000"/>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bl>
    <w:p>
      <w:pPr>
        <w:sectPr>
          <w:pgSz w:w="11900" w:h="16838" w:orient="portrait"/>
          <w:cols w:equalWidth="0" w:num="1">
            <w:col w:w="11520"/>
          </w:cols>
          <w:pgMar w:left="240" w:top="220" w:right="139" w:bottom="0" w:gutter="0" w:footer="0" w:header="0"/>
          <w:type w:val="continuous"/>
        </w:sectPr>
      </w:pPr>
    </w:p>
    <w:bookmarkStart w:id="1" w:name="page2"/>
    <w:bookmarkEnd w:id="1"/>
    <w:p>
      <w:pPr>
        <w:ind w:left="6820"/>
        <w:spacing w:after="0"/>
        <w:tabs>
          <w:tab w:leader="none" w:pos="910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3"/>
          <w:szCs w:val="13"/>
          <w:color w:val="auto"/>
        </w:rPr>
        <w:t>Date</w:t>
      </w:r>
    </w:p>
    <w:p>
      <w:pPr>
        <w:spacing w:after="0" w:line="54"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53"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3" w:lineRule="exact"/>
        <w:rPr>
          <w:sz w:val="20"/>
          <w:szCs w:val="20"/>
          <w:color w:val="auto"/>
        </w:rPr>
      </w:pPr>
    </w:p>
    <w:p>
      <w:pPr>
        <w:jc w:val="both"/>
        <w:ind w:right="2500" w:firstLine="8"/>
        <w:spacing w:after="0" w:line="323" w:lineRule="auto"/>
        <w:tabs>
          <w:tab w:leader="none" w:pos="14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300"/>
      </w:cols>
      <w:pgMar w:left="280" w:top="121" w:right="13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00465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2019-12-16T16:03:03Z</dcterms:created>
  <dcterms:modified xsi:type="dcterms:W3CDTF">2019-12-16T16:03:03Z</dcterms:modified>
</cp:coreProperties>
</file>