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20320</wp:posOffset>
            </wp:positionV>
            <wp:extent cx="7323455" cy="479488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4794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KASSAKIAN JOHN G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80" w:val="left"/>
          <w:tab w:leader="none" w:pos="26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1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C/O 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11" w:lineRule="exact"/>
        <w:rPr>
          <w:sz w:val="24"/>
          <w:szCs w:val="24"/>
          <w:color w:val="auto"/>
        </w:rPr>
      </w:pPr>
    </w:p>
    <w:p>
      <w:pPr>
        <w:ind w:left="9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MARVELL TECHNOLOGY GROUP LTD</w:t>
        </w:r>
      </w:hyperlink>
    </w:p>
    <w:p>
      <w:pPr>
        <w:spacing w:after="0" w:line="11" w:lineRule="exact"/>
        <w:rPr>
          <w:sz w:val="24"/>
          <w:szCs w:val="24"/>
          <w:color w:val="auto"/>
        </w:rPr>
      </w:pPr>
    </w:p>
    <w:p>
      <w:pPr>
        <w:ind w:left="129" w:hanging="129"/>
        <w:spacing w:after="0"/>
        <w:tabs>
          <w:tab w:leader="none" w:pos="129" w:val="left"/>
        </w:tabs>
        <w:numPr>
          <w:ilvl w:val="0"/>
          <w:numId w:val="1"/>
        </w:numPr>
        <w:rPr>
          <w:rFonts w:ascii="Arial" w:cs="Arial" w:eastAsia="Arial" w:hAnsi="Arial"/>
          <w:sz w:val="21"/>
          <w:szCs w:val="21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 xml:space="preserve">MRVL </w:t>
      </w:r>
      <w:r>
        <w:rPr>
          <w:rFonts w:ascii="Arial" w:cs="Arial" w:eastAsia="Arial" w:hAnsi="Arial"/>
          <w:sz w:val="21"/>
          <w:szCs w:val="21"/>
          <w:color w:val="000000"/>
        </w:rPr>
        <w:t>]</w:t>
      </w:r>
    </w:p>
    <w:p>
      <w:pPr>
        <w:spacing w:after="0" w:line="217" w:lineRule="exact"/>
        <w:rPr>
          <w:sz w:val="24"/>
          <w:szCs w:val="24"/>
          <w:color w:val="auto"/>
        </w:rPr>
      </w:pPr>
    </w:p>
    <w:p>
      <w:pPr>
        <w:ind w:left="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07/10/2009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>
        <w:ind w:left="6" w:right="640" w:hanging="6"/>
        <w:spacing w:after="0" w:line="255" w:lineRule="auto"/>
        <w:tabs>
          <w:tab w:leader="none" w:pos="155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ind w:left="206"/>
        <w:spacing w:after="0"/>
        <w:tabs>
          <w:tab w:leader="none" w:pos="525" w:val="left"/>
          <w:tab w:leader="none" w:pos="2145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Director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10% Owner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jc w:val="right"/>
        <w:ind w:right="460"/>
        <w:spacing w:after="0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Officer (give title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Other (specify</w:t>
      </w:r>
    </w:p>
    <w:p>
      <w:pPr>
        <w:ind w:left="546"/>
        <w:spacing w:after="0"/>
        <w:tabs>
          <w:tab w:leader="none" w:pos="2145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below)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below)</w:t>
      </w:r>
    </w:p>
    <w:p>
      <w:pPr>
        <w:spacing w:after="0" w:line="50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351" w:space="720"/>
            <w:col w:w="3769" w:space="214"/>
            <w:col w:w="3466"/>
          </w:cols>
          <w:pgMar w:left="240" w:top="225" w:right="139" w:bottom="1440" w:gutter="0" w:footer="0" w:header="0"/>
          <w:type w:val="continuous"/>
        </w:sectPr>
      </w:pPr>
    </w:p>
    <w:p>
      <w:pPr>
        <w:spacing w:after="0" w:line="16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9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6. Individual or Joint/Group Filing (Check Applicable</w:t>
      </w:r>
    </w:p>
    <w:p>
      <w:pPr>
        <w:ind w:left="39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180"/>
        <w:spacing w:after="0" w:line="235" w:lineRule="auto"/>
        <w:tabs>
          <w:tab w:leader="none" w:pos="45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5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5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20" w:space="160"/>
            <w:col w:w="744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4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8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11.68</w:t>
            </w:r>
          </w:p>
        </w:tc>
        <w:tc>
          <w:tcPr>
            <w:tcW w:w="1140" w:type="dxa"/>
            <w:vAlign w:val="bottom"/>
          </w:tcPr>
          <w:p>
            <w:pPr>
              <w:jc w:val="right"/>
              <w:ind w:right="1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07/10/2009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07/10/2019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12,000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40"/>
              <w:spacing w:after="0" w:line="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00" w:type="dxa"/>
            <w:vAlign w:val="bottom"/>
            <w:gridSpan w:val="1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7"/>
              </w:rPr>
              <w:t>1. Vests 100% of shares on the earlier of the next annual general meeting of Marvell Technology Group Ltd. or the one year anniversary of the option grant date.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/s/ John G. Kassakian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07/23/2009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6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60" w:type="dxa"/>
            <w:vAlign w:val="bottom"/>
            <w:gridSpan w:val="8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700" w:type="dxa"/>
            <w:vAlign w:val="bottom"/>
            <w:gridSpan w:val="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</w:tbl>
    <w:p>
      <w:pPr>
        <w:spacing w:after="0" w:line="26" w:lineRule="exact"/>
        <w:rPr>
          <w:sz w:val="24"/>
          <w:szCs w:val="24"/>
          <w:color w:val="auto"/>
        </w:rPr>
      </w:pPr>
    </w:p>
    <w:p>
      <w:pPr>
        <w:jc w:val="both"/>
        <w:ind w:left="40" w:right="3740" w:firstLine="8"/>
        <w:spacing w:after="0" w:line="321" w:lineRule="auto"/>
        <w:tabs>
          <w:tab w:leader="none" w:pos="182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[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01383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2019-12-17T14:27:05Z</dcterms:created>
  <dcterms:modified xsi:type="dcterms:W3CDTF">2019-12-17T14:27:05Z</dcterms:modified>
</cp:coreProperties>
</file>