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1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183515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31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1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184785</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05" w:lineRule="exact"/>
        <w:rPr>
          <w:sz w:val="24"/>
          <w:szCs w:val="24"/>
          <w:color w:val="auto"/>
        </w:rPr>
      </w:pPr>
    </w:p>
    <w:p>
      <w:pPr>
        <w:jc w:val="center"/>
        <w:ind w:right="-31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203835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49" w:lineRule="exact"/>
        <w:rPr>
          <w:sz w:val="24"/>
          <w:szCs w:val="24"/>
          <w:color w:val="auto"/>
        </w:rPr>
      </w:pPr>
    </w:p>
    <w:p>
      <w:pPr>
        <w:jc w:val="center"/>
        <w:ind w:right="-319"/>
        <w:spacing w:after="0"/>
        <w:rPr>
          <w:sz w:val="20"/>
          <w:szCs w:val="20"/>
          <w:color w:val="auto"/>
        </w:rPr>
      </w:pPr>
      <w:r>
        <w:rPr>
          <w:rFonts w:ascii="Arial" w:cs="Arial" w:eastAsia="Arial" w:hAnsi="Arial"/>
          <w:sz w:val="24"/>
          <w:szCs w:val="24"/>
          <w:b w:val="1"/>
          <w:bCs w:val="1"/>
          <w:color w:val="auto"/>
        </w:rPr>
        <w:t>CURRENT REPORT</w:t>
      </w:r>
    </w:p>
    <w:p>
      <w:pPr>
        <w:spacing w:after="0" w:line="171" w:lineRule="exact"/>
        <w:rPr>
          <w:sz w:val="24"/>
          <w:szCs w:val="24"/>
          <w:color w:val="auto"/>
        </w:rPr>
      </w:pPr>
    </w:p>
    <w:p>
      <w:pPr>
        <w:jc w:val="center"/>
        <w:ind w:right="-319"/>
        <w:spacing w:after="0"/>
        <w:rPr>
          <w:sz w:val="20"/>
          <w:szCs w:val="20"/>
          <w:color w:val="auto"/>
        </w:rPr>
      </w:pPr>
      <w:r>
        <w:rPr>
          <w:rFonts w:ascii="Arial" w:cs="Arial" w:eastAsia="Arial" w:hAnsi="Arial"/>
          <w:sz w:val="22"/>
          <w:szCs w:val="22"/>
          <w:b w:val="1"/>
          <w:bCs w:val="1"/>
          <w:color w:val="auto"/>
        </w:rPr>
        <w:t>Pursuant to Section 13 or 15(d) of</w:t>
      </w:r>
    </w:p>
    <w:p>
      <w:pPr>
        <w:spacing w:after="0" w:line="14" w:lineRule="exact"/>
        <w:rPr>
          <w:sz w:val="24"/>
          <w:szCs w:val="24"/>
          <w:color w:val="auto"/>
        </w:rPr>
      </w:pPr>
    </w:p>
    <w:p>
      <w:pPr>
        <w:jc w:val="center"/>
        <w:ind w:right="-319"/>
        <w:spacing w:after="0"/>
        <w:rPr>
          <w:sz w:val="20"/>
          <w:szCs w:val="20"/>
          <w:color w:val="auto"/>
        </w:rPr>
      </w:pPr>
      <w:r>
        <w:rPr>
          <w:rFonts w:ascii="Arial" w:cs="Arial" w:eastAsia="Arial" w:hAnsi="Arial"/>
          <w:sz w:val="22"/>
          <w:szCs w:val="22"/>
          <w:b w:val="1"/>
          <w:bCs w:val="1"/>
          <w:color w:val="auto"/>
        </w:rPr>
        <w:t>the Securities Exchange Act of 1934</w:t>
      </w:r>
    </w:p>
    <w:p>
      <w:pPr>
        <w:spacing w:after="0" w:line="128" w:lineRule="exact"/>
        <w:rPr>
          <w:sz w:val="24"/>
          <w:szCs w:val="24"/>
          <w:color w:val="auto"/>
        </w:rPr>
      </w:pPr>
    </w:p>
    <w:p>
      <w:pPr>
        <w:ind w:left="2700"/>
        <w:spacing w:after="0"/>
        <w:rPr>
          <w:sz w:val="20"/>
          <w:szCs w:val="20"/>
          <w:color w:val="auto"/>
        </w:rPr>
      </w:pPr>
      <w:r>
        <w:rPr>
          <w:rFonts w:ascii="Arial" w:cs="Arial" w:eastAsia="Arial" w:hAnsi="Arial"/>
          <w:sz w:val="22"/>
          <w:szCs w:val="22"/>
          <w:b w:val="1"/>
          <w:bCs w:val="1"/>
          <w:color w:val="auto"/>
        </w:rPr>
        <w:t>Date of Report (Date of earliest event reported): October 16, 2012</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191135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13" w:lineRule="exact"/>
        <w:rPr>
          <w:sz w:val="24"/>
          <w:szCs w:val="24"/>
          <w:color w:val="auto"/>
        </w:rPr>
      </w:pPr>
    </w:p>
    <w:p>
      <w:pPr>
        <w:jc w:val="center"/>
        <w:ind w:right="-319"/>
        <w:spacing w:after="0"/>
        <w:rPr>
          <w:sz w:val="20"/>
          <w:szCs w:val="20"/>
          <w:color w:val="auto"/>
        </w:rPr>
      </w:pPr>
      <w:r>
        <w:rPr>
          <w:rFonts w:ascii="Arial" w:cs="Arial" w:eastAsia="Arial" w:hAnsi="Arial"/>
          <w:sz w:val="43"/>
          <w:szCs w:val="43"/>
          <w:b w:val="1"/>
          <w:bCs w:val="1"/>
          <w:color w:val="auto"/>
        </w:rPr>
        <w:t>MARVELL TECHNOLOGY GROUP LTD.</w:t>
      </w:r>
    </w:p>
    <w:p>
      <w:pPr>
        <w:spacing w:after="0" w:line="54" w:lineRule="exact"/>
        <w:rPr>
          <w:sz w:val="24"/>
          <w:szCs w:val="24"/>
          <w:color w:val="auto"/>
        </w:rPr>
      </w:pPr>
    </w:p>
    <w:p>
      <w:pPr>
        <w:jc w:val="center"/>
        <w:ind w:right="-31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191135</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100"/>
          </w:cols>
          <w:pgMar w:left="240" w:top="355" w:right="559" w:bottom="1440" w:gutter="0" w:footer="0" w:header="0"/>
        </w:sectPr>
      </w:pPr>
    </w:p>
    <w:p>
      <w:pPr>
        <w:spacing w:after="0" w:line="200" w:lineRule="exact"/>
        <w:rPr>
          <w:sz w:val="24"/>
          <w:szCs w:val="24"/>
          <w:color w:val="auto"/>
        </w:rPr>
      </w:pPr>
    </w:p>
    <w:p>
      <w:pPr>
        <w:spacing w:after="0" w:line="329" w:lineRule="exact"/>
        <w:rPr>
          <w:sz w:val="24"/>
          <w:szCs w:val="24"/>
          <w:color w:val="auto"/>
        </w:rPr>
      </w:pPr>
    </w:p>
    <w:p>
      <w:pPr>
        <w:ind w:left="160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09" w:lineRule="exact"/>
        <w:rPr>
          <w:sz w:val="24"/>
          <w:szCs w:val="24"/>
          <w:color w:val="auto"/>
        </w:rPr>
      </w:pPr>
    </w:p>
    <w:p>
      <w:pPr>
        <w:jc w:val="center"/>
        <w:ind w:right="2320"/>
        <w:spacing w:after="0"/>
        <w:rPr>
          <w:sz w:val="20"/>
          <w:szCs w:val="20"/>
          <w:color w:val="auto"/>
        </w:rPr>
      </w:pPr>
      <w:r>
        <w:rPr>
          <w:rFonts w:ascii="Arial" w:cs="Arial" w:eastAsia="Arial" w:hAnsi="Arial"/>
          <w:sz w:val="16"/>
          <w:szCs w:val="16"/>
          <w:b w:val="1"/>
          <w:bCs w:val="1"/>
          <w:color w:val="auto"/>
        </w:rPr>
        <w:t>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09" w:lineRule="exact"/>
        <w:rPr>
          <w:sz w:val="24"/>
          <w:szCs w:val="24"/>
          <w:color w:val="auto"/>
        </w:rPr>
      </w:pPr>
    </w:p>
    <w:p>
      <w:pPr>
        <w:spacing w:after="0"/>
        <w:rPr>
          <w:sz w:val="20"/>
          <w:szCs w:val="20"/>
          <w:color w:val="auto"/>
        </w:rPr>
      </w:pPr>
      <w:r>
        <w:rPr>
          <w:rFonts w:ascii="Arial" w:cs="Arial" w:eastAsia="Arial" w:hAnsi="Arial"/>
          <w:sz w:val="15"/>
          <w:szCs w:val="15"/>
          <w:b w:val="1"/>
          <w:bCs w:val="1"/>
          <w:color w:val="auto"/>
        </w:rPr>
        <w:t>77-0481679</w:t>
      </w:r>
    </w:p>
    <w:p>
      <w:pPr>
        <w:spacing w:after="0" w:line="55" w:lineRule="exact"/>
        <w:rPr>
          <w:sz w:val="24"/>
          <w:szCs w:val="24"/>
          <w:color w:val="auto"/>
        </w:rPr>
      </w:pPr>
    </w:p>
    <w:p>
      <w:pPr>
        <w:sectPr>
          <w:pgSz w:w="11900" w:h="16838" w:orient="portrait"/>
          <w:cols w:equalWidth="0" w:num="3">
            <w:col w:w="4820" w:space="720"/>
            <w:col w:w="2920" w:space="720"/>
            <w:col w:w="1920"/>
          </w:cols>
          <w:pgMar w:left="240" w:top="355" w:right="559" w:bottom="1440" w:gutter="0" w:footer="0" w:header="0"/>
          <w:type w:val="continuous"/>
        </w:sectPr>
      </w:pPr>
    </w:p>
    <w:p>
      <w:pPr>
        <w:jc w:val="center"/>
        <w:ind w:right="840"/>
        <w:spacing w:after="0"/>
        <w:rPr>
          <w:sz w:val="20"/>
          <w:szCs w:val="20"/>
          <w:color w:val="auto"/>
        </w:rPr>
      </w:pPr>
      <w:r>
        <w:rPr>
          <w:rFonts w:ascii="Arial" w:cs="Arial" w:eastAsia="Arial" w:hAnsi="Arial"/>
          <w:sz w:val="12"/>
          <w:szCs w:val="12"/>
          <w:b w:val="1"/>
          <w:bCs w:val="1"/>
          <w:color w:val="auto"/>
        </w:rPr>
        <w:t>(State or other jurisdiction</w:t>
      </w:r>
    </w:p>
    <w:p>
      <w:pPr>
        <w:spacing w:after="0" w:line="13" w:lineRule="exact"/>
        <w:rPr>
          <w:sz w:val="24"/>
          <w:szCs w:val="24"/>
          <w:color w:val="auto"/>
        </w:rPr>
      </w:pPr>
    </w:p>
    <w:p>
      <w:pPr>
        <w:jc w:val="center"/>
        <w:ind w:right="84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2"/>
          <w:szCs w:val="12"/>
          <w:b w:val="1"/>
          <w:bCs w:val="1"/>
          <w:color w:val="auto"/>
        </w:rPr>
        <w:t>(Commission</w:t>
      </w:r>
    </w:p>
    <w:p>
      <w:pPr>
        <w:spacing w:after="0" w:line="14" w:lineRule="exact"/>
        <w:rPr>
          <w:sz w:val="24"/>
          <w:szCs w:val="24"/>
          <w:color w:val="auto"/>
        </w:rPr>
      </w:pPr>
    </w:p>
    <w:p>
      <w:pPr>
        <w:spacing w:after="0"/>
        <w:rPr>
          <w:sz w:val="20"/>
          <w:szCs w:val="20"/>
          <w:color w:val="auto"/>
        </w:rPr>
      </w:pPr>
      <w:r>
        <w:rPr>
          <w:rFonts w:ascii="Arial" w:cs="Arial" w:eastAsia="Arial" w:hAnsi="Arial"/>
          <w:sz w:val="12"/>
          <w:szCs w:val="12"/>
          <w:b w:val="1"/>
          <w:bCs w:val="1"/>
          <w:color w:val="auto"/>
        </w:rPr>
        <w:t>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2"/>
          <w:szCs w:val="12"/>
          <w:b w:val="1"/>
          <w:bCs w:val="1"/>
          <w:color w:val="auto"/>
        </w:rPr>
        <w:t>(I.R.S. Employer</w:t>
      </w:r>
    </w:p>
    <w:p>
      <w:pPr>
        <w:spacing w:after="0" w:line="14" w:lineRule="exact"/>
        <w:rPr>
          <w:sz w:val="24"/>
          <w:szCs w:val="24"/>
          <w:color w:val="auto"/>
        </w:rPr>
      </w:pPr>
    </w:p>
    <w:p>
      <w:pPr>
        <w:spacing w:after="0"/>
        <w:rPr>
          <w:sz w:val="20"/>
          <w:szCs w:val="20"/>
          <w:color w:val="auto"/>
        </w:rPr>
      </w:pPr>
      <w:r>
        <w:rPr>
          <w:rFonts w:ascii="Arial" w:cs="Arial" w:eastAsia="Arial" w:hAnsi="Arial"/>
          <w:sz w:val="12"/>
          <w:szCs w:val="12"/>
          <w:b w:val="1"/>
          <w:bCs w:val="1"/>
          <w:color w:val="auto"/>
        </w:rPr>
        <w:t>Identification No.)</w:t>
      </w:r>
    </w:p>
    <w:p>
      <w:pPr>
        <w:spacing w:after="0" w:line="170" w:lineRule="exact"/>
        <w:rPr>
          <w:sz w:val="24"/>
          <w:szCs w:val="24"/>
          <w:color w:val="auto"/>
        </w:rPr>
      </w:pPr>
    </w:p>
    <w:p>
      <w:pPr>
        <w:sectPr>
          <w:pgSz w:w="11900" w:h="16838" w:orient="portrait"/>
          <w:cols w:equalWidth="0" w:num="3">
            <w:col w:w="4740" w:space="720"/>
            <w:col w:w="2880" w:space="720"/>
            <w:col w:w="2040"/>
          </w:cols>
          <w:pgMar w:left="240" w:top="355" w:right="559" w:bottom="1440" w:gutter="0" w:footer="0" w:header="0"/>
          <w:type w:val="continuous"/>
        </w:sectPr>
      </w:pPr>
    </w:p>
    <w:p>
      <w:pPr>
        <w:jc w:val="center"/>
        <w:ind w:right="-339"/>
        <w:spacing w:after="0"/>
        <w:rPr>
          <w:sz w:val="20"/>
          <w:szCs w:val="20"/>
          <w:color w:val="auto"/>
        </w:rPr>
      </w:pPr>
      <w:r>
        <w:rPr>
          <w:rFonts w:ascii="Arial" w:cs="Arial" w:eastAsia="Arial" w:hAnsi="Arial"/>
          <w:sz w:val="18"/>
          <w:szCs w:val="18"/>
          <w:b w:val="1"/>
          <w:bCs w:val="1"/>
          <w:color w:val="auto"/>
        </w:rPr>
        <w:t>Canon’s Court</w:t>
      </w:r>
    </w:p>
    <w:p>
      <w:pPr>
        <w:spacing w:after="0" w:line="21"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33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37"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33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37"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339"/>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187960</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100"/>
          </w:cols>
          <w:pgMar w:left="240" w:top="355" w:right="559" w:bottom="1440" w:gutter="0" w:footer="0" w:header="0"/>
          <w:type w:val="continuous"/>
        </w:sectPr>
      </w:pPr>
    </w:p>
    <w:p>
      <w:pPr>
        <w:spacing w:after="0" w:line="200" w:lineRule="exact"/>
        <w:rPr>
          <w:sz w:val="24"/>
          <w:szCs w:val="24"/>
          <w:color w:val="auto"/>
        </w:rPr>
      </w:pPr>
    </w:p>
    <w:p>
      <w:pPr>
        <w:spacing w:after="0" w:line="263" w:lineRule="exact"/>
        <w:rPr>
          <w:sz w:val="24"/>
          <w:szCs w:val="24"/>
          <w:color w:val="auto"/>
        </w:rPr>
      </w:pPr>
    </w:p>
    <w:p>
      <w:pPr>
        <w:spacing w:after="0" w:line="268"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51"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88265</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114300</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100"/>
          </w:cols>
          <w:pgMar w:left="240" w:top="355" w:right="559" w:bottom="1440" w:gutter="0" w:footer="0" w:header="0"/>
          <w:type w:val="continuous"/>
        </w:sectPr>
      </w:pPr>
    </w:p>
    <w:bookmarkStart w:id="1" w:name="page2"/>
    <w:bookmarkEnd w:id="1"/>
    <w:p>
      <w:pPr>
        <w:ind w:right="100"/>
        <w:spacing w:after="0" w:line="275" w:lineRule="auto"/>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5.02 Departure of Directors or Certain Officers; Election of Directors; Appointment of Certain Officers; Compensatory Arrangements of Certain Officers.</w:t>
      </w:r>
    </w:p>
    <w:p>
      <w:pPr>
        <w:spacing w:after="0" w:line="45" w:lineRule="exact"/>
        <w:rPr>
          <w:sz w:val="20"/>
          <w:szCs w:val="20"/>
          <w:color w:val="auto"/>
        </w:rPr>
      </w:pPr>
    </w:p>
    <w:p>
      <w:pPr>
        <w:ind w:right="20" w:firstLine="456"/>
        <w:spacing w:after="0" w:line="268" w:lineRule="auto"/>
        <w:rPr>
          <w:sz w:val="20"/>
          <w:szCs w:val="20"/>
          <w:color w:val="auto"/>
        </w:rPr>
      </w:pPr>
      <w:r>
        <w:rPr>
          <w:rFonts w:ascii="Arial" w:cs="Arial" w:eastAsia="Arial" w:hAnsi="Arial"/>
          <w:sz w:val="18"/>
          <w:szCs w:val="18"/>
          <w:color w:val="auto"/>
        </w:rPr>
        <w:t>On October 16, 2012, Clyde R. Hosein resigned as Chief Financial Officer and Secretary of Marvell Technology Group Ltd. (the “Company”) and from all other positions with the Company and its subsidiaries to pursue other opportunities.</w:t>
      </w:r>
    </w:p>
    <w:p>
      <w:pPr>
        <w:spacing w:after="0" w:line="132"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On October 16, 2012, the Company appointed Brad Feller, 38, as its interim Chief Financial Officer until the search for a new chief financial officer has been completed. Mr. Feller has served as the Vice President, Corporate Controller of Marvell Semiconductor, Inc., since joining the Company in September 2008. Prior to joining the Company, Mr. Feller served as the Corporate Controller of Integrated Device Technology (“IDT”) from April 2005 to September 2008 and Financial Reporting Manager from October 2003 to April 2005. Prior to joining IDT, Mr. Feller served in various roles at Ernst &amp; Young LLP in the high technology practice. Mr. Feller is a CPA in the State of California and holds a Bachelor of Science degree in Business Administration from San Jose State University. There are no arrangements or understandings between Mr. Feller and any other persons pursuant to which he was selected as interim Chief Financial Officer. There are also no family relationships between Mr. Feller and any director or executive officer of the Company and he has no direct or indirect material interest in any transaction required to be disclosed pursuant to Item 404(a) of Regulation S-K. The Company also intends to enter into its standard form indemnification agreement with Mr. Feller.</w:t>
      </w:r>
    </w:p>
    <w:p>
      <w:pPr>
        <w:spacing w:after="0" w:line="12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Mr. Hosein will assist the Company during this transition period.</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7.01 Regulation FD Disclosure</w:t>
      </w:r>
    </w:p>
    <w:p>
      <w:pPr>
        <w:spacing w:after="0" w:line="96" w:lineRule="exact"/>
        <w:rPr>
          <w:sz w:val="20"/>
          <w:szCs w:val="20"/>
          <w:color w:val="auto"/>
        </w:rPr>
      </w:pPr>
    </w:p>
    <w:p>
      <w:pPr>
        <w:ind w:right="320" w:firstLine="456"/>
        <w:spacing w:after="0" w:line="268" w:lineRule="auto"/>
        <w:rPr>
          <w:sz w:val="20"/>
          <w:szCs w:val="20"/>
          <w:color w:val="auto"/>
        </w:rPr>
      </w:pPr>
      <w:r>
        <w:rPr>
          <w:rFonts w:ascii="Arial" w:cs="Arial" w:eastAsia="Arial" w:hAnsi="Arial"/>
          <w:sz w:val="18"/>
          <w:szCs w:val="18"/>
          <w:color w:val="auto"/>
        </w:rPr>
        <w:t>On October 18, 2012, the Company issued a press release announcing Mr. Hosein’s resignation and the appointment of Mr. Feller. A copy of this press release is included as Exhibit 99.1 to this Current Report on Form 8-K.</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9.01 Financial Statements and Exhibits.</w:t>
      </w:r>
    </w:p>
    <w:p>
      <w:pPr>
        <w:spacing w:after="0" w:line="96" w:lineRule="exact"/>
        <w:rPr>
          <w:sz w:val="20"/>
          <w:szCs w:val="20"/>
          <w:color w:val="auto"/>
        </w:rPr>
      </w:pPr>
    </w:p>
    <w:p>
      <w:pPr>
        <w:ind w:left="900" w:hanging="446"/>
        <w:spacing w:after="0"/>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Exhibits.</w:t>
      </w:r>
    </w:p>
    <w:p>
      <w:pPr>
        <w:spacing w:after="0" w:line="212" w:lineRule="exact"/>
        <w:rPr>
          <w:sz w:val="20"/>
          <w:szCs w:val="20"/>
          <w:color w:val="auto"/>
        </w:rPr>
      </w:pPr>
    </w:p>
    <w:p>
      <w:pPr>
        <w:ind w:left="920"/>
        <w:spacing w:after="0"/>
        <w:tabs>
          <w:tab w:leader="none" w:pos="148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5"/>
          <w:szCs w:val="15"/>
          <w:color w:val="auto"/>
        </w:rPr>
        <w:t>Press Release dated October 18, 2012</w:t>
      </w:r>
    </w:p>
    <w:p>
      <w:pPr>
        <w:spacing w:after="0" w:line="15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380"/>
          </w:cols>
          <w:pgMar w:left="240" w:top="274" w:right="279" w:bottom="1440" w:gutter="0" w:footer="0" w:header="0"/>
        </w:sectPr>
      </w:pPr>
    </w:p>
    <w:bookmarkStart w:id="2" w:name="page3"/>
    <w:bookmarkEnd w:id="2"/>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177"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Dated: October 18, 2012</w:t>
      </w:r>
    </w:p>
    <w:p>
      <w:pPr>
        <w:spacing w:after="0" w:line="21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By:  /s/ 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4592955</wp:posOffset>
            </wp:positionH>
            <wp:positionV relativeFrom="paragraph">
              <wp:posOffset>10795</wp:posOffset>
            </wp:positionV>
            <wp:extent cx="2658745"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2658745" cy="8890"/>
                    </a:xfrm>
                    <a:prstGeom prst="rect">
                      <a:avLst/>
                    </a:prstGeom>
                    <a:noFill/>
                  </pic:spPr>
                </pic:pic>
              </a:graphicData>
            </a:graphic>
          </wp:anchor>
        </w:drawing>
      </w:r>
    </w:p>
    <w:p>
      <w:pPr>
        <w:spacing w:after="0" w:line="16" w:lineRule="exact"/>
        <w:rPr>
          <w:sz w:val="20"/>
          <w:szCs w:val="20"/>
          <w:color w:val="auto"/>
        </w:rPr>
      </w:pPr>
    </w:p>
    <w:p>
      <w:pPr>
        <w:ind w:left="7240"/>
        <w:spacing w:after="0"/>
        <w:rPr>
          <w:sz w:val="20"/>
          <w:szCs w:val="20"/>
          <w:color w:val="auto"/>
        </w:rPr>
      </w:pPr>
      <w:r>
        <w:rPr>
          <w:rFonts w:ascii="Arial" w:cs="Arial" w:eastAsia="Arial" w:hAnsi="Arial"/>
          <w:sz w:val="18"/>
          <w:szCs w:val="18"/>
          <w:color w:val="auto"/>
        </w:rPr>
        <w:t>Sehat Sutardja</w:t>
      </w:r>
    </w:p>
    <w:p>
      <w:pPr>
        <w:spacing w:after="0" w:line="15" w:lineRule="exact"/>
        <w:rPr>
          <w:sz w:val="20"/>
          <w:szCs w:val="20"/>
          <w:color w:val="auto"/>
        </w:rPr>
      </w:pPr>
    </w:p>
    <w:p>
      <w:pPr>
        <w:ind w:left="7240"/>
        <w:spacing w:after="0"/>
        <w:rPr>
          <w:sz w:val="20"/>
          <w:szCs w:val="20"/>
          <w:color w:val="auto"/>
        </w:rPr>
      </w:pPr>
      <w:r>
        <w:rPr>
          <w:rFonts w:ascii="Arial" w:cs="Arial" w:eastAsia="Arial" w:hAnsi="Arial"/>
          <w:sz w:val="18"/>
          <w:szCs w:val="18"/>
          <w:i w:val="1"/>
          <w:iCs w:val="1"/>
          <w:color w:val="auto"/>
        </w:rPr>
        <w:t>President and Chief Executive Officer</w:t>
      </w:r>
    </w:p>
    <w:p>
      <w:pPr>
        <w:spacing w:after="0" w:line="15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00"/>
          </w:cols>
          <w:pgMar w:left="240" w:top="274" w:right="259" w:bottom="1440" w:gutter="0" w:footer="0" w:header="0"/>
        </w:sectPr>
      </w:pPr>
    </w:p>
    <w:bookmarkStart w:id="3" w:name="page4"/>
    <w:bookmarkEnd w:id="3"/>
    <w:p>
      <w:pPr>
        <w:jc w:val="right"/>
        <w:ind w:right="38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EXHIBIT INDEX</w:t>
      </w:r>
    </w:p>
    <w:p>
      <w:pPr>
        <w:spacing w:after="0" w:line="215" w:lineRule="exact"/>
        <w:rPr>
          <w:sz w:val="20"/>
          <w:szCs w:val="20"/>
          <w:color w:val="auto"/>
        </w:rPr>
      </w:pPr>
    </w:p>
    <w:p>
      <w:pPr>
        <w:ind w:left="20"/>
        <w:spacing w:after="0"/>
        <w:rPr>
          <w:sz w:val="20"/>
          <w:szCs w:val="20"/>
          <w:color w:val="auto"/>
        </w:rPr>
      </w:pPr>
      <w:r>
        <w:rPr>
          <w:rFonts w:ascii="Arial" w:cs="Arial" w:eastAsia="Arial" w:hAnsi="Arial"/>
          <w:sz w:val="14"/>
          <w:szCs w:val="14"/>
          <w:color w:val="auto"/>
        </w:rPr>
        <w:t>Exhibit</w:t>
      </w:r>
    </w:p>
    <w:p>
      <w:pPr>
        <w:ind w:left="120"/>
        <w:spacing w:after="0"/>
        <w:tabs>
          <w:tab w:leader="none" w:pos="940" w:val="left"/>
        </w:tabs>
        <w:rPr>
          <w:sz w:val="20"/>
          <w:szCs w:val="20"/>
          <w:color w:val="auto"/>
        </w:rPr>
      </w:pPr>
      <w:r>
        <w:rPr>
          <w:rFonts w:ascii="Arial" w:cs="Arial" w:eastAsia="Arial" w:hAnsi="Arial"/>
          <w:sz w:val="14"/>
          <w:szCs w:val="14"/>
          <w:color w:val="auto"/>
        </w:rPr>
        <w:t>No.</w:t>
      </w:r>
      <w:r>
        <w:rPr>
          <w:sz w:val="20"/>
          <w:szCs w:val="20"/>
          <w:color w:val="auto"/>
        </w:rPr>
        <w:tab/>
      </w:r>
      <w:r>
        <w:rPr>
          <w:rFonts w:ascii="Arial" w:cs="Arial" w:eastAsia="Arial" w:hAnsi="Arial"/>
          <w:sz w:val="14"/>
          <w:szCs w:val="14"/>
          <w:color w:val="auto"/>
        </w:rPr>
        <w:t>Description</w:t>
      </w:r>
    </w:p>
    <w:p>
      <w:pPr>
        <w:spacing w:after="0" w:line="86" w:lineRule="exact"/>
        <w:rPr>
          <w:sz w:val="20"/>
          <w:szCs w:val="20"/>
          <w:color w:val="auto"/>
        </w:rPr>
      </w:pPr>
    </w:p>
    <w:p>
      <w:pPr>
        <w:spacing w:after="0"/>
        <w:tabs>
          <w:tab w:leader="none" w:pos="94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5"/>
          <w:szCs w:val="15"/>
          <w:color w:val="auto"/>
        </w:rPr>
        <w:t>Press Release dated October 18, 2012</w:t>
      </w:r>
    </w:p>
    <w:p>
      <w:pPr>
        <w:sectPr>
          <w:pgSz w:w="11900" w:h="16838" w:orient="portrait"/>
          <w:cols w:equalWidth="0" w:num="1">
            <w:col w:w="10219"/>
          </w:cols>
          <w:pgMar w:left="240" w:top="274" w:right="1440" w:bottom="1440" w:gutter="0" w:footer="0" w:header="0"/>
        </w:sectPr>
      </w:pPr>
    </w:p>
    <w:bookmarkStart w:id="4" w:name="page5"/>
    <w:bookmarkEnd w:id="4"/>
    <w:p>
      <w:pPr>
        <w:jc w:val="right"/>
        <w:spacing w:after="0"/>
        <w:rPr>
          <w:sz w:val="20"/>
          <w:szCs w:val="20"/>
          <w:color w:val="auto"/>
        </w:rPr>
      </w:pPr>
      <w:r>
        <w:rPr>
          <w:rFonts w:ascii="Arial" w:cs="Arial" w:eastAsia="Arial" w:hAnsi="Arial"/>
          <w:sz w:val="18"/>
          <w:szCs w:val="18"/>
          <w:b w:val="1"/>
          <w:bCs w:val="1"/>
          <w:color w:val="auto"/>
        </w:rPr>
        <w:t>Exhibit 99.1</w:t>
      </w:r>
    </w:p>
    <w:p>
      <w:pPr>
        <w:spacing w:after="0" w:line="212" w:lineRule="exact"/>
        <w:rPr>
          <w:sz w:val="20"/>
          <w:szCs w:val="20"/>
          <w:color w:val="auto"/>
        </w:rPr>
      </w:pPr>
    </w:p>
    <w:tbl>
      <w:tblPr>
        <w:tblLayout w:type="fixed"/>
        <w:tblInd w:w="0" w:type="dxa"/>
        <w:tblCellMar>
          <w:top w:w="0" w:type="dxa"/>
          <w:left w:w="0" w:type="dxa"/>
          <w:bottom w:w="0" w:type="dxa"/>
          <w:right w:w="0" w:type="dxa"/>
        </w:tblCellMar>
      </w:tblPr>
      <w:tr>
        <w:trPr>
          <w:trHeight w:val="222"/>
        </w:trPr>
        <w:tc>
          <w:tcPr>
            <w:tcW w:w="2640" w:type="dxa"/>
            <w:vAlign w:val="bottom"/>
            <w:gridSpan w:val="2"/>
          </w:tcPr>
          <w:p>
            <w:pPr>
              <w:spacing w:after="0"/>
              <w:rPr>
                <w:sz w:val="20"/>
                <w:szCs w:val="20"/>
                <w:color w:val="auto"/>
              </w:rPr>
            </w:pPr>
            <w:r>
              <w:rPr>
                <w:rFonts w:ascii="Arial" w:cs="Arial" w:eastAsia="Arial" w:hAnsi="Arial"/>
                <w:sz w:val="18"/>
                <w:szCs w:val="18"/>
                <w:b w:val="1"/>
                <w:bCs w:val="1"/>
                <w:color w:val="auto"/>
                <w:w w:val="94"/>
              </w:rPr>
              <w:t>For further information, contact:</w:t>
            </w:r>
          </w:p>
        </w:tc>
        <w:tc>
          <w:tcPr>
            <w:tcW w:w="3880" w:type="dxa"/>
            <w:vAlign w:val="bottom"/>
          </w:tcPr>
          <w:p>
            <w:pPr>
              <w:spacing w:after="0"/>
              <w:rPr>
                <w:sz w:val="19"/>
                <w:szCs w:val="19"/>
                <w:color w:val="auto"/>
              </w:rPr>
            </w:pPr>
          </w:p>
        </w:tc>
        <w:tc>
          <w:tcPr>
            <w:tcW w:w="1300" w:type="dxa"/>
            <w:vAlign w:val="bottom"/>
          </w:tcPr>
          <w:p>
            <w:pPr>
              <w:spacing w:after="0"/>
              <w:rPr>
                <w:sz w:val="19"/>
                <w:szCs w:val="19"/>
                <w:color w:val="auto"/>
              </w:rPr>
            </w:pPr>
          </w:p>
        </w:tc>
        <w:tc>
          <w:tcPr>
            <w:tcW w:w="820" w:type="dxa"/>
            <w:vAlign w:val="bottom"/>
          </w:tcPr>
          <w:p>
            <w:pPr>
              <w:spacing w:after="0"/>
              <w:rPr>
                <w:sz w:val="19"/>
                <w:szCs w:val="19"/>
                <w:color w:val="auto"/>
              </w:rPr>
            </w:pPr>
          </w:p>
        </w:tc>
      </w:tr>
      <w:tr>
        <w:trPr>
          <w:trHeight w:val="216"/>
        </w:trPr>
        <w:tc>
          <w:tcPr>
            <w:tcW w:w="2640" w:type="dxa"/>
            <w:vAlign w:val="bottom"/>
            <w:gridSpan w:val="2"/>
          </w:tcPr>
          <w:p>
            <w:pPr>
              <w:spacing w:after="0"/>
              <w:rPr>
                <w:sz w:val="20"/>
                <w:szCs w:val="20"/>
                <w:color w:val="auto"/>
              </w:rPr>
            </w:pPr>
            <w:r>
              <w:rPr>
                <w:rFonts w:ascii="Arial" w:cs="Arial" w:eastAsia="Arial" w:hAnsi="Arial"/>
                <w:sz w:val="18"/>
                <w:szCs w:val="18"/>
                <w:color w:val="auto"/>
              </w:rPr>
              <w:t>Sukhi Nagesh</w:t>
            </w:r>
          </w:p>
        </w:tc>
        <w:tc>
          <w:tcPr>
            <w:tcW w:w="3880" w:type="dxa"/>
            <w:vAlign w:val="bottom"/>
          </w:tcPr>
          <w:p>
            <w:pPr>
              <w:spacing w:after="0"/>
              <w:rPr>
                <w:sz w:val="18"/>
                <w:szCs w:val="18"/>
                <w:color w:val="auto"/>
              </w:rPr>
            </w:pPr>
          </w:p>
        </w:tc>
        <w:tc>
          <w:tcPr>
            <w:tcW w:w="2120" w:type="dxa"/>
            <w:vAlign w:val="bottom"/>
            <w:gridSpan w:val="2"/>
          </w:tcPr>
          <w:p>
            <w:pPr>
              <w:spacing w:after="0"/>
              <w:rPr>
                <w:sz w:val="20"/>
                <w:szCs w:val="20"/>
                <w:color w:val="auto"/>
              </w:rPr>
            </w:pPr>
            <w:r>
              <w:rPr>
                <w:rFonts w:ascii="Arial" w:cs="Arial" w:eastAsia="Arial" w:hAnsi="Arial"/>
                <w:sz w:val="18"/>
                <w:szCs w:val="18"/>
                <w:color w:val="auto"/>
              </w:rPr>
              <w:t>Daniel Yoo</w:t>
            </w:r>
          </w:p>
        </w:tc>
      </w:tr>
      <w:tr>
        <w:trPr>
          <w:trHeight w:val="216"/>
        </w:trPr>
        <w:tc>
          <w:tcPr>
            <w:tcW w:w="2640" w:type="dxa"/>
            <w:vAlign w:val="bottom"/>
            <w:gridSpan w:val="2"/>
          </w:tcPr>
          <w:p>
            <w:pPr>
              <w:spacing w:after="0"/>
              <w:rPr>
                <w:sz w:val="20"/>
                <w:szCs w:val="20"/>
                <w:color w:val="auto"/>
              </w:rPr>
            </w:pPr>
            <w:r>
              <w:rPr>
                <w:rFonts w:ascii="Arial" w:cs="Arial" w:eastAsia="Arial" w:hAnsi="Arial"/>
                <w:sz w:val="18"/>
                <w:szCs w:val="18"/>
                <w:color w:val="auto"/>
              </w:rPr>
              <w:t>Investor Relations</w:t>
            </w:r>
          </w:p>
        </w:tc>
        <w:tc>
          <w:tcPr>
            <w:tcW w:w="3880" w:type="dxa"/>
            <w:vAlign w:val="bottom"/>
          </w:tcPr>
          <w:p>
            <w:pPr>
              <w:spacing w:after="0"/>
              <w:rPr>
                <w:sz w:val="18"/>
                <w:szCs w:val="18"/>
                <w:color w:val="auto"/>
              </w:rPr>
            </w:pPr>
          </w:p>
        </w:tc>
        <w:tc>
          <w:tcPr>
            <w:tcW w:w="2120" w:type="dxa"/>
            <w:vAlign w:val="bottom"/>
            <w:gridSpan w:val="2"/>
          </w:tcPr>
          <w:p>
            <w:pPr>
              <w:spacing w:after="0"/>
              <w:rPr>
                <w:sz w:val="20"/>
                <w:szCs w:val="20"/>
                <w:color w:val="auto"/>
              </w:rPr>
            </w:pPr>
            <w:r>
              <w:rPr>
                <w:rFonts w:ascii="Arial" w:cs="Arial" w:eastAsia="Arial" w:hAnsi="Arial"/>
                <w:sz w:val="18"/>
                <w:szCs w:val="18"/>
                <w:color w:val="auto"/>
              </w:rPr>
              <w:t>Media Relations</w:t>
            </w:r>
          </w:p>
        </w:tc>
      </w:tr>
      <w:tr>
        <w:trPr>
          <w:trHeight w:val="216"/>
        </w:trPr>
        <w:tc>
          <w:tcPr>
            <w:tcW w:w="1440" w:type="dxa"/>
            <w:vAlign w:val="bottom"/>
          </w:tcPr>
          <w:p>
            <w:pPr>
              <w:spacing w:after="0"/>
              <w:rPr>
                <w:sz w:val="20"/>
                <w:szCs w:val="20"/>
                <w:color w:val="auto"/>
              </w:rPr>
            </w:pPr>
            <w:r>
              <w:rPr>
                <w:rFonts w:ascii="Arial" w:cs="Arial" w:eastAsia="Arial" w:hAnsi="Arial"/>
                <w:sz w:val="18"/>
                <w:szCs w:val="18"/>
                <w:color w:val="auto"/>
              </w:rPr>
              <w:t>408-222-8373</w:t>
            </w:r>
          </w:p>
        </w:tc>
        <w:tc>
          <w:tcPr>
            <w:tcW w:w="1200" w:type="dxa"/>
            <w:vAlign w:val="bottom"/>
          </w:tcPr>
          <w:p>
            <w:pPr>
              <w:spacing w:after="0"/>
              <w:rPr>
                <w:sz w:val="18"/>
                <w:szCs w:val="18"/>
                <w:color w:val="auto"/>
              </w:rPr>
            </w:pPr>
          </w:p>
        </w:tc>
        <w:tc>
          <w:tcPr>
            <w:tcW w:w="5180" w:type="dxa"/>
            <w:vAlign w:val="bottom"/>
            <w:gridSpan w:val="2"/>
          </w:tcPr>
          <w:p>
            <w:pPr>
              <w:ind w:left="3880"/>
              <w:spacing w:after="0"/>
              <w:rPr>
                <w:sz w:val="20"/>
                <w:szCs w:val="20"/>
                <w:color w:val="auto"/>
              </w:rPr>
            </w:pPr>
            <w:r>
              <w:rPr>
                <w:rFonts w:ascii="Arial" w:cs="Arial" w:eastAsia="Arial" w:hAnsi="Arial"/>
                <w:sz w:val="18"/>
                <w:szCs w:val="18"/>
                <w:color w:val="auto"/>
              </w:rPr>
              <w:t>408-222-2187</w:t>
            </w:r>
          </w:p>
        </w:tc>
        <w:tc>
          <w:tcPr>
            <w:tcW w:w="820" w:type="dxa"/>
            <w:vAlign w:val="bottom"/>
          </w:tcPr>
          <w:p>
            <w:pPr>
              <w:spacing w:after="0"/>
              <w:rPr>
                <w:sz w:val="18"/>
                <w:szCs w:val="18"/>
                <w:color w:val="auto"/>
              </w:rPr>
            </w:pPr>
          </w:p>
        </w:tc>
      </w:tr>
      <w:tr>
        <w:trPr>
          <w:trHeight w:val="184"/>
        </w:trPr>
        <w:tc>
          <w:tcPr>
            <w:tcW w:w="1440" w:type="dxa"/>
            <w:vAlign w:val="bottom"/>
          </w:tcPr>
          <w:p>
            <w:pPr>
              <w:spacing w:after="0" w:line="184" w:lineRule="exact"/>
              <w:rPr>
                <w:sz w:val="20"/>
                <w:szCs w:val="20"/>
                <w:color w:val="auto"/>
              </w:rPr>
            </w:pPr>
            <w:r>
              <w:rPr>
                <w:rFonts w:ascii="Arial" w:cs="Arial" w:eastAsia="Arial" w:hAnsi="Arial"/>
                <w:sz w:val="18"/>
                <w:szCs w:val="18"/>
                <w:color w:val="auto"/>
                <w:w w:val="90"/>
              </w:rPr>
              <w:t>sukhi@marvell.com</w:t>
            </w:r>
          </w:p>
        </w:tc>
        <w:tc>
          <w:tcPr>
            <w:tcW w:w="1200" w:type="dxa"/>
            <w:vAlign w:val="bottom"/>
          </w:tcPr>
          <w:p>
            <w:pPr>
              <w:spacing w:after="0"/>
              <w:rPr>
                <w:sz w:val="15"/>
                <w:szCs w:val="15"/>
                <w:color w:val="auto"/>
              </w:rPr>
            </w:pPr>
          </w:p>
        </w:tc>
        <w:tc>
          <w:tcPr>
            <w:tcW w:w="3880" w:type="dxa"/>
            <w:vAlign w:val="bottom"/>
          </w:tcPr>
          <w:p>
            <w:pPr>
              <w:spacing w:after="0"/>
              <w:rPr>
                <w:sz w:val="15"/>
                <w:szCs w:val="15"/>
                <w:color w:val="auto"/>
              </w:rPr>
            </w:pPr>
          </w:p>
        </w:tc>
        <w:tc>
          <w:tcPr>
            <w:tcW w:w="2120" w:type="dxa"/>
            <w:vAlign w:val="bottom"/>
            <w:gridSpan w:val="2"/>
          </w:tcPr>
          <w:p>
            <w:pPr>
              <w:spacing w:after="0" w:line="184" w:lineRule="exact"/>
              <w:rPr>
                <w:sz w:val="20"/>
                <w:szCs w:val="20"/>
                <w:color w:val="auto"/>
              </w:rPr>
            </w:pPr>
            <w:r>
              <w:rPr>
                <w:rFonts w:ascii="Arial" w:cs="Arial" w:eastAsia="Arial" w:hAnsi="Arial"/>
                <w:sz w:val="18"/>
                <w:szCs w:val="18"/>
                <w:color w:val="auto"/>
              </w:rPr>
              <w:t>yoo@marvell.com</w:t>
            </w:r>
          </w:p>
        </w:tc>
      </w:tr>
      <w:tr>
        <w:trPr>
          <w:trHeight w:val="20"/>
        </w:trPr>
        <w:tc>
          <w:tcPr>
            <w:tcW w:w="1440" w:type="dxa"/>
            <w:vAlign w:val="bottom"/>
            <w:shd w:val="clear" w:color="auto" w:fill="000000"/>
          </w:tcPr>
          <w:p>
            <w:pPr>
              <w:spacing w:after="0" w:line="20" w:lineRule="exact"/>
              <w:rPr>
                <w:sz w:val="1"/>
                <w:szCs w:val="1"/>
                <w:color w:val="auto"/>
              </w:rPr>
            </w:pPr>
          </w:p>
        </w:tc>
        <w:tc>
          <w:tcPr>
            <w:tcW w:w="1200" w:type="dxa"/>
            <w:vAlign w:val="bottom"/>
          </w:tcPr>
          <w:p>
            <w:pPr>
              <w:spacing w:after="0" w:line="20" w:lineRule="exact"/>
              <w:rPr>
                <w:sz w:val="1"/>
                <w:szCs w:val="1"/>
                <w:color w:val="auto"/>
              </w:rPr>
            </w:pPr>
          </w:p>
        </w:tc>
        <w:tc>
          <w:tcPr>
            <w:tcW w:w="3880" w:type="dxa"/>
            <w:vAlign w:val="bottom"/>
          </w:tcPr>
          <w:p>
            <w:pPr>
              <w:spacing w:after="0" w:line="20" w:lineRule="exact"/>
              <w:rPr>
                <w:sz w:val="1"/>
                <w:szCs w:val="1"/>
                <w:color w:val="auto"/>
              </w:rPr>
            </w:pPr>
          </w:p>
        </w:tc>
        <w:tc>
          <w:tcPr>
            <w:tcW w:w="1300" w:type="dxa"/>
            <w:vAlign w:val="bottom"/>
            <w:shd w:val="clear" w:color="auto" w:fill="000000"/>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r>
      <w:tr>
        <w:trPr>
          <w:trHeight w:val="397"/>
        </w:trPr>
        <w:tc>
          <w:tcPr>
            <w:tcW w:w="144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6000" w:type="dxa"/>
            <w:vAlign w:val="bottom"/>
            <w:gridSpan w:val="3"/>
          </w:tcPr>
          <w:p>
            <w:pPr>
              <w:ind w:left="140"/>
              <w:spacing w:after="0"/>
              <w:rPr>
                <w:sz w:val="20"/>
                <w:szCs w:val="20"/>
                <w:color w:val="auto"/>
              </w:rPr>
            </w:pPr>
            <w:r>
              <w:rPr>
                <w:rFonts w:ascii="Arial" w:cs="Arial" w:eastAsia="Arial" w:hAnsi="Arial"/>
                <w:sz w:val="18"/>
                <w:szCs w:val="18"/>
                <w:b w:val="1"/>
                <w:bCs w:val="1"/>
                <w:color w:val="auto"/>
                <w:w w:val="88"/>
              </w:rPr>
              <w:t>Marvell Technology Group Ltd. Announces Chief Financial Officer Transition</w:t>
            </w:r>
          </w:p>
        </w:tc>
      </w:tr>
    </w:tbl>
    <w:p>
      <w:pPr>
        <w:spacing w:after="0" w:line="150" w:lineRule="exact"/>
        <w:rPr>
          <w:sz w:val="20"/>
          <w:szCs w:val="20"/>
          <w:color w:val="auto"/>
        </w:rPr>
      </w:pPr>
    </w:p>
    <w:p>
      <w:pPr>
        <w:ind w:right="80"/>
        <w:spacing w:after="0" w:line="293" w:lineRule="auto"/>
        <w:rPr>
          <w:sz w:val="20"/>
          <w:szCs w:val="20"/>
          <w:color w:val="auto"/>
        </w:rPr>
      </w:pPr>
      <w:r>
        <w:rPr>
          <w:rFonts w:ascii="Arial" w:cs="Arial" w:eastAsia="Arial" w:hAnsi="Arial"/>
          <w:sz w:val="16"/>
          <w:szCs w:val="16"/>
          <w:b w:val="1"/>
          <w:bCs w:val="1"/>
          <w:color w:val="auto"/>
        </w:rPr>
        <w:t xml:space="preserve">Santa Clara, California (October 18, 2012) </w:t>
      </w:r>
      <w:r>
        <w:rPr>
          <w:rFonts w:ascii="Arial" w:cs="Arial" w:eastAsia="Arial" w:hAnsi="Arial"/>
          <w:sz w:val="16"/>
          <w:szCs w:val="16"/>
          <w:color w:val="auto"/>
        </w:rPr>
        <w:t>— Marvell (NASDAQ: MRVL), a global leader in integrated silicon solutions, today announced that after four</w:t>
      </w:r>
      <w:r>
        <w:rPr>
          <w:rFonts w:ascii="Arial" w:cs="Arial" w:eastAsia="Arial" w:hAnsi="Arial"/>
          <w:sz w:val="16"/>
          <w:szCs w:val="16"/>
          <w:b w:val="1"/>
          <w:bCs w:val="1"/>
          <w:color w:val="auto"/>
        </w:rPr>
        <w:t xml:space="preserve"> </w:t>
      </w:r>
      <w:r>
        <w:rPr>
          <w:rFonts w:ascii="Arial" w:cs="Arial" w:eastAsia="Arial" w:hAnsi="Arial"/>
          <w:sz w:val="16"/>
          <w:szCs w:val="16"/>
          <w:color w:val="auto"/>
        </w:rPr>
        <w:t>years with Marvell, Clyde Hosein has resigned as chief financial officer to pursue other opportunities. Brad Feller, vice president and corporate controller, will serve as interim chief financial officer during a search for Mr. Hosein’s replacement. Mr. Feller has served as Marvell’s corporate controller since September 2008. Prior to joining Marvell, Mr. Feller served as the corporate controller of Integrated Device Technology (IDT). Prior to joining IDT, Mr. Feller served in various roles at Ernst &amp; Young LLP in the high technology practice. Mr. Feller is a Certified Public Accountant in the State of California and holds a Bachelor of Science degree in Business Administration from San Jose State University.</w:t>
      </w:r>
    </w:p>
    <w:p>
      <w:pPr>
        <w:spacing w:after="0" w:line="117" w:lineRule="exact"/>
        <w:rPr>
          <w:sz w:val="20"/>
          <w:szCs w:val="20"/>
          <w:color w:val="auto"/>
        </w:rPr>
      </w:pPr>
    </w:p>
    <w:p>
      <w:pPr>
        <w:ind w:right="40"/>
        <w:spacing w:after="0" w:line="259" w:lineRule="auto"/>
        <w:rPr>
          <w:sz w:val="20"/>
          <w:szCs w:val="20"/>
          <w:color w:val="auto"/>
        </w:rPr>
      </w:pPr>
      <w:r>
        <w:rPr>
          <w:rFonts w:ascii="Arial" w:cs="Arial" w:eastAsia="Arial" w:hAnsi="Arial"/>
          <w:sz w:val="18"/>
          <w:szCs w:val="18"/>
          <w:color w:val="auto"/>
        </w:rPr>
        <w:t>“When Clyde joined in 2008 he anticipated the downturn and helped position us for a strong recovery. In addition, over the past four years Clyde was instrumental in implementing enhanced financial controls and accounting procedures. We wish him the best in his future endeavors,” said Sehat Sutardja, Marvell CEO and Chairman.</w:t>
      </w:r>
    </w:p>
    <w:p>
      <w:pPr>
        <w:spacing w:after="0" w:line="140" w:lineRule="exact"/>
        <w:rPr>
          <w:sz w:val="20"/>
          <w:szCs w:val="20"/>
          <w:color w:val="auto"/>
        </w:rPr>
      </w:pPr>
    </w:p>
    <w:p>
      <w:pPr>
        <w:spacing w:after="0"/>
        <w:rPr>
          <w:sz w:val="20"/>
          <w:szCs w:val="20"/>
          <w:color w:val="auto"/>
        </w:rPr>
      </w:pPr>
      <w:r>
        <w:rPr>
          <w:rFonts w:ascii="Arial" w:cs="Arial" w:eastAsia="Arial" w:hAnsi="Arial"/>
          <w:sz w:val="18"/>
          <w:szCs w:val="18"/>
          <w:color w:val="auto"/>
        </w:rPr>
        <w:t>Mr. Hosein will assist Marvell during this transition period.</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96" w:lineRule="exact"/>
        <w:rPr>
          <w:sz w:val="20"/>
          <w:szCs w:val="20"/>
          <w:color w:val="auto"/>
        </w:rPr>
      </w:pPr>
    </w:p>
    <w:p>
      <w:pPr>
        <w:ind w:right="40"/>
        <w:spacing w:after="0" w:line="256" w:lineRule="auto"/>
        <w:rPr>
          <w:sz w:val="20"/>
          <w:szCs w:val="20"/>
          <w:color w:val="auto"/>
        </w:rPr>
      </w:pPr>
      <w:r>
        <w:rPr>
          <w:rFonts w:ascii="Arial" w:cs="Arial" w:eastAsia="Arial" w:hAnsi="Arial"/>
          <w:sz w:val="18"/>
          <w:szCs w:val="18"/>
          <w:color w:val="auto"/>
        </w:rPr>
        <w:t xml:space="preserve">Marvell is a global leader in the development of storage, communications and consumer silicon solutions. Marvell’s diverse product portfolio includes switching, transceiver, communications controller, wireless and storage solutions that power the entire communications infrastructure, including enterprise, metro, home and storage networking. As used in this release, the term “Marvell” refers to Marvell Technology Group Ltd. and its subsidiaries. For more information please visit </w:t>
      </w:r>
      <w:r>
        <w:rPr>
          <w:rFonts w:ascii="Arial" w:cs="Arial" w:eastAsia="Arial" w:hAnsi="Arial"/>
          <w:sz w:val="18"/>
          <w:szCs w:val="18"/>
          <w:u w:val="single" w:color="auto"/>
          <w:color w:val="auto"/>
        </w:rPr>
        <w:t>www.marvell.com</w:t>
      </w:r>
      <w:r>
        <w:rPr>
          <w:rFonts w:ascii="Arial" w:cs="Arial" w:eastAsia="Arial" w:hAnsi="Arial"/>
          <w:sz w:val="18"/>
          <w:szCs w:val="18"/>
          <w:color w:val="auto"/>
        </w:rPr>
        <w:t>.</w:t>
      </w:r>
    </w:p>
    <w:p>
      <w:pPr>
        <w:spacing w:after="0" w:line="143"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Marvell</w:t>
      </w:r>
      <w:r>
        <w:rPr>
          <w:rFonts w:ascii="Arial" w:cs="Arial" w:eastAsia="Arial" w:hAnsi="Arial"/>
          <w:sz w:val="11"/>
          <w:szCs w:val="11"/>
          <w:i w:val="1"/>
          <w:iCs w:val="1"/>
          <w:color w:val="auto"/>
        </w:rPr>
        <w:t>®</w:t>
      </w:r>
      <w:r>
        <w:rPr>
          <w:rFonts w:ascii="Arial" w:cs="Arial" w:eastAsia="Arial" w:hAnsi="Arial"/>
          <w:sz w:val="18"/>
          <w:szCs w:val="18"/>
          <w:i w:val="1"/>
          <w:iCs w:val="1"/>
          <w:color w:val="auto"/>
        </w:rPr>
        <w:t xml:space="preserve"> and the Marvell logo are registered trademarks of Marvell and/or its affiliates.</w:t>
      </w:r>
    </w:p>
    <w:sectPr>
      <w:pgSz w:w="11900" w:h="16838" w:orient="portrait"/>
      <w:cols w:equalWidth="0" w:num="1">
        <w:col w:w="11420"/>
      </w:cols>
      <w:pgMar w:left="240" w:top="125"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43C9869"/>
    <w:multiLevelType w:val="hybridMultilevel"/>
    <w:lvl w:ilvl="0">
      <w:lvlJc w:val="left"/>
      <w:lvlText w:val="☐"/>
      <w:numFmt w:val="bullet"/>
      <w:start w:val="1"/>
    </w:lvl>
  </w:abstractNum>
  <w:abstractNum w:abstractNumId="1">
    <w:nsid w:val="66334873"/>
    <w:multiLevelType w:val="hybridMultilevel"/>
    <w:lvl w:ilvl="0">
      <w:lvlJc w:val="left"/>
      <w:lvlText w:val="(%1)"/>
      <w:numFmt w:val="lowerLetter"/>
      <w:start w:val="4"/>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2019-12-09T11:44:51Z</dcterms:created>
  <dcterms:modified xsi:type="dcterms:W3CDTF">2019-12-09T11:44:51Z</dcterms:modified>
</cp:coreProperties>
</file>