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8"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-238760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3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-642620</wp:posOffset>
            </wp:positionV>
            <wp:extent cx="59055" cy="655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955"/>
                    </a:xfrm>
                    <a:prstGeom prst="rect">
                      <a:avLst/>
                    </a:prstGeom>
                    <a:noFill/>
                  </pic:spPr>
                </pic:pic>
              </a:graphicData>
            </a:graphic>
          </wp:anchor>
        </w:drawing>
        <w:drawing>
          <wp:anchor simplePos="0" relativeHeight="251657728" behindDoc="1" locked="0" layoutInCell="0" allowOverlap="1">
            <wp:simplePos x="0" y="0"/>
            <wp:positionH relativeFrom="column">
              <wp:posOffset>4121150</wp:posOffset>
            </wp:positionH>
            <wp:positionV relativeFrom="paragraph">
              <wp:posOffset>-642620</wp:posOffset>
            </wp:positionV>
            <wp:extent cx="59055" cy="655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95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274560" cy="93592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4560" cy="935926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7"/>
        </w:trPr>
        <w:tc>
          <w:tcPr>
            <w:tcW w:w="80" w:type="dxa"/>
            <w:vAlign w:val="bottom"/>
          </w:tcPr>
          <w:p>
            <w:pPr>
              <w:spacing w:after="0"/>
              <w:rPr>
                <w:sz w:val="17"/>
                <w:szCs w:val="17"/>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80" w:type="dxa"/>
            <w:vAlign w:val="bottom"/>
          </w:tcPr>
          <w:p>
            <w:pPr>
              <w:spacing w:after="0"/>
              <w:rPr>
                <w:sz w:val="2"/>
                <w:szCs w:val="2"/>
                <w:color w:val="auto"/>
              </w:rPr>
            </w:pPr>
          </w:p>
        </w:tc>
        <w:tc>
          <w:tcPr>
            <w:tcW w:w="3720" w:type="dxa"/>
            <w:vAlign w:val="bottom"/>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00" w:type="dxa"/>
            <w:vAlign w:val="bottom"/>
          </w:tcPr>
          <w:p>
            <w:pPr>
              <w:ind w:left="18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80" w:type="dxa"/>
            <w:vAlign w:val="bottom"/>
          </w:tcPr>
          <w:p>
            <w:pPr>
              <w:spacing w:after="0"/>
              <w:rPr>
                <w:sz w:val="13"/>
                <w:szCs w:val="13"/>
                <w:color w:val="auto"/>
              </w:rPr>
            </w:pPr>
          </w:p>
        </w:tc>
        <w:tc>
          <w:tcPr>
            <w:tcW w:w="3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8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0"/>
        </w:trPr>
        <w:tc>
          <w:tcPr>
            <w:tcW w:w="80" w:type="dxa"/>
            <w:vAlign w:val="bottom"/>
            <w:tcBorders>
              <w:bottom w:val="single" w:sz="8" w:color="2C2C2C"/>
            </w:tcBorders>
          </w:tcPr>
          <w:p>
            <w:pPr>
              <w:spacing w:after="0"/>
              <w:rPr>
                <w:sz w:val="5"/>
                <w:szCs w:val="5"/>
                <w:color w:val="auto"/>
              </w:rPr>
            </w:pPr>
          </w:p>
        </w:tc>
        <w:tc>
          <w:tcPr>
            <w:tcW w:w="37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5"/>
                <w:szCs w:val="5"/>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8"/>
        </w:trPr>
        <w:tc>
          <w:tcPr>
            <w:tcW w:w="8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220" w:type="dxa"/>
            <w:vAlign w:val="bottom"/>
            <w:vMerge w:val="continue"/>
          </w:tcPr>
          <w:p>
            <w:pPr>
              <w:spacing w:after="0"/>
              <w:rPr>
                <w:sz w:val="6"/>
                <w:szCs w:val="6"/>
                <w:color w:val="auto"/>
              </w:rPr>
            </w:pPr>
          </w:p>
        </w:tc>
        <w:tc>
          <w:tcPr>
            <w:tcW w:w="40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2"/>
        </w:trPr>
        <w:tc>
          <w:tcPr>
            <w:tcW w:w="8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2900" w:type="dxa"/>
            <w:vAlign w:val="bottom"/>
            <w:gridSpan w:val="3"/>
            <w:vMerge w:val="restart"/>
          </w:tcPr>
          <w:p>
            <w:pPr>
              <w:ind w:left="540"/>
              <w:spacing w:after="0"/>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138"/>
        </w:trPr>
        <w:tc>
          <w:tcPr>
            <w:tcW w:w="3800" w:type="dxa"/>
            <w:vAlign w:val="bottom"/>
            <w:gridSpan w:val="2"/>
            <w:vMerge w:val="restart"/>
          </w:tcPr>
          <w:p>
            <w:pPr>
              <w:ind w:left="80"/>
              <w:spacing w:after="0"/>
              <w:rPr>
                <w:sz w:val="20"/>
                <w:szCs w:val="20"/>
                <w:color w:val="auto"/>
              </w:rPr>
            </w:pPr>
            <w:r>
              <w:rPr>
                <w:rFonts w:ascii="Arial" w:cs="Arial" w:eastAsia="Arial" w:hAnsi="Arial"/>
                <w:sz w:val="17"/>
                <w:szCs w:val="17"/>
                <w:color w:val="0000FF"/>
              </w:rPr>
              <w:t>03/30/2012</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9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79"/>
        </w:trPr>
        <w:tc>
          <w:tcPr>
            <w:tcW w:w="380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500" w:type="dxa"/>
            <w:vAlign w:val="bottom"/>
          </w:tcPr>
          <w:p>
            <w:pPr>
              <w:spacing w:after="0"/>
              <w:rPr>
                <w:sz w:val="6"/>
                <w:szCs w:val="6"/>
                <w:color w:val="auto"/>
              </w:rPr>
            </w:pPr>
          </w:p>
        </w:tc>
        <w:tc>
          <w:tcPr>
            <w:tcW w:w="122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8"/>
        </w:trPr>
        <w:tc>
          <w:tcPr>
            <w:tcW w:w="80" w:type="dxa"/>
            <w:vAlign w:val="bottom"/>
            <w:tcBorders>
              <w:bottom w:val="single" w:sz="8" w:color="2C2C2C"/>
            </w:tcBorders>
          </w:tcPr>
          <w:p>
            <w:pPr>
              <w:spacing w:after="0"/>
              <w:rPr>
                <w:sz w:val="14"/>
                <w:szCs w:val="14"/>
                <w:color w:val="auto"/>
              </w:rPr>
            </w:pPr>
          </w:p>
        </w:tc>
        <w:tc>
          <w:tcPr>
            <w:tcW w:w="37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340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8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2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2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7" w:lineRule="exact"/>
        <w:rPr>
          <w:sz w:val="20"/>
          <w:szCs w:val="20"/>
          <w:color w:val="auto"/>
        </w:rPr>
      </w:pPr>
    </w:p>
    <w:p>
      <w:pPr>
        <w:sectPr>
          <w:pgSz w:w="11900" w:h="16838" w:orient="portrait"/>
          <w:cols w:equalWidth="0" w:num="2">
            <w:col w:w="3920" w:space="8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3"/>
          </w:tcPr>
          <w:p>
            <w:pPr>
              <w:ind w:left="72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3"/>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ind w:left="720"/>
              <w:spacing w:after="0" w:line="130"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3"/>
          </w:tcPr>
          <w:p>
            <w:pPr>
              <w:ind w:left="8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6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840" w:type="dxa"/>
            <w:vAlign w:val="bottom"/>
            <w:gridSpan w:val="3"/>
          </w:tcPr>
          <w:p>
            <w:pPr>
              <w:jc w:val="center"/>
              <w:ind w:left="509"/>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0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4"/>
            <w:vMerge w:val="restart"/>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2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28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49"/>
              <w:spacing w:after="0"/>
              <w:rPr>
                <w:sz w:val="20"/>
                <w:szCs w:val="20"/>
                <w:color w:val="auto"/>
              </w:rPr>
            </w:pPr>
            <w:r>
              <w:rPr>
                <w:rFonts w:ascii="Arial" w:cs="Arial" w:eastAsia="Arial" w:hAnsi="Arial"/>
                <w:sz w:val="17"/>
                <w:szCs w:val="17"/>
                <w:color w:val="0000FF"/>
                <w:w w:val="93"/>
              </w:rPr>
              <w:t>03/30/2012</w:t>
            </w:r>
          </w:p>
        </w:tc>
        <w:tc>
          <w:tcPr>
            <w:tcW w:w="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4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115,880</w:t>
            </w:r>
          </w:p>
        </w:tc>
        <w:tc>
          <w:tcPr>
            <w:tcW w:w="640" w:type="dxa"/>
            <w:vAlign w:val="bottom"/>
            <w:tcBorders>
              <w:bottom w:val="single" w:sz="8" w:color="2C2C2C"/>
            </w:tcBorders>
          </w:tcPr>
          <w:p>
            <w:pPr>
              <w:jc w:val="right"/>
              <w:ind w:right="133"/>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6.0025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47,387,568</w:t>
            </w:r>
            <w:r>
              <w:rPr>
                <w:rFonts w:ascii="Arial" w:cs="Arial" w:eastAsia="Arial" w:hAnsi="Arial"/>
                <w:sz w:val="22"/>
                <w:szCs w:val="22"/>
                <w:color w:val="008000"/>
                <w:w w:val="87"/>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49"/>
              <w:spacing w:after="0"/>
              <w:rPr>
                <w:sz w:val="20"/>
                <w:szCs w:val="20"/>
                <w:color w:val="auto"/>
              </w:rPr>
            </w:pPr>
            <w:r>
              <w:rPr>
                <w:rFonts w:ascii="Arial" w:cs="Arial" w:eastAsia="Arial" w:hAnsi="Arial"/>
                <w:sz w:val="17"/>
                <w:szCs w:val="17"/>
                <w:color w:val="0000FF"/>
                <w:w w:val="93"/>
              </w:rPr>
              <w:t>04/01/2012</w:t>
            </w:r>
          </w:p>
        </w:tc>
        <w:tc>
          <w:tcPr>
            <w:tcW w:w="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4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25,000</w:t>
            </w:r>
          </w:p>
        </w:tc>
        <w:tc>
          <w:tcPr>
            <w:tcW w:w="640" w:type="dxa"/>
            <w:vAlign w:val="bottom"/>
            <w:tcBorders>
              <w:bottom w:val="single" w:sz="8" w:color="2C2C2C"/>
            </w:tcBorders>
          </w:tcPr>
          <w:p>
            <w:pPr>
              <w:jc w:val="right"/>
              <w:ind w:right="133"/>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spacing w:after="0" w:line="318" w:lineRule="exact"/>
              <w:rPr>
                <w:sz w:val="20"/>
                <w:szCs w:val="20"/>
                <w:color w:val="auto"/>
              </w:rPr>
            </w:pPr>
            <w:r>
              <w:rPr>
                <w:rFonts w:ascii="Arial" w:cs="Arial" w:eastAsia="Arial" w:hAnsi="Arial"/>
                <w:sz w:val="34"/>
                <w:szCs w:val="34"/>
                <w:color w:val="000000"/>
                <w:w w:val="77"/>
                <w:vertAlign w:val="subscript"/>
              </w:rPr>
              <w:t>$</w:t>
            </w:r>
            <w:r>
              <w:rPr>
                <w:rFonts w:ascii="Arial" w:cs="Arial" w:eastAsia="Arial" w:hAnsi="Arial"/>
                <w:sz w:val="34"/>
                <w:szCs w:val="34"/>
                <w:color w:val="0000FF"/>
                <w:w w:val="77"/>
                <w:vertAlign w:val="subscript"/>
              </w:rPr>
              <w:t>0</w:t>
            </w:r>
            <w:r>
              <w:rPr>
                <w:rFonts w:ascii="Arial" w:cs="Arial" w:eastAsia="Arial" w:hAnsi="Arial"/>
                <w:sz w:val="11"/>
                <w:szCs w:val="11"/>
                <w:color w:val="008000"/>
                <w:w w:val="77"/>
              </w:rPr>
              <w:t>(2)</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47,412,568</w:t>
            </w:r>
            <w:r>
              <w:rPr>
                <w:rFonts w:ascii="Arial" w:cs="Arial" w:eastAsia="Arial" w:hAnsi="Arial"/>
                <w:sz w:val="22"/>
                <w:szCs w:val="22"/>
                <w:color w:val="008000"/>
                <w:w w:val="87"/>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549"/>
              <w:spacing w:after="0"/>
              <w:rPr>
                <w:sz w:val="20"/>
                <w:szCs w:val="20"/>
                <w:color w:val="auto"/>
              </w:rPr>
            </w:pPr>
            <w:r>
              <w:rPr>
                <w:rFonts w:ascii="Arial" w:cs="Arial" w:eastAsia="Arial" w:hAnsi="Arial"/>
                <w:sz w:val="17"/>
                <w:szCs w:val="17"/>
                <w:color w:val="0000FF"/>
                <w:w w:val="93"/>
              </w:rPr>
              <w:t>04/01/2012</w:t>
            </w:r>
          </w:p>
        </w:tc>
        <w:tc>
          <w:tcPr>
            <w:tcW w:w="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4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right"/>
              <w:ind w:right="51"/>
              <w:spacing w:after="0"/>
              <w:rPr>
                <w:sz w:val="20"/>
                <w:szCs w:val="20"/>
                <w:color w:val="auto"/>
              </w:rPr>
            </w:pPr>
            <w:r>
              <w:rPr>
                <w:rFonts w:ascii="Arial" w:cs="Arial" w:eastAsia="Arial" w:hAnsi="Arial"/>
                <w:sz w:val="17"/>
                <w:szCs w:val="17"/>
                <w:color w:val="0000FF"/>
              </w:rPr>
              <w:t>7,500</w:t>
            </w:r>
          </w:p>
        </w:tc>
        <w:tc>
          <w:tcPr>
            <w:tcW w:w="640" w:type="dxa"/>
            <w:vAlign w:val="bottom"/>
            <w:tcBorders>
              <w:bottom w:val="single" w:sz="8" w:color="2C2C2C"/>
            </w:tcBorders>
          </w:tcPr>
          <w:p>
            <w:pPr>
              <w:jc w:val="right"/>
              <w:ind w:right="133"/>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spacing w:after="0" w:line="318" w:lineRule="exact"/>
              <w:rPr>
                <w:sz w:val="20"/>
                <w:szCs w:val="20"/>
                <w:color w:val="auto"/>
              </w:rPr>
            </w:pPr>
            <w:r>
              <w:rPr>
                <w:rFonts w:ascii="Arial" w:cs="Arial" w:eastAsia="Arial" w:hAnsi="Arial"/>
                <w:sz w:val="34"/>
                <w:szCs w:val="34"/>
                <w:color w:val="000000"/>
                <w:w w:val="77"/>
                <w:vertAlign w:val="subscript"/>
              </w:rPr>
              <w:t>$</w:t>
            </w:r>
            <w:r>
              <w:rPr>
                <w:rFonts w:ascii="Arial" w:cs="Arial" w:eastAsia="Arial" w:hAnsi="Arial"/>
                <w:sz w:val="34"/>
                <w:szCs w:val="34"/>
                <w:color w:val="0000FF"/>
                <w:w w:val="77"/>
                <w:vertAlign w:val="subscript"/>
              </w:rPr>
              <w:t>0</w:t>
            </w:r>
            <w:r>
              <w:rPr>
                <w:rFonts w:ascii="Arial" w:cs="Arial" w:eastAsia="Arial" w:hAnsi="Arial"/>
                <w:sz w:val="11"/>
                <w:szCs w:val="11"/>
                <w:color w:val="008000"/>
                <w:w w:val="77"/>
              </w:rPr>
              <w:t>(2)</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47,420,068</w:t>
            </w:r>
            <w:r>
              <w:rPr>
                <w:rFonts w:ascii="Arial" w:cs="Arial" w:eastAsia="Arial" w:hAnsi="Arial"/>
                <w:sz w:val="22"/>
                <w:szCs w:val="22"/>
                <w:color w:val="008000"/>
                <w:w w:val="87"/>
                <w:vertAlign w:val="superscript"/>
              </w:rPr>
              <w:t>(1)</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00" w:type="dxa"/>
            <w:vAlign w:val="bottom"/>
            <w:gridSpan w:val="5"/>
            <w:vMerge w:val="restart"/>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34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300" w:type="dxa"/>
            <w:vAlign w:val="bottom"/>
          </w:tcPr>
          <w:p>
            <w:pPr>
              <w:spacing w:after="0"/>
              <w:rPr>
                <w:sz w:val="18"/>
                <w:szCs w:val="18"/>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5"/>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780" w:type="dxa"/>
            <w:vAlign w:val="bottom"/>
          </w:tcPr>
          <w:p>
            <w:pPr>
              <w:spacing w:after="0"/>
              <w:rPr>
                <w:sz w:val="9"/>
                <w:szCs w:val="9"/>
                <w:color w:val="auto"/>
              </w:rPr>
            </w:pPr>
          </w:p>
        </w:tc>
        <w:tc>
          <w:tcPr>
            <w:tcW w:w="7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3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20" w:type="dxa"/>
            <w:vAlign w:val="bottom"/>
          </w:tcPr>
          <w:p>
            <w:pPr>
              <w:spacing w:after="0"/>
              <w:rPr>
                <w:sz w:val="8"/>
                <w:szCs w:val="8"/>
                <w:color w:val="auto"/>
              </w:rPr>
            </w:pPr>
          </w:p>
        </w:tc>
        <w:tc>
          <w:tcPr>
            <w:tcW w:w="960" w:type="dxa"/>
            <w:vAlign w:val="bottom"/>
          </w:tcPr>
          <w:p>
            <w:pPr>
              <w:spacing w:after="0"/>
              <w:rPr>
                <w:sz w:val="8"/>
                <w:szCs w:val="8"/>
                <w:color w:val="auto"/>
              </w:rPr>
            </w:pPr>
          </w:p>
        </w:tc>
        <w:tc>
          <w:tcPr>
            <w:tcW w:w="78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2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4"/>
          </w:tcPr>
          <w:p>
            <w:pPr>
              <w:ind w:left="20"/>
              <w:spacing w:after="0"/>
              <w:rPr>
                <w:sz w:val="20"/>
                <w:szCs w:val="20"/>
                <w:color w:val="auto"/>
              </w:rPr>
            </w:pPr>
            <w:r>
              <w:rPr>
                <w:rFonts w:ascii="Arial" w:cs="Arial" w:eastAsia="Arial" w:hAnsi="Arial"/>
                <w:sz w:val="17"/>
                <w:szCs w:val="17"/>
                <w:color w:val="0000FF"/>
              </w:rPr>
              <w:t>Partners</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440" w:type="dxa"/>
            <w:vAlign w:val="bottom"/>
            <w:gridSpan w:val="12"/>
          </w:tcPr>
          <w:p>
            <w:pPr>
              <w:jc w:val="center"/>
              <w:ind w:right="1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5700" w:type="dxa"/>
            <w:vAlign w:val="bottom"/>
            <w:gridSpan w:val="10"/>
          </w:tcPr>
          <w:p>
            <w:pPr>
              <w:jc w:val="center"/>
              <w:ind w:left="489"/>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00" w:type="dxa"/>
            <w:vAlign w:val="bottom"/>
          </w:tcPr>
          <w:p>
            <w:pPr>
              <w:jc w:val="center"/>
              <w:ind w:right="418"/>
              <w:spacing w:after="0"/>
              <w:rPr>
                <w:sz w:val="20"/>
                <w:szCs w:val="20"/>
                <w:color w:val="auto"/>
              </w:rPr>
            </w:pPr>
            <w:r>
              <w:rPr>
                <w:rFonts w:ascii="Arial" w:cs="Arial" w:eastAsia="Arial" w:hAnsi="Arial"/>
                <w:sz w:val="12"/>
                <w:szCs w:val="12"/>
                <w:b w:val="1"/>
                <w:bCs w:val="1"/>
                <w:color w:val="auto"/>
                <w:w w:val="99"/>
              </w:rPr>
              <w:t>4.</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jc w:val="cente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7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Transaction   Derivative</w:t>
            </w:r>
          </w:p>
        </w:tc>
        <w:tc>
          <w:tcPr>
            <w:tcW w:w="15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jc w:val="cente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5"/>
              </w:rPr>
              <w:t>Code (Instr.</w:t>
            </w: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jc w:val="center"/>
              <w:ind w:right="418"/>
              <w:spacing w:after="0" w:line="133" w:lineRule="exact"/>
              <w:rPr>
                <w:sz w:val="20"/>
                <w:szCs w:val="20"/>
                <w:color w:val="auto"/>
              </w:rPr>
            </w:pPr>
            <w:r>
              <w:rPr>
                <w:rFonts w:ascii="Arial" w:cs="Arial" w:eastAsia="Arial" w:hAnsi="Arial"/>
                <w:sz w:val="12"/>
                <w:szCs w:val="12"/>
                <w:b w:val="1"/>
                <w:bCs w:val="1"/>
                <w:color w:val="auto"/>
                <w:w w:val="93"/>
              </w:rPr>
              <w:t>8)</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Acquired (A)</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or Disposed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8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2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2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80" w:type="dxa"/>
            <w:vAlign w:val="bottom"/>
            <w:vMerge w:val="restart"/>
          </w:tcPr>
          <w:p>
            <w:pPr>
              <w:ind w:left="280"/>
              <w:spacing w:after="0"/>
              <w:rPr>
                <w:sz w:val="20"/>
                <w:szCs w:val="20"/>
                <w:color w:val="auto"/>
              </w:rPr>
            </w:pPr>
            <w:r>
              <w:rPr>
                <w:rFonts w:ascii="Arial" w:cs="Arial" w:eastAsia="Arial" w:hAnsi="Arial"/>
                <w:sz w:val="11"/>
                <w:szCs w:val="11"/>
                <w:color w:val="008000"/>
              </w:rPr>
              <w:t>(4)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115,880</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gridSpan w:val="2"/>
          </w:tcPr>
          <w:p>
            <w:pPr>
              <w:jc w:val="center"/>
              <w:ind w:left="81"/>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6.0025</w:t>
            </w:r>
          </w:p>
        </w:tc>
        <w:tc>
          <w:tcPr>
            <w:tcW w:w="120" w:type="dxa"/>
            <w:vAlign w:val="bottom"/>
          </w:tcPr>
          <w:p>
            <w:pPr>
              <w:spacing w:after="0"/>
              <w:rPr>
                <w:sz w:val="11"/>
                <w:szCs w:val="11"/>
                <w:color w:val="auto"/>
              </w:rPr>
            </w:pPr>
          </w:p>
        </w:tc>
        <w:tc>
          <w:tcPr>
            <w:tcW w:w="1120" w:type="dxa"/>
            <w:vAlign w:val="bottom"/>
          </w:tcPr>
          <w:p>
            <w:pPr>
              <w:ind w:left="260"/>
              <w:spacing w:after="0" w:line="128" w:lineRule="exact"/>
              <w:rPr>
                <w:sz w:val="20"/>
                <w:szCs w:val="20"/>
                <w:color w:val="auto"/>
              </w:rPr>
            </w:pPr>
            <w:r>
              <w:rPr>
                <w:rFonts w:ascii="Arial" w:cs="Arial" w:eastAsia="Arial" w:hAnsi="Arial"/>
                <w:sz w:val="13"/>
                <w:szCs w:val="13"/>
                <w:color w:val="0000FF"/>
              </w:rPr>
              <w:t>03/30/2012</w:t>
            </w:r>
          </w:p>
        </w:tc>
        <w:tc>
          <w:tcPr>
            <w:tcW w:w="1120" w:type="dxa"/>
            <w:vAlign w:val="bottom"/>
          </w:tcPr>
          <w:p>
            <w:pPr>
              <w:spacing w:after="0"/>
              <w:rPr>
                <w:sz w:val="11"/>
                <w:szCs w:val="11"/>
                <w:color w:val="auto"/>
              </w:rPr>
            </w:pPr>
          </w:p>
        </w:tc>
        <w:tc>
          <w:tcPr>
            <w:tcW w:w="720" w:type="dxa"/>
            <w:vAlign w:val="bottom"/>
            <w:gridSpan w:val="2"/>
          </w:tcPr>
          <w:p>
            <w:pPr>
              <w:ind w:left="160"/>
              <w:spacing w:after="0" w:line="128" w:lineRule="exact"/>
              <w:rPr>
                <w:sz w:val="20"/>
                <w:szCs w:val="20"/>
                <w:color w:val="auto"/>
              </w:rPr>
            </w:pPr>
            <w:r>
              <w:rPr>
                <w:rFonts w:ascii="Arial" w:cs="Arial" w:eastAsia="Arial" w:hAnsi="Arial"/>
                <w:sz w:val="13"/>
                <w:szCs w:val="13"/>
                <w:color w:val="0000FF"/>
              </w:rPr>
              <w:t>M</w:t>
            </w:r>
          </w:p>
        </w:tc>
        <w:tc>
          <w:tcPr>
            <w:tcW w:w="1040" w:type="dxa"/>
            <w:vAlign w:val="bottom"/>
            <w:gridSpan w:val="3"/>
          </w:tcPr>
          <w:p>
            <w:pPr>
              <w:jc w:val="center"/>
              <w:ind w:left="298"/>
              <w:spacing w:after="0" w:line="128" w:lineRule="exact"/>
              <w:rPr>
                <w:sz w:val="20"/>
                <w:szCs w:val="20"/>
                <w:color w:val="auto"/>
              </w:rPr>
            </w:pPr>
            <w:r>
              <w:rPr>
                <w:rFonts w:ascii="Arial" w:cs="Arial" w:eastAsia="Arial" w:hAnsi="Arial"/>
                <w:sz w:val="13"/>
                <w:szCs w:val="13"/>
                <w:color w:val="0000FF"/>
                <w:w w:val="93"/>
              </w:rPr>
              <w:t>115,880</w:t>
            </w:r>
          </w:p>
        </w:tc>
        <w:tc>
          <w:tcPr>
            <w:tcW w:w="780" w:type="dxa"/>
            <w:vAlign w:val="bottom"/>
            <w:vMerge w:val="continue"/>
          </w:tcPr>
          <w:p>
            <w:pPr>
              <w:spacing w:after="0"/>
              <w:rPr>
                <w:sz w:val="11"/>
                <w:szCs w:val="11"/>
                <w:color w:val="auto"/>
              </w:rPr>
            </w:pPr>
          </w:p>
        </w:tc>
        <w:tc>
          <w:tcPr>
            <w:tcW w:w="760" w:type="dxa"/>
            <w:vAlign w:val="bottom"/>
          </w:tcPr>
          <w:p>
            <w:pPr>
              <w:jc w:val="right"/>
              <w:ind w:right="51"/>
              <w:spacing w:after="0" w:line="128" w:lineRule="exact"/>
              <w:rPr>
                <w:sz w:val="20"/>
                <w:szCs w:val="20"/>
                <w:color w:val="auto"/>
              </w:rPr>
            </w:pPr>
            <w:r>
              <w:rPr>
                <w:rFonts w:ascii="Arial" w:cs="Arial" w:eastAsia="Arial" w:hAnsi="Arial"/>
                <w:sz w:val="13"/>
                <w:szCs w:val="13"/>
                <w:color w:val="0000FF"/>
                <w:w w:val="95"/>
              </w:rPr>
              <w:t>06/06/2012</w:t>
            </w:r>
          </w:p>
        </w:tc>
        <w:tc>
          <w:tcPr>
            <w:tcW w:w="6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40" w:type="dxa"/>
            <w:vAlign w:val="bottom"/>
            <w:gridSpan w:val="2"/>
          </w:tcPr>
          <w:p>
            <w:pPr>
              <w:jc w:val="center"/>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tcPr>
          <w:p>
            <w:pPr>
              <w:jc w:val="center"/>
              <w:ind w:left="239"/>
              <w:spacing w:after="0" w:line="128" w:lineRule="exact"/>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1"/>
                <w:szCs w:val="11"/>
                <w:color w:val="auto"/>
              </w:rPr>
            </w:pPr>
          </w:p>
        </w:tc>
        <w:tc>
          <w:tcPr>
            <w:tcW w:w="640" w:type="dxa"/>
            <w:vAlign w:val="bottom"/>
          </w:tcPr>
          <w:p>
            <w:pPr>
              <w:ind w:left="360"/>
              <w:spacing w:after="0" w:line="128" w:lineRule="exact"/>
              <w:rPr>
                <w:sz w:val="20"/>
                <w:szCs w:val="20"/>
                <w:color w:val="auto"/>
              </w:rPr>
            </w:pPr>
            <w:r>
              <w:rPr>
                <w:rFonts w:ascii="Arial" w:cs="Arial" w:eastAsia="Arial" w:hAnsi="Arial"/>
                <w:sz w:val="13"/>
                <w:szCs w:val="13"/>
                <w:color w:val="0000FF"/>
              </w:rPr>
              <w:t>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jc w:val="right"/>
              <w:ind w:right="133"/>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gridSpan w:val="2"/>
            <w:vMerge w:val="restart"/>
          </w:tcPr>
          <w:p>
            <w:pPr>
              <w:jc w:val="center"/>
              <w:ind w:left="81"/>
              <w:spacing w:after="0"/>
              <w:rPr>
                <w:sz w:val="20"/>
                <w:szCs w:val="20"/>
                <w:color w:val="auto"/>
              </w:rPr>
            </w:pPr>
            <w:r>
              <w:rPr>
                <w:rFonts w:ascii="Arial" w:cs="Arial" w:eastAsia="Arial" w:hAnsi="Arial"/>
                <w:sz w:val="11"/>
                <w:szCs w:val="11"/>
                <w:color w:val="008000"/>
              </w:rPr>
              <w:t>(2)</w:t>
            </w:r>
          </w:p>
        </w:tc>
        <w:tc>
          <w:tcPr>
            <w:tcW w:w="120" w:type="dxa"/>
            <w:vAlign w:val="bottom"/>
          </w:tcPr>
          <w:p>
            <w:pPr>
              <w:spacing w:after="0"/>
              <w:rPr>
                <w:sz w:val="12"/>
                <w:szCs w:val="12"/>
                <w:color w:val="auto"/>
              </w:rPr>
            </w:pP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04/01/2012</w:t>
            </w:r>
          </w:p>
        </w:tc>
        <w:tc>
          <w:tcPr>
            <w:tcW w:w="1120" w:type="dxa"/>
            <w:vAlign w:val="bottom"/>
          </w:tcPr>
          <w:p>
            <w:pPr>
              <w:spacing w:after="0"/>
              <w:rPr>
                <w:sz w:val="12"/>
                <w:szCs w:val="12"/>
                <w:color w:val="auto"/>
              </w:rPr>
            </w:pPr>
          </w:p>
        </w:tc>
        <w:tc>
          <w:tcPr>
            <w:tcW w:w="72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1040" w:type="dxa"/>
            <w:vAlign w:val="bottom"/>
            <w:gridSpan w:val="3"/>
            <w:vMerge w:val="restart"/>
          </w:tcPr>
          <w:p>
            <w:pPr>
              <w:jc w:val="center"/>
              <w:ind w:left="298"/>
              <w:spacing w:after="0"/>
              <w:rPr>
                <w:sz w:val="20"/>
                <w:szCs w:val="20"/>
                <w:color w:val="auto"/>
              </w:rPr>
            </w:pPr>
            <w:r>
              <w:rPr>
                <w:rFonts w:ascii="Arial" w:cs="Arial" w:eastAsia="Arial" w:hAnsi="Arial"/>
                <w:sz w:val="13"/>
                <w:szCs w:val="13"/>
                <w:color w:val="0000FF"/>
                <w:w w:val="90"/>
              </w:rPr>
              <w:t>25,000</w:t>
            </w:r>
          </w:p>
        </w:tc>
        <w:tc>
          <w:tcPr>
            <w:tcW w:w="780" w:type="dxa"/>
            <w:vAlign w:val="bottom"/>
            <w:vMerge w:val="restart"/>
          </w:tcPr>
          <w:p>
            <w:pPr>
              <w:ind w:left="280"/>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jc w:val="right"/>
              <w:ind w:right="51"/>
              <w:spacing w:after="0"/>
              <w:rPr>
                <w:sz w:val="20"/>
                <w:szCs w:val="20"/>
                <w:color w:val="auto"/>
              </w:rPr>
            </w:pPr>
            <w:r>
              <w:rPr>
                <w:rFonts w:ascii="Arial" w:cs="Arial" w:eastAsia="Arial" w:hAnsi="Arial"/>
                <w:sz w:val="13"/>
                <w:szCs w:val="13"/>
                <w:color w:val="0000FF"/>
                <w:w w:val="95"/>
              </w:rPr>
              <w:t>04/01/2014</w:t>
            </w:r>
          </w:p>
        </w:tc>
        <w:tc>
          <w:tcPr>
            <w:tcW w:w="640" w:type="dxa"/>
            <w:vAlign w:val="bottom"/>
          </w:tcPr>
          <w:p>
            <w:pPr>
              <w:ind w:left="2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25,000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5"/>
              </w:rPr>
              <w:t>50,000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1040" w:type="dxa"/>
            <w:vAlign w:val="bottom"/>
            <w:gridSpan w:val="3"/>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right"/>
              <w:ind w:right="133"/>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2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gridSpan w:val="2"/>
            <w:vMerge w:val="restart"/>
          </w:tcPr>
          <w:p>
            <w:pPr>
              <w:jc w:val="center"/>
              <w:ind w:left="81"/>
              <w:spacing w:after="0"/>
              <w:rPr>
                <w:sz w:val="20"/>
                <w:szCs w:val="20"/>
                <w:color w:val="auto"/>
              </w:rPr>
            </w:pPr>
            <w:r>
              <w:rPr>
                <w:rFonts w:ascii="Arial" w:cs="Arial" w:eastAsia="Arial" w:hAnsi="Arial"/>
                <w:sz w:val="11"/>
                <w:szCs w:val="11"/>
                <w:color w:val="008000"/>
              </w:rPr>
              <w:t>(2)</w:t>
            </w:r>
          </w:p>
        </w:tc>
        <w:tc>
          <w:tcPr>
            <w:tcW w:w="120" w:type="dxa"/>
            <w:vAlign w:val="bottom"/>
          </w:tcPr>
          <w:p>
            <w:pPr>
              <w:spacing w:after="0"/>
              <w:rPr>
                <w:sz w:val="12"/>
                <w:szCs w:val="12"/>
                <w:color w:val="auto"/>
              </w:rPr>
            </w:pP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04/01/2012</w:t>
            </w:r>
          </w:p>
        </w:tc>
        <w:tc>
          <w:tcPr>
            <w:tcW w:w="1120" w:type="dxa"/>
            <w:vAlign w:val="bottom"/>
          </w:tcPr>
          <w:p>
            <w:pPr>
              <w:spacing w:after="0"/>
              <w:rPr>
                <w:sz w:val="12"/>
                <w:szCs w:val="12"/>
                <w:color w:val="auto"/>
              </w:rPr>
            </w:pPr>
          </w:p>
        </w:tc>
        <w:tc>
          <w:tcPr>
            <w:tcW w:w="72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1040" w:type="dxa"/>
            <w:vAlign w:val="bottom"/>
            <w:gridSpan w:val="3"/>
            <w:vMerge w:val="restart"/>
          </w:tcPr>
          <w:p>
            <w:pPr>
              <w:jc w:val="center"/>
              <w:ind w:left="278"/>
              <w:spacing w:after="0"/>
              <w:rPr>
                <w:sz w:val="20"/>
                <w:szCs w:val="20"/>
                <w:color w:val="auto"/>
              </w:rPr>
            </w:pPr>
            <w:r>
              <w:rPr>
                <w:rFonts w:ascii="Arial" w:cs="Arial" w:eastAsia="Arial" w:hAnsi="Arial"/>
                <w:sz w:val="13"/>
                <w:szCs w:val="13"/>
                <w:color w:val="0000FF"/>
                <w:w w:val="92"/>
              </w:rPr>
              <w:t>7,500</w:t>
            </w:r>
          </w:p>
        </w:tc>
        <w:tc>
          <w:tcPr>
            <w:tcW w:w="780" w:type="dxa"/>
            <w:vAlign w:val="bottom"/>
            <w:vMerge w:val="restart"/>
          </w:tcPr>
          <w:p>
            <w:pPr>
              <w:ind w:left="280"/>
              <w:spacing w:after="0"/>
              <w:rPr>
                <w:sz w:val="20"/>
                <w:szCs w:val="20"/>
                <w:color w:val="auto"/>
              </w:rPr>
            </w:pPr>
            <w:r>
              <w:rPr>
                <w:rFonts w:ascii="Arial" w:cs="Arial" w:eastAsia="Arial" w:hAnsi="Arial"/>
                <w:sz w:val="11"/>
                <w:szCs w:val="11"/>
                <w:color w:val="008000"/>
              </w:rPr>
              <w:t>(6)</w:t>
            </w:r>
          </w:p>
        </w:tc>
        <w:tc>
          <w:tcPr>
            <w:tcW w:w="760" w:type="dxa"/>
            <w:vAlign w:val="bottom"/>
            <w:vMerge w:val="restart"/>
          </w:tcPr>
          <w:p>
            <w:pPr>
              <w:jc w:val="right"/>
              <w:ind w:right="51"/>
              <w:spacing w:after="0"/>
              <w:rPr>
                <w:sz w:val="20"/>
                <w:szCs w:val="20"/>
                <w:color w:val="auto"/>
              </w:rPr>
            </w:pPr>
            <w:r>
              <w:rPr>
                <w:rFonts w:ascii="Arial" w:cs="Arial" w:eastAsia="Arial" w:hAnsi="Arial"/>
                <w:sz w:val="13"/>
                <w:szCs w:val="13"/>
                <w:color w:val="0000FF"/>
                <w:w w:val="95"/>
              </w:rPr>
              <w:t>04/01/2014</w:t>
            </w:r>
          </w:p>
        </w:tc>
        <w:tc>
          <w:tcPr>
            <w:tcW w:w="640" w:type="dxa"/>
            <w:vAlign w:val="bottom"/>
          </w:tcPr>
          <w:p>
            <w:pPr>
              <w:ind w:left="2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7,500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5"/>
              </w:rPr>
              <w:t>15,000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1040" w:type="dxa"/>
            <w:vAlign w:val="bottom"/>
            <w:gridSpan w:val="3"/>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right"/>
              <w:ind w:right="133"/>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2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20" w:type="dxa"/>
            <w:vAlign w:val="bottom"/>
            <w:tcBorders>
              <w:top w:val="single" w:sz="8" w:color="2C2C2C"/>
            </w:tcBorders>
            <w:gridSpan w:val="6"/>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9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8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700" w:type="dxa"/>
            <w:vAlign w:val="bottom"/>
            <w:tcBorders>
              <w:bottom w:val="single" w:sz="8" w:color="9A9A9A"/>
            </w:tcBorders>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(First)</w:t>
            </w:r>
          </w:p>
        </w:tc>
        <w:tc>
          <w:tcPr>
            <w:tcW w:w="1120" w:type="dxa"/>
            <w:vAlign w:val="bottom"/>
          </w:tcPr>
          <w:p>
            <w:pPr>
              <w:ind w:left="400"/>
              <w:spacing w:after="0"/>
              <w:rPr>
                <w:sz w:val="20"/>
                <w:szCs w:val="20"/>
                <w:color w:val="auto"/>
              </w:rPr>
            </w:pPr>
            <w:r>
              <w:rPr>
                <w:rFonts w:ascii="Arial" w:cs="Arial" w:eastAsia="Arial" w:hAnsi="Arial"/>
                <w:sz w:val="13"/>
                <w:szCs w:val="13"/>
                <w:color w:val="auto"/>
              </w:rPr>
              <w:t>(Middle)</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8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700" w:type="dxa"/>
            <w:vAlign w:val="bottom"/>
            <w:tcBorders>
              <w:bottom w:val="single" w:sz="8" w:color="9A9A9A"/>
            </w:tcBorders>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60"/>
              <w:spacing w:after="0"/>
              <w:rPr>
                <w:sz w:val="20"/>
                <w:szCs w:val="20"/>
                <w:color w:val="auto"/>
              </w:rPr>
            </w:pPr>
            <w:r>
              <w:rPr>
                <w:rFonts w:ascii="Arial" w:cs="Arial" w:eastAsia="Arial" w:hAnsi="Arial"/>
                <w:sz w:val="17"/>
                <w:szCs w:val="17"/>
                <w:color w:val="0000FF"/>
              </w:rPr>
              <w:t>CA</w:t>
            </w:r>
          </w:p>
        </w:tc>
        <w:tc>
          <w:tcPr>
            <w:tcW w:w="1120" w:type="dxa"/>
            <w:vAlign w:val="bottom"/>
          </w:tcPr>
          <w:p>
            <w:pPr>
              <w:ind w:left="400"/>
              <w:spacing w:after="0"/>
              <w:rPr>
                <w:sz w:val="20"/>
                <w:szCs w:val="20"/>
                <w:color w:val="auto"/>
              </w:rPr>
            </w:pPr>
            <w:r>
              <w:rPr>
                <w:rFonts w:ascii="Arial" w:cs="Arial" w:eastAsia="Arial" w:hAnsi="Arial"/>
                <w:sz w:val="17"/>
                <w:szCs w:val="17"/>
                <w:color w:val="0000FF"/>
              </w:rPr>
              <w:t>95054</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8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(State)</w:t>
            </w:r>
          </w:p>
        </w:tc>
        <w:tc>
          <w:tcPr>
            <w:tcW w:w="1120" w:type="dxa"/>
            <w:vAlign w:val="bottom"/>
          </w:tcPr>
          <w:p>
            <w:pPr>
              <w:ind w:left="400"/>
              <w:spacing w:after="0"/>
              <w:rPr>
                <w:sz w:val="20"/>
                <w:szCs w:val="20"/>
                <w:color w:val="auto"/>
              </w:rPr>
            </w:pPr>
            <w:r>
              <w:rPr>
                <w:rFonts w:ascii="Arial" w:cs="Arial" w:eastAsia="Arial" w:hAnsi="Arial"/>
                <w:sz w:val="13"/>
                <w:szCs w:val="13"/>
                <w:color w:val="auto"/>
              </w:rPr>
              <w:t>(Zip)</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8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700" w:type="dxa"/>
            <w:vAlign w:val="bottom"/>
            <w:tcBorders>
              <w:bottom w:val="single" w:sz="8" w:color="9A9A9A"/>
            </w:tcBorders>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(First)</w:t>
            </w:r>
          </w:p>
        </w:tc>
        <w:tc>
          <w:tcPr>
            <w:tcW w:w="1120" w:type="dxa"/>
            <w:vAlign w:val="bottom"/>
          </w:tcPr>
          <w:p>
            <w:pPr>
              <w:ind w:left="400"/>
              <w:spacing w:after="0"/>
              <w:rPr>
                <w:sz w:val="20"/>
                <w:szCs w:val="20"/>
                <w:color w:val="auto"/>
              </w:rPr>
            </w:pPr>
            <w:r>
              <w:rPr>
                <w:rFonts w:ascii="Arial" w:cs="Arial" w:eastAsia="Arial" w:hAnsi="Arial"/>
                <w:sz w:val="13"/>
                <w:szCs w:val="13"/>
                <w:color w:val="auto"/>
              </w:rPr>
              <w:t>(Middle)</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-5200015</wp:posOffset>
            </wp:positionV>
            <wp:extent cx="24130" cy="2926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4130" cy="2926715"/>
                    </a:xfrm>
                    <a:prstGeom prst="rect">
                      <a:avLst/>
                    </a:prstGeom>
                    <a:noFill/>
                  </pic:spPr>
                </pic:pic>
              </a:graphicData>
            </a:graphic>
          </wp:anchor>
        </w:drawing>
      </w:r>
    </w:p>
    <w:p>
      <w:pPr>
        <w:sectPr>
          <w:pgSz w:w="11900" w:h="16838" w:orient="portrait"/>
          <w:cols w:equalWidth="0" w:num="1">
            <w:col w:w="11520"/>
          </w:cols>
          <w:pgMar w:left="240" w:top="224" w:right="139" w:bottom="0" w:gutter="0" w:footer="0" w:header="0"/>
          <w:type w:val="continuous"/>
        </w:sectPr>
      </w:pPr>
    </w:p>
    <w:p>
      <w:pPr>
        <w:spacing w:after="0" w:line="59"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ectPr>
          <w:pgSz w:w="11900" w:h="16838" w:orient="portrait"/>
          <w:cols w:equalWidth="0" w:num="1">
            <w:col w:w="11520"/>
          </w:cols>
          <w:pgMar w:left="240" w:top="224" w:right="1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157"/>
        </w:trPr>
        <w:tc>
          <w:tcPr>
            <w:tcW w:w="13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60" w:type="dxa"/>
            <w:vAlign w:val="bottom"/>
          </w:tcPr>
          <w:p>
            <w:pPr>
              <w:spacing w:after="0"/>
              <w:rPr>
                <w:sz w:val="13"/>
                <w:szCs w:val="13"/>
                <w:color w:val="auto"/>
              </w:rPr>
            </w:pPr>
          </w:p>
        </w:tc>
        <w:tc>
          <w:tcPr>
            <w:tcW w:w="1960" w:type="dxa"/>
            <w:vAlign w:val="bottom"/>
          </w:tcPr>
          <w:p>
            <w:pPr>
              <w:spacing w:after="0"/>
              <w:rPr>
                <w:sz w:val="13"/>
                <w:szCs w:val="13"/>
                <w:color w:val="auto"/>
              </w:rPr>
            </w:pPr>
          </w:p>
        </w:tc>
      </w:tr>
      <w:tr>
        <w:trPr>
          <w:trHeight w:val="237"/>
        </w:trPr>
        <w:tc>
          <w:tcPr>
            <w:tcW w:w="40" w:type="dxa"/>
            <w:vAlign w:val="bottom"/>
          </w:tcPr>
          <w:p>
            <w:pPr>
              <w:spacing w:after="0"/>
              <w:rPr>
                <w:sz w:val="20"/>
                <w:szCs w:val="20"/>
                <w:color w:val="auto"/>
              </w:rPr>
            </w:pPr>
          </w:p>
        </w:tc>
        <w:tc>
          <w:tcPr>
            <w:tcW w:w="1320" w:type="dxa"/>
            <w:vAlign w:val="bottom"/>
          </w:tcPr>
          <w:p>
            <w:pPr>
              <w:spacing w:after="0"/>
              <w:rPr>
                <w:sz w:val="20"/>
                <w:szCs w:val="20"/>
                <w:color w:val="auto"/>
              </w:rPr>
            </w:pPr>
            <w:r>
              <w:rPr>
                <w:rFonts w:ascii="Arial" w:cs="Arial" w:eastAsia="Arial" w:hAnsi="Arial"/>
                <w:sz w:val="17"/>
                <w:szCs w:val="17"/>
                <w:color w:val="0000FF"/>
              </w:rPr>
              <w:t>SANTA CLARA</w:t>
            </w:r>
          </w:p>
        </w:tc>
        <w:tc>
          <w:tcPr>
            <w:tcW w:w="1060" w:type="dxa"/>
            <w:vAlign w:val="bottom"/>
          </w:tcPr>
          <w:p>
            <w:pPr>
              <w:ind w:left="14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132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1320" w:type="dxa"/>
            <w:vAlign w:val="bottom"/>
          </w:tcPr>
          <w:p>
            <w:pPr>
              <w:spacing w:after="0"/>
              <w:rPr>
                <w:sz w:val="20"/>
                <w:szCs w:val="20"/>
                <w:color w:val="auto"/>
              </w:rPr>
            </w:pPr>
            <w:r>
              <w:rPr>
                <w:rFonts w:ascii="Arial" w:cs="Arial" w:eastAsia="Arial" w:hAnsi="Arial"/>
                <w:sz w:val="13"/>
                <w:szCs w:val="13"/>
                <w:color w:val="auto"/>
              </w:rPr>
              <w:t>(City)</w:t>
            </w:r>
          </w:p>
        </w:tc>
        <w:tc>
          <w:tcPr>
            <w:tcW w:w="1060" w:type="dxa"/>
            <w:vAlign w:val="bottom"/>
          </w:tcPr>
          <w:p>
            <w:pPr>
              <w:ind w:left="14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13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2918460" cy="6350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2918460" cy="635000"/>
                    </a:xfrm>
                    <a:prstGeom prst="rect">
                      <a:avLst/>
                    </a:prstGeom>
                    <a:noFill/>
                  </pic:spPr>
                </pic:pic>
              </a:graphicData>
            </a:graphic>
          </wp:anchor>
        </w:drawing>
      </w: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right="60" w:firstLine="6"/>
        <w:spacing w:after="0" w:line="260" w:lineRule="auto"/>
        <w:tabs>
          <w:tab w:leader="none" w:pos="13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0"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granted to Dr. Sutardja and was fully vested on June 6, 2006.</w:t>
      </w:r>
    </w:p>
    <w:p>
      <w:pPr>
        <w:spacing w:after="0" w:line="49" w:lineRule="exact"/>
        <w:rPr>
          <w:rFonts w:ascii="Arial" w:cs="Arial" w:eastAsia="Arial" w:hAnsi="Arial"/>
          <w:sz w:val="13"/>
          <w:szCs w:val="13"/>
          <w:color w:val="008000"/>
        </w:rPr>
      </w:pPr>
    </w:p>
    <w:p>
      <w:pPr>
        <w:ind w:right="380" w:firstLine="6"/>
        <w:spacing w:after="0" w:line="260" w:lineRule="auto"/>
        <w:tabs>
          <w:tab w:leader="none" w:pos="13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25,000 shares granted pursuant to a service-based RSU award for up to 100,000 shares were vested and released to Dr. Sutardja effective April 1, 2012. This grant vests in four equal annual installments beginning on the first anniversary of April 1, 2010, the vesting commencement date.</w:t>
      </w:r>
    </w:p>
    <w:p>
      <w:pPr>
        <w:spacing w:after="0" w:line="20" w:lineRule="exact"/>
        <w:rPr>
          <w:rFonts w:ascii="Arial" w:cs="Arial" w:eastAsia="Arial" w:hAnsi="Arial"/>
          <w:sz w:val="13"/>
          <w:szCs w:val="13"/>
          <w:color w:val="008000"/>
        </w:rPr>
      </w:pPr>
    </w:p>
    <w:p>
      <w:pPr>
        <w:ind w:firstLine="6"/>
        <w:spacing w:after="0" w:line="260" w:lineRule="auto"/>
        <w:tabs>
          <w:tab w:leader="none" w:pos="13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7,500 shares granted pursuant to a service-based RSU award for up to 30,000 shares were vested and released to Ms. Dai effective April 1, 2012. This grant vests in four equal annual installments beginning on the first anniversary of April 1, 2010, the vesting commencement date.</w:t>
      </w:r>
    </w:p>
    <w:p>
      <w:pPr>
        <w:spacing w:after="0" w:line="32"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22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8"/>
              </w:rPr>
              <w:t>/s/ Sehat Sutardja</w:t>
            </w:r>
          </w:p>
        </w:tc>
        <w:tc>
          <w:tcPr>
            <w:tcW w:w="10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04/02/2012</w:t>
            </w:r>
          </w:p>
        </w:tc>
      </w:tr>
      <w:tr>
        <w:trPr>
          <w:trHeight w:val="245"/>
        </w:trPr>
        <w:tc>
          <w:tcPr>
            <w:tcW w:w="8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/s/ Weili Dai</w:t>
            </w:r>
          </w:p>
        </w:tc>
        <w:tc>
          <w:tcPr>
            <w:tcW w:w="1420" w:type="dxa"/>
            <w:vAlign w:val="bottom"/>
            <w:gridSpan w:val="2"/>
          </w:tcPr>
          <w:p>
            <w:pPr>
              <w:spacing w:after="0"/>
              <w:rPr>
                <w:sz w:val="21"/>
                <w:szCs w:val="21"/>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04/02/2012</w:t>
            </w:r>
          </w:p>
        </w:tc>
      </w:tr>
      <w:tr>
        <w:trPr>
          <w:trHeight w:val="230"/>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3540" w:firstLine="6"/>
        <w:spacing w:after="0" w:line="317"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180"/>
      </w:cols>
      <w:pgMar w:left="280" w:top="14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2019-12-17T15:25:54Z</dcterms:created>
  <dcterms:modified xsi:type="dcterms:W3CDTF">2019-12-17T15:25:54Z</dcterms:modified>
</cp:coreProperties>
</file>