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8" w:lineRule="exact"/>
        <w:rPr>
          <w:sz w:val="24"/>
          <w:szCs w:val="24"/>
          <w:color w:val="auto"/>
        </w:rPr>
      </w:pPr>
    </w:p>
    <w:p>
      <w:pPr>
        <w:ind w:left="360"/>
        <w:spacing w:after="0" w:line="24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-232410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8"/>
        </w:trPr>
        <w:tc>
          <w:tcPr>
            <w:tcW w:w="6260" w:type="dxa"/>
            <w:vAlign w:val="bottom"/>
          </w:tcPr>
          <w:p>
            <w:pPr>
              <w:jc w:val="center"/>
              <w:ind w:right="21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60" w:type="dxa"/>
            <w:vAlign w:val="bottom"/>
            <w:vMerge w:val="restart"/>
          </w:tcPr>
          <w:p>
            <w:pPr>
              <w:jc w:val="center"/>
              <w:ind w:right="23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2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60" w:type="dxa"/>
            <w:vAlign w:val="bottom"/>
            <w:vMerge w:val="restart"/>
          </w:tcPr>
          <w:p>
            <w:pPr>
              <w:jc w:val="center"/>
              <w:ind w:right="218"/>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2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6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5280025</wp:posOffset>
            </wp:positionH>
            <wp:positionV relativeFrom="paragraph">
              <wp:posOffset>-595630</wp:posOffset>
            </wp:positionV>
            <wp:extent cx="8255" cy="5962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596265"/>
                    </a:xfrm>
                    <a:prstGeom prst="rect">
                      <a:avLst/>
                    </a:prstGeom>
                    <a:noFill/>
                  </pic:spPr>
                </pic:pic>
              </a:graphicData>
            </a:graphic>
          </wp:anchor>
        </w:drawing>
        <w:drawing>
          <wp:anchor simplePos="0" relativeHeight="251657728" behindDoc="1" locked="0" layoutInCell="0" allowOverlap="1">
            <wp:simplePos x="0" y="0"/>
            <wp:positionH relativeFrom="column">
              <wp:posOffset>3974465</wp:posOffset>
            </wp:positionH>
            <wp:positionV relativeFrom="paragraph">
              <wp:posOffset>-603885</wp:posOffset>
            </wp:positionV>
            <wp:extent cx="8255" cy="6045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04520"/>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-579755</wp:posOffset>
            </wp:positionV>
            <wp:extent cx="1264920" cy="556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4920" cy="55626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26035</wp:posOffset>
            </wp:positionV>
            <wp:extent cx="6970395" cy="15875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0395" cy="1587500"/>
                    </a:xfrm>
                    <a:prstGeom prst="rect">
                      <a:avLst/>
                    </a:prstGeom>
                    <a:noFill/>
                  </pic:spPr>
                </pic:pic>
              </a:graphicData>
            </a:graphic>
          </wp:anchor>
        </w:drawing>
      </w:r>
    </w:p>
    <w:p>
      <w:pPr>
        <w:spacing w:after="0" w:line="86" w:lineRule="exact"/>
        <w:rPr>
          <w:sz w:val="24"/>
          <w:szCs w:val="24"/>
          <w:color w:val="auto"/>
        </w:rPr>
      </w:pPr>
    </w:p>
    <w:p>
      <w:pPr>
        <w:sectPr>
          <w:pgSz w:w="11900" w:h="16838" w:orient="portrait"/>
          <w:cols w:equalWidth="0" w:num="2">
            <w:col w:w="2220" w:space="380"/>
            <w:col w:w="8480"/>
          </w:cols>
          <w:pgMar w:left="460" w:top="220" w:right="35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Christman Dan</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60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00" w:type="dxa"/>
            <w:vAlign w:val="bottom"/>
          </w:tcPr>
          <w:p>
            <w:pPr>
              <w:spacing w:after="0"/>
              <w:rPr>
                <w:sz w:val="22"/>
                <w:szCs w:val="22"/>
                <w:color w:val="auto"/>
              </w:rPr>
            </w:pPr>
          </w:p>
        </w:tc>
      </w:tr>
      <w:tr>
        <w:trPr>
          <w:trHeight w:val="198"/>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600" w:type="dxa"/>
            <w:vAlign w:val="bottom"/>
            <w:tcBorders>
              <w:bottom w:val="single" w:sz="8" w:color="9A9A9A"/>
            </w:tcBorders>
          </w:tcPr>
          <w:p>
            <w:pPr>
              <w:spacing w:after="0"/>
              <w:rPr>
                <w:sz w:val="17"/>
                <w:szCs w:val="17"/>
                <w:color w:val="auto"/>
              </w:rPr>
            </w:pPr>
          </w:p>
        </w:tc>
      </w:tr>
      <w:tr>
        <w:trPr>
          <w:trHeight w:val="254"/>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2"/>
                <w:szCs w:val="22"/>
                <w:color w:val="auto"/>
              </w:rPr>
            </w:pPr>
          </w:p>
        </w:tc>
        <w:tc>
          <w:tcPr>
            <w:tcW w:w="160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0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40" w:type="dxa"/>
            <w:vAlign w:val="bottom"/>
          </w:tcPr>
          <w:p>
            <w:pPr>
              <w:ind w:left="8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9"/>
        </w:trPr>
        <w:tc>
          <w:tcPr>
            <w:tcW w:w="3840" w:type="dxa"/>
            <w:vAlign w:val="bottom"/>
          </w:tcPr>
          <w:p>
            <w:pPr>
              <w:ind w:left="80"/>
              <w:spacing w:after="0" w:line="199" w:lineRule="exact"/>
              <w:rPr>
                <w:rFonts w:ascii="Arial" w:cs="Arial" w:eastAsia="Arial" w:hAnsi="Arial"/>
                <w:sz w:val="20"/>
                <w:szCs w:val="20"/>
                <w:color w:val="0000EE"/>
              </w:rPr>
            </w:pPr>
            <w:hyperlink r:id="rId14">
              <w:r>
                <w:rPr>
                  <w:rFonts w:ascii="Arial" w:cs="Arial" w:eastAsia="Arial" w:hAnsi="Arial"/>
                  <w:sz w:val="20"/>
                  <w:szCs w:val="20"/>
                  <w:u w:val="single" w:color="auto"/>
                  <w:color w:val="0000EE"/>
                </w:rPr>
                <w:t>MARVELL TECHNOLOGY GROUP LTD</w:t>
              </w:r>
              <w:r>
                <w:rPr>
                  <w:rFonts w:ascii="Arial" w:cs="Arial" w:eastAsia="Arial" w:hAnsi="Arial"/>
                  <w:sz w:val="20"/>
                  <w:szCs w:val="20"/>
                  <w:color w:val="0000EE"/>
                </w:rPr>
                <w:t xml:space="preserve"> </w:t>
              </w:r>
            </w:hyperlink>
            <w:r>
              <w:rPr>
                <w:rFonts w:ascii="Arial" w:cs="Arial" w:eastAsia="Arial" w:hAnsi="Arial"/>
                <w:sz w:val="20"/>
                <w:szCs w:val="20"/>
                <w:color w:val="000000"/>
              </w:rPr>
              <w:t>[</w:t>
            </w:r>
          </w:p>
        </w:tc>
        <w:tc>
          <w:tcPr>
            <w:tcW w:w="18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3"/>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20"/>
                <w:szCs w:val="20"/>
                <w:color w:val="000000"/>
              </w:rPr>
              <w:t>]</w:t>
            </w:r>
          </w:p>
        </w:tc>
        <w:tc>
          <w:tcPr>
            <w:tcW w:w="480" w:type="dxa"/>
            <w:vAlign w:val="bottom"/>
          </w:tcPr>
          <w:p>
            <w:pPr>
              <w:spacing w:after="0"/>
              <w:rPr>
                <w:sz w:val="13"/>
                <w:szCs w:val="13"/>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6"/>
        </w:trPr>
        <w:tc>
          <w:tcPr>
            <w:tcW w:w="384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384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384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40" w:type="dxa"/>
            <w:vAlign w:val="bottom"/>
            <w:vMerge w:val="restart"/>
          </w:tcPr>
          <w:p>
            <w:pPr>
              <w:ind w:left="8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1"/>
        </w:trPr>
        <w:tc>
          <w:tcPr>
            <w:tcW w:w="3840" w:type="dxa"/>
            <w:vAlign w:val="bottom"/>
            <w:vMerge w:val="continue"/>
          </w:tcPr>
          <w:p>
            <w:pPr>
              <w:spacing w:after="0"/>
              <w:rPr>
                <w:sz w:val="11"/>
                <w:szCs w:val="11"/>
                <w:color w:val="auto"/>
              </w:rPr>
            </w:pPr>
          </w:p>
        </w:tc>
        <w:tc>
          <w:tcPr>
            <w:tcW w:w="480" w:type="dxa"/>
            <w:vAlign w:val="bottom"/>
          </w:tcPr>
          <w:p>
            <w:pPr>
              <w:spacing w:after="0"/>
              <w:rPr>
                <w:sz w:val="11"/>
                <w:szCs w:val="11"/>
                <w:color w:val="auto"/>
              </w:rPr>
            </w:pPr>
          </w:p>
        </w:tc>
        <w:tc>
          <w:tcPr>
            <w:tcW w:w="2800" w:type="dxa"/>
            <w:vAlign w:val="bottom"/>
            <w:gridSpan w:val="2"/>
            <w:vMerge w:val="restart"/>
          </w:tcPr>
          <w:p>
            <w:pPr>
              <w:ind w:left="180"/>
              <w:spacing w:after="0"/>
              <w:rPr>
                <w:sz w:val="20"/>
                <w:szCs w:val="20"/>
                <w:color w:val="auto"/>
              </w:rPr>
            </w:pPr>
            <w:r>
              <w:rPr>
                <w:rFonts w:ascii="Arial" w:cs="Arial" w:eastAsia="Arial" w:hAnsi="Arial"/>
                <w:sz w:val="16"/>
                <w:szCs w:val="16"/>
                <w:color w:val="0000FF"/>
              </w:rPr>
              <w:t>EVP, Storage Business Group</w:t>
            </w:r>
          </w:p>
        </w:tc>
        <w:tc>
          <w:tcPr>
            <w:tcW w:w="0" w:type="dxa"/>
            <w:vAlign w:val="bottom"/>
          </w:tcPr>
          <w:p>
            <w:pPr>
              <w:spacing w:after="0"/>
              <w:rPr>
                <w:sz w:val="1"/>
                <w:szCs w:val="1"/>
                <w:color w:val="auto"/>
              </w:rPr>
            </w:pPr>
          </w:p>
        </w:tc>
      </w:tr>
      <w:tr>
        <w:trPr>
          <w:trHeight w:val="107"/>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04/15/2020</w:t>
            </w:r>
          </w:p>
        </w:tc>
        <w:tc>
          <w:tcPr>
            <w:tcW w:w="48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84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134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3840" w:type="dxa"/>
            <w:vAlign w:val="bottom"/>
            <w:tcBorders>
              <w:bottom w:val="single" w:sz="8" w:color="2C2C2C"/>
            </w:tcBorders>
          </w:tcPr>
          <w:p>
            <w:pPr>
              <w:spacing w:after="0"/>
              <w:rPr>
                <w:sz w:val="10"/>
                <w:szCs w:val="10"/>
                <w:color w:val="auto"/>
              </w:rPr>
            </w:pPr>
          </w:p>
        </w:tc>
        <w:tc>
          <w:tcPr>
            <w:tcW w:w="328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0"/>
        </w:trPr>
        <w:tc>
          <w:tcPr>
            <w:tcW w:w="3840" w:type="dxa"/>
            <w:vAlign w:val="bottom"/>
          </w:tcPr>
          <w:p>
            <w:pPr>
              <w:ind w:left="80"/>
              <w:spacing w:after="0"/>
              <w:rPr>
                <w:sz w:val="20"/>
                <w:szCs w:val="20"/>
                <w:color w:val="auto"/>
              </w:rPr>
            </w:pPr>
            <w:r>
              <w:rPr>
                <w:rFonts w:ascii="Arial" w:cs="Arial" w:eastAsia="Arial" w:hAnsi="Arial"/>
                <w:sz w:val="13"/>
                <w:szCs w:val="13"/>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25" w:lineRule="auto"/>
        <w:tabs>
          <w:tab w:leader="none" w:pos="442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0" w:lineRule="exact"/>
        <w:rPr>
          <w:sz w:val="24"/>
          <w:szCs w:val="24"/>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-2436495</wp:posOffset>
            </wp:positionH>
            <wp:positionV relativeFrom="paragraph">
              <wp:posOffset>147320</wp:posOffset>
            </wp:positionV>
            <wp:extent cx="6970395" cy="29571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0395" cy="2957195"/>
                    </a:xfrm>
                    <a:prstGeom prst="rect">
                      <a:avLst/>
                    </a:prstGeom>
                    <a:noFill/>
                  </pic:spPr>
                </pic:pic>
              </a:graphicData>
            </a:graphic>
          </wp:anchor>
        </w:drawing>
      </w:r>
    </w:p>
    <w:p>
      <w:pPr>
        <w:spacing w:after="0" w:line="291"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2A.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4"/>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800"/>
              <w:spacing w:after="0" w:line="124"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spacing w:after="0"/>
              <w:rPr>
                <w:sz w:val="10"/>
                <w:szCs w:val="10"/>
                <w:color w:val="auto"/>
              </w:rPr>
            </w:pPr>
          </w:p>
        </w:tc>
        <w:tc>
          <w:tcPr>
            <w:tcW w:w="106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920" w:type="dxa"/>
            <w:vAlign w:val="bottom"/>
            <w:gridSpan w:val="4"/>
          </w:tcPr>
          <w:p>
            <w:pPr>
              <w:jc w:val="center"/>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Form: Direct</w:t>
            </w:r>
          </w:p>
        </w:tc>
        <w:tc>
          <w:tcPr>
            <w:tcW w:w="840" w:type="dxa"/>
            <w:vAlign w:val="bottom"/>
            <w:gridSpan w:val="4"/>
          </w:tcPr>
          <w:p>
            <w:pPr>
              <w:ind w:left="20"/>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820" w:type="dxa"/>
            <w:vAlign w:val="bottom"/>
            <w:gridSpan w:val="2"/>
          </w:tcPr>
          <w:p>
            <w:pPr>
              <w:jc w:val="center"/>
              <w:ind w:left="647"/>
              <w:spacing w:after="0"/>
              <w:rPr>
                <w:sz w:val="20"/>
                <w:szCs w:val="20"/>
                <w:color w:val="auto"/>
              </w:rPr>
            </w:pPr>
            <w:r>
              <w:rPr>
                <w:rFonts w:ascii="Arial" w:cs="Arial" w:eastAsia="Arial" w:hAnsi="Arial"/>
                <w:sz w:val="11"/>
                <w:szCs w:val="11"/>
                <w:b w:val="1"/>
                <w:bCs w:val="1"/>
                <w:color w:val="auto"/>
              </w:rPr>
              <w:t>(Month/Day/Year)</w:t>
            </w:r>
          </w:p>
        </w:tc>
        <w:tc>
          <w:tcPr>
            <w:tcW w:w="54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520" w:type="dxa"/>
            <w:vAlign w:val="bottom"/>
          </w:tcPr>
          <w:p>
            <w:pPr>
              <w:spacing w:after="0"/>
              <w:rPr>
                <w:sz w:val="11"/>
                <w:szCs w:val="11"/>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4"/>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60" w:type="dxa"/>
            <w:vAlign w:val="bottom"/>
          </w:tcPr>
          <w:p>
            <w:pPr>
              <w:ind w:left="200"/>
              <w:spacing w:after="0"/>
              <w:rPr>
                <w:sz w:val="20"/>
                <w:szCs w:val="20"/>
                <w:color w:val="auto"/>
              </w:rPr>
            </w:pPr>
            <w:r>
              <w:rPr>
                <w:rFonts w:ascii="Arial" w:cs="Arial" w:eastAsia="Arial" w:hAnsi="Arial"/>
                <w:sz w:val="11"/>
                <w:szCs w:val="11"/>
                <w:b w:val="1"/>
                <w:bCs w:val="1"/>
                <w:color w:val="auto"/>
              </w:rPr>
              <w:t>(A) or</w:t>
            </w:r>
          </w:p>
        </w:tc>
        <w:tc>
          <w:tcPr>
            <w:tcW w:w="560" w:type="dxa"/>
            <w:vAlign w:val="bottom"/>
            <w:gridSpan w:val="2"/>
            <w:vMerge w:val="restart"/>
          </w:tcPr>
          <w:p>
            <w:pPr>
              <w:jc w:val="right"/>
              <w:ind w:right="24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jc w:val="center"/>
              <w:ind w:right="32"/>
              <w:spacing w:after="0"/>
              <w:rPr>
                <w:sz w:val="20"/>
                <w:szCs w:val="20"/>
                <w:color w:val="auto"/>
              </w:rPr>
            </w:pPr>
            <w:r>
              <w:rPr>
                <w:rFonts w:ascii="Arial" w:cs="Arial" w:eastAsia="Arial" w:hAnsi="Arial"/>
                <w:sz w:val="11"/>
                <w:szCs w:val="11"/>
                <w:b w:val="1"/>
                <w:bCs w:val="1"/>
                <w:color w:val="auto"/>
              </w:rPr>
              <w:t>(D)</w:t>
            </w:r>
          </w:p>
        </w:tc>
        <w:tc>
          <w:tcPr>
            <w:tcW w:w="5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40" w:type="dxa"/>
            <w:vAlign w:val="bottom"/>
          </w:tcPr>
          <w:p>
            <w:pPr>
              <w:spacing w:after="0"/>
              <w:rPr>
                <w:sz w:val="5"/>
                <w:szCs w:val="5"/>
                <w:color w:val="auto"/>
              </w:rPr>
            </w:pPr>
          </w:p>
        </w:tc>
        <w:tc>
          <w:tcPr>
            <w:tcW w:w="540" w:type="dxa"/>
            <w:vAlign w:val="bottom"/>
          </w:tcPr>
          <w:p>
            <w:pPr>
              <w:spacing w:after="0"/>
              <w:rPr>
                <w:sz w:val="5"/>
                <w:szCs w:val="5"/>
                <w:color w:val="auto"/>
              </w:rPr>
            </w:pPr>
          </w:p>
        </w:tc>
        <w:tc>
          <w:tcPr>
            <w:tcW w:w="5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4"/>
              </w:rPr>
              <w:t>8,524</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4"/>
              </w:rPr>
              <w:t>8,524</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4"/>
              </w:rPr>
              <w:t>4,227</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4"/>
              </w:rPr>
              <w:t>4,297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4"/>
              </w:rPr>
              <w:t>1,969</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4"/>
              </w:rPr>
              <w:t>6,266</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7"/>
              </w:rPr>
              <w:t>977</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4"/>
              </w:rPr>
              <w:t>5,289</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4"/>
              </w:rPr>
              <w:t>2,460</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4"/>
              </w:rPr>
              <w:t>7,749</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4"/>
              </w:rPr>
              <w:t>1,220</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4"/>
              </w:rPr>
              <w:t>6,529</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3"/>
              </w:rPr>
              <w:t>24,637</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31,166</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3"/>
              </w:rPr>
              <w:t>12,216</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18,950</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820" w:type="dxa"/>
            <w:vAlign w:val="bottom"/>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4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center"/>
              <w:ind w:left="92"/>
              <w:spacing w:after="0"/>
              <w:rPr>
                <w:sz w:val="20"/>
                <w:szCs w:val="20"/>
                <w:color w:val="auto"/>
              </w:rPr>
            </w:pPr>
            <w:r>
              <w:rPr>
                <w:rFonts w:ascii="Arial" w:cs="Arial" w:eastAsia="Arial" w:hAnsi="Arial"/>
                <w:sz w:val="16"/>
                <w:szCs w:val="16"/>
                <w:color w:val="0000FF"/>
                <w:w w:val="93"/>
              </w:rPr>
              <w:t>29,520</w:t>
            </w:r>
          </w:p>
        </w:tc>
        <w:tc>
          <w:tcPr>
            <w:tcW w:w="660" w:type="dxa"/>
            <w:vAlign w:val="bottom"/>
          </w:tcPr>
          <w:p>
            <w:pPr>
              <w:jc w:val="center"/>
              <w:ind w:left="32"/>
              <w:spacing w:after="0"/>
              <w:rPr>
                <w:sz w:val="20"/>
                <w:szCs w:val="20"/>
                <w:color w:val="auto"/>
              </w:rPr>
            </w:pPr>
            <w:r>
              <w:rPr>
                <w:rFonts w:ascii="Arial" w:cs="Arial" w:eastAsia="Arial" w:hAnsi="Arial"/>
                <w:sz w:val="16"/>
                <w:szCs w:val="16"/>
                <w:color w:val="0000FF"/>
              </w:rPr>
              <w:t>A</w:t>
            </w:r>
          </w:p>
        </w:tc>
        <w:tc>
          <w:tcPr>
            <w:tcW w:w="520" w:type="dxa"/>
            <w:vAlign w:val="bottom"/>
          </w:tcPr>
          <w:p>
            <w:pPr>
              <w:jc w:val="center"/>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40" w:type="dxa"/>
            <w:vAlign w:val="bottom"/>
          </w:tcPr>
          <w:p>
            <w:pPr>
              <w:spacing w:after="0"/>
              <w:rPr>
                <w:sz w:val="21"/>
                <w:szCs w:val="21"/>
                <w:color w:val="auto"/>
              </w:rPr>
            </w:pPr>
          </w:p>
        </w:tc>
        <w:tc>
          <w:tcPr>
            <w:tcW w:w="1260" w:type="dxa"/>
            <w:vAlign w:val="bottom"/>
            <w:gridSpan w:val="3"/>
          </w:tcPr>
          <w:p>
            <w:pPr>
              <w:jc w:val="center"/>
              <w:spacing w:after="0"/>
              <w:rPr>
                <w:sz w:val="20"/>
                <w:szCs w:val="20"/>
                <w:color w:val="auto"/>
              </w:rPr>
            </w:pPr>
            <w:r>
              <w:rPr>
                <w:rFonts w:ascii="Arial" w:cs="Arial" w:eastAsia="Arial" w:hAnsi="Arial"/>
                <w:sz w:val="16"/>
                <w:szCs w:val="16"/>
                <w:color w:val="0000FF"/>
                <w:w w:val="93"/>
              </w:rPr>
              <w:t>48,470</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0"/>
        </w:trPr>
        <w:tc>
          <w:tcPr>
            <w:tcW w:w="2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4"/>
              </w:rPr>
              <w:t>04/15/2020</w:t>
            </w:r>
          </w:p>
        </w:tc>
        <w:tc>
          <w:tcPr>
            <w:tcW w:w="5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6"/>
                <w:szCs w:val="16"/>
                <w:color w:val="0000FF"/>
                <w:w w:val="93"/>
              </w:rPr>
              <w:t>14,637</w:t>
            </w:r>
          </w:p>
        </w:tc>
        <w:tc>
          <w:tcPr>
            <w:tcW w:w="66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rPr>
              <w:t>D</w:t>
            </w:r>
          </w:p>
        </w:tc>
        <w:tc>
          <w:tcPr>
            <w:tcW w:w="5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8"/>
              </w:rPr>
              <w:t>$</w:t>
            </w:r>
            <w:r>
              <w:rPr>
                <w:rFonts w:ascii="Arial" w:cs="Arial" w:eastAsia="Arial" w:hAnsi="Arial"/>
                <w:sz w:val="16"/>
                <w:szCs w:val="16"/>
                <w:color w:val="0000FF"/>
                <w:w w:val="98"/>
              </w:rPr>
              <w:t>25.15</w:t>
            </w:r>
          </w:p>
        </w:tc>
        <w:tc>
          <w:tcPr>
            <w:tcW w:w="12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93"/>
              </w:rPr>
              <w:t>33,833</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40" w:type="dxa"/>
            <w:vAlign w:val="bottom"/>
            <w:tcBorders>
              <w:top w:val="single" w:sz="8" w:color="2C2C2C"/>
            </w:tcBorders>
            <w:gridSpan w:val="11"/>
          </w:tcPr>
          <w:p>
            <w:pPr>
              <w:ind w:left="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2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540" w:type="dxa"/>
            <w:vAlign w:val="bottom"/>
            <w:gridSpan w:val="9"/>
          </w:tcPr>
          <w:p>
            <w:pPr>
              <w:jc w:val="right"/>
              <w:ind w:right="2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5. Number of</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w:t>
            </w:r>
          </w:p>
        </w:tc>
        <w:tc>
          <w:tcPr>
            <w:tcW w:w="700" w:type="dxa"/>
            <w:vAlign w:val="bottom"/>
            <w:gridSpan w:val="2"/>
          </w:tcPr>
          <w:p>
            <w:pPr>
              <w:jc w:val="center"/>
              <w:ind w:right="4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Derivative</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3"/>
          </w:tcPr>
          <w:p>
            <w:pPr>
              <w:jc w:val="center"/>
              <w:ind w:right="420"/>
              <w:spacing w:after="0"/>
              <w:rPr>
                <w:sz w:val="20"/>
                <w:szCs w:val="20"/>
                <w:color w:val="auto"/>
              </w:rPr>
            </w:pPr>
            <w:r>
              <w:rPr>
                <w:rFonts w:ascii="Arial" w:cs="Arial" w:eastAsia="Arial" w:hAnsi="Arial"/>
                <w:sz w:val="11"/>
                <w:szCs w:val="11"/>
                <w:b w:val="1"/>
                <w:bCs w:val="1"/>
                <w:color w:val="auto"/>
              </w:rPr>
              <w:t>of Securities</w:t>
            </w:r>
          </w:p>
        </w:tc>
        <w:tc>
          <w:tcPr>
            <w:tcW w:w="700" w:type="dxa"/>
            <w:vAlign w:val="bottom"/>
            <w:gridSpan w:val="2"/>
          </w:tcPr>
          <w:p>
            <w:pPr>
              <w:jc w:val="center"/>
              <w:ind w:right="43"/>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Securities</w:t>
            </w:r>
          </w:p>
        </w:tc>
        <w:tc>
          <w:tcPr>
            <w:tcW w:w="1440" w:type="dxa"/>
            <w:vAlign w:val="bottom"/>
            <w:gridSpan w:val="2"/>
          </w:tcPr>
          <w:p>
            <w:pPr>
              <w:ind w:left="20"/>
              <w:spacing w:after="0"/>
              <w:rPr>
                <w:sz w:val="20"/>
                <w:szCs w:val="20"/>
                <w:color w:val="auto"/>
              </w:rPr>
            </w:pPr>
            <w:r>
              <w:rPr>
                <w:rFonts w:ascii="Arial" w:cs="Arial" w:eastAsia="Arial" w:hAnsi="Arial"/>
                <w:sz w:val="11"/>
                <w:szCs w:val="11"/>
                <w:b w:val="1"/>
                <w:bCs w:val="1"/>
                <w:color w:val="auto"/>
              </w:rPr>
              <w:t>(Month/Day/Year)</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ind w:left="2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Acquired (A) or</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700" w:type="dxa"/>
            <w:vAlign w:val="bottom"/>
            <w:gridSpan w:val="2"/>
          </w:tcPr>
          <w:p>
            <w:pPr>
              <w:ind w:left="2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Disposed of</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20"/>
              <w:spacing w:after="0"/>
              <w:rPr>
                <w:sz w:val="20"/>
                <w:szCs w:val="20"/>
                <w:color w:val="auto"/>
              </w:rPr>
            </w:pPr>
            <w:r>
              <w:rPr>
                <w:rFonts w:ascii="Arial" w:cs="Arial" w:eastAsia="Arial" w:hAnsi="Arial"/>
                <w:sz w:val="11"/>
                <w:szCs w:val="11"/>
                <w:b w:val="1"/>
                <w:bCs w:val="1"/>
                <w:color w:val="auto"/>
              </w:rPr>
              <w:t>(D) (Instr. 3, 4</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ind w:left="120"/>
              <w:spacing w:after="0"/>
              <w:rPr>
                <w:sz w:val="20"/>
                <w:szCs w:val="20"/>
                <w:color w:val="auto"/>
              </w:rPr>
            </w:pPr>
            <w:r>
              <w:rPr>
                <w:rFonts w:ascii="Arial" w:cs="Arial" w:eastAsia="Arial" w:hAnsi="Arial"/>
                <w:sz w:val="11"/>
                <w:szCs w:val="11"/>
                <w:b w:val="1"/>
                <w:bCs w:val="1"/>
                <w:color w:val="auto"/>
              </w:rPr>
              <w:t>and 5)</w:t>
            </w: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4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jc w:val="center"/>
              <w:spacing w:after="0"/>
              <w:rPr>
                <w:sz w:val="20"/>
                <w:szCs w:val="20"/>
                <w:color w:val="auto"/>
              </w:rPr>
            </w:pPr>
            <w:r>
              <w:rPr>
                <w:rFonts w:ascii="Arial" w:cs="Arial" w:eastAsia="Arial" w:hAnsi="Arial"/>
                <w:sz w:val="11"/>
                <w:szCs w:val="11"/>
                <w:b w:val="1"/>
                <w:bCs w:val="1"/>
                <w:color w:val="auto"/>
              </w:rPr>
              <w:t>Expiration</w:t>
            </w:r>
          </w:p>
        </w:tc>
        <w:tc>
          <w:tcPr>
            <w:tcW w:w="660" w:type="dxa"/>
            <w:vAlign w:val="bottom"/>
          </w:tcPr>
          <w:p>
            <w:pPr>
              <w:spacing w:after="0"/>
              <w:rPr>
                <w:sz w:val="11"/>
                <w:szCs w:val="11"/>
                <w:color w:val="auto"/>
              </w:rPr>
            </w:pP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40" w:type="dxa"/>
            <w:vAlign w:val="bottom"/>
          </w:tcPr>
          <w:p>
            <w:pPr>
              <w:ind w:left="120"/>
              <w:spacing w:after="0"/>
              <w:rPr>
                <w:sz w:val="20"/>
                <w:szCs w:val="20"/>
                <w:color w:val="auto"/>
              </w:rPr>
            </w:pPr>
            <w:r>
              <w:rPr>
                <w:rFonts w:ascii="Arial" w:cs="Arial" w:eastAsia="Arial" w:hAnsi="Arial"/>
                <w:sz w:val="11"/>
                <w:szCs w:val="11"/>
                <w:b w:val="1"/>
                <w:bCs w:val="1"/>
                <w:color w:val="auto"/>
              </w:rPr>
              <w:t>(A)</w:t>
            </w:r>
          </w:p>
        </w:tc>
        <w:tc>
          <w:tcPr>
            <w:tcW w:w="52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40" w:type="dxa"/>
            <w:vAlign w:val="bottom"/>
          </w:tcPr>
          <w:p>
            <w:pPr>
              <w:ind w:left="20"/>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4"/>
              </w:rPr>
              <w:t>8,524</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40" w:type="dxa"/>
            <w:vAlign w:val="bottom"/>
            <w:vMerge w:val="restart"/>
          </w:tcPr>
          <w:p>
            <w:pPr>
              <w:jc w:val="center"/>
              <w:ind w:right="279"/>
              <w:spacing w:after="0" w:line="140"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5"/>
                <w:szCs w:val="5"/>
                <w:color w:val="auto"/>
              </w:rPr>
            </w:pPr>
          </w:p>
        </w:tc>
        <w:tc>
          <w:tcPr>
            <w:tcW w:w="52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8,524</w:t>
            </w:r>
          </w:p>
        </w:tc>
        <w:tc>
          <w:tcPr>
            <w:tcW w:w="74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gridSpan w:val="2"/>
            <w:vMerge w:val="restart"/>
          </w:tcPr>
          <w:p>
            <w:pPr>
              <w:jc w:val="center"/>
              <w:ind w:right="4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200"/>
              <w:spacing w:after="0" w:line="140"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4"/>
              </w:rPr>
              <w:t>1,969</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40" w:type="dxa"/>
            <w:vAlign w:val="bottom"/>
            <w:vMerge w:val="restart"/>
          </w:tcPr>
          <w:p>
            <w:pPr>
              <w:jc w:val="center"/>
              <w:ind w:right="279"/>
              <w:spacing w:after="0" w:line="140"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5"/>
                <w:szCs w:val="5"/>
                <w:color w:val="auto"/>
              </w:rPr>
            </w:pPr>
          </w:p>
        </w:tc>
        <w:tc>
          <w:tcPr>
            <w:tcW w:w="52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1,969</w:t>
            </w:r>
          </w:p>
        </w:tc>
        <w:tc>
          <w:tcPr>
            <w:tcW w:w="74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gridSpan w:val="2"/>
            <w:vMerge w:val="restart"/>
          </w:tcPr>
          <w:p>
            <w:pPr>
              <w:jc w:val="center"/>
              <w:ind w:right="4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180"/>
              <w:spacing w:after="0" w:line="140" w:lineRule="exact"/>
              <w:rPr>
                <w:sz w:val="20"/>
                <w:szCs w:val="20"/>
                <w:color w:val="auto"/>
              </w:rPr>
            </w:pPr>
            <w:r>
              <w:rPr>
                <w:rFonts w:ascii="Arial" w:cs="Arial" w:eastAsia="Arial" w:hAnsi="Arial"/>
                <w:sz w:val="13"/>
                <w:szCs w:val="13"/>
                <w:color w:val="0000FF"/>
                <w:w w:val="85"/>
              </w:rPr>
              <w:t>7,875</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4"/>
              </w:rPr>
              <w:t>2,460</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40" w:type="dxa"/>
            <w:vAlign w:val="bottom"/>
            <w:vMerge w:val="restart"/>
          </w:tcPr>
          <w:p>
            <w:pPr>
              <w:jc w:val="center"/>
              <w:ind w:right="279"/>
              <w:spacing w:after="0" w:line="140"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5"/>
                <w:szCs w:val="5"/>
                <w:color w:val="auto"/>
              </w:rPr>
            </w:pPr>
          </w:p>
        </w:tc>
        <w:tc>
          <w:tcPr>
            <w:tcW w:w="52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2,460</w:t>
            </w:r>
          </w:p>
        </w:tc>
        <w:tc>
          <w:tcPr>
            <w:tcW w:w="74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gridSpan w:val="2"/>
            <w:vMerge w:val="restart"/>
          </w:tcPr>
          <w:p>
            <w:pPr>
              <w:jc w:val="center"/>
              <w:ind w:right="4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19,683</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24,637</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0"/>
                <w:szCs w:val="10"/>
                <w:color w:val="auto"/>
              </w:rPr>
            </w:pPr>
          </w:p>
        </w:tc>
        <w:tc>
          <w:tcPr>
            <w:tcW w:w="520" w:type="dxa"/>
            <w:vAlign w:val="bottom"/>
          </w:tcPr>
          <w:p>
            <w:pPr>
              <w:jc w:val="center"/>
              <w:spacing w:after="0" w:line="123" w:lineRule="exact"/>
              <w:rPr>
                <w:sz w:val="20"/>
                <w:szCs w:val="20"/>
                <w:color w:val="auto"/>
              </w:rPr>
            </w:pPr>
            <w:r>
              <w:rPr>
                <w:rFonts w:ascii="Arial" w:cs="Arial" w:eastAsia="Arial" w:hAnsi="Arial"/>
                <w:sz w:val="13"/>
                <w:szCs w:val="13"/>
                <w:color w:val="0000FF"/>
                <w:w w:val="90"/>
              </w:rPr>
              <w:t>24,637</w:t>
            </w: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29,250</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0"/>
                <w:szCs w:val="10"/>
                <w:color w:val="auto"/>
              </w:rPr>
            </w:pPr>
          </w:p>
        </w:tc>
        <w:tc>
          <w:tcPr>
            <w:tcW w:w="520" w:type="dxa"/>
            <w:vAlign w:val="bottom"/>
          </w:tcPr>
          <w:p>
            <w:pPr>
              <w:jc w:val="center"/>
              <w:spacing w:after="0" w:line="123" w:lineRule="exact"/>
              <w:rPr>
                <w:sz w:val="20"/>
                <w:szCs w:val="20"/>
                <w:color w:val="auto"/>
              </w:rPr>
            </w:pPr>
            <w:r>
              <w:rPr>
                <w:rFonts w:ascii="Arial" w:cs="Arial" w:eastAsia="Arial" w:hAnsi="Arial"/>
                <w:sz w:val="13"/>
                <w:szCs w:val="13"/>
                <w:color w:val="0000FF"/>
                <w:w w:val="90"/>
              </w:rPr>
              <w:t>29,520</w:t>
            </w: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40" w:type="dxa"/>
            <w:vAlign w:val="bottom"/>
            <w:vMerge w:val="restart"/>
          </w:tcPr>
          <w:p>
            <w:pPr>
              <w:jc w:val="right"/>
              <w:ind w:right="283"/>
              <w:spacing w:after="0"/>
              <w:rPr>
                <w:sz w:val="20"/>
                <w:szCs w:val="20"/>
                <w:color w:val="auto"/>
              </w:rPr>
            </w:pPr>
            <w:r>
              <w:rPr>
                <w:rFonts w:ascii="Arial" w:cs="Arial" w:eastAsia="Arial" w:hAnsi="Arial"/>
                <w:sz w:val="11"/>
                <w:szCs w:val="11"/>
                <w:color w:val="008000"/>
              </w:rPr>
              <w:t>(7)</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60" w:type="dxa"/>
            <w:vAlign w:val="bottom"/>
            <w:vMerge w:val="restart"/>
          </w:tcPr>
          <w:p>
            <w:pPr>
              <w:jc w:val="center"/>
              <w:ind w:right="12"/>
              <w:spacing w:after="0"/>
              <w:rPr>
                <w:sz w:val="20"/>
                <w:szCs w:val="20"/>
                <w:color w:val="auto"/>
              </w:rPr>
            </w:pPr>
            <w:r>
              <w:rPr>
                <w:rFonts w:ascii="Arial" w:cs="Arial" w:eastAsia="Arial" w:hAnsi="Arial"/>
                <w:sz w:val="13"/>
                <w:szCs w:val="13"/>
                <w:color w:val="0000FF"/>
                <w:w w:val="87"/>
              </w:rPr>
              <w:t>Common</w:t>
            </w:r>
          </w:p>
        </w:tc>
        <w:tc>
          <w:tcPr>
            <w:tcW w:w="520" w:type="dxa"/>
            <w:vAlign w:val="bottom"/>
            <w:vMerge w:val="restart"/>
          </w:tcPr>
          <w:p>
            <w:pPr>
              <w:jc w:val="center"/>
              <w:spacing w:after="0"/>
              <w:rPr>
                <w:sz w:val="20"/>
                <w:szCs w:val="20"/>
                <w:color w:val="auto"/>
              </w:rPr>
            </w:pPr>
            <w:r>
              <w:rPr>
                <w:rFonts w:ascii="Arial" w:cs="Arial" w:eastAsia="Arial" w:hAnsi="Arial"/>
                <w:sz w:val="16"/>
                <w:szCs w:val="16"/>
                <w:color w:val="0000FF"/>
                <w:w w:val="93"/>
              </w:rPr>
              <w:t>31,810</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40" w:type="dxa"/>
            <w:vAlign w:val="bottom"/>
          </w:tcPr>
          <w:p>
            <w:pPr>
              <w:jc w:val="center"/>
              <w:ind w:right="279"/>
              <w:spacing w:after="0" w:line="123" w:lineRule="exact"/>
              <w:rPr>
                <w:sz w:val="20"/>
                <w:szCs w:val="20"/>
                <w:color w:val="auto"/>
              </w:rPr>
            </w:pPr>
            <w:r>
              <w:rPr>
                <w:rFonts w:ascii="Arial" w:cs="Arial" w:eastAsia="Arial" w:hAnsi="Arial"/>
                <w:sz w:val="13"/>
                <w:szCs w:val="13"/>
                <w:color w:val="0000FF"/>
                <w:w w:val="91"/>
              </w:rPr>
              <w:t>A</w:t>
            </w:r>
          </w:p>
        </w:tc>
        <w:tc>
          <w:tcPr>
            <w:tcW w:w="540" w:type="dxa"/>
            <w:vAlign w:val="bottom"/>
          </w:tcPr>
          <w:p>
            <w:pPr>
              <w:ind w:left="120"/>
              <w:spacing w:after="0" w:line="123" w:lineRule="exact"/>
              <w:rPr>
                <w:sz w:val="20"/>
                <w:szCs w:val="20"/>
                <w:color w:val="auto"/>
              </w:rPr>
            </w:pPr>
            <w:r>
              <w:rPr>
                <w:rFonts w:ascii="Arial" w:cs="Arial" w:eastAsia="Arial" w:hAnsi="Arial"/>
                <w:sz w:val="13"/>
                <w:szCs w:val="13"/>
                <w:color w:val="0000FF"/>
              </w:rPr>
              <w:t>31,810</w:t>
            </w:r>
          </w:p>
        </w:tc>
        <w:tc>
          <w:tcPr>
            <w:tcW w:w="520" w:type="dxa"/>
            <w:vAlign w:val="bottom"/>
          </w:tcPr>
          <w:p>
            <w:pPr>
              <w:spacing w:after="0"/>
              <w:rPr>
                <w:sz w:val="10"/>
                <w:szCs w:val="10"/>
                <w:color w:val="auto"/>
              </w:rPr>
            </w:pPr>
          </w:p>
        </w:tc>
        <w:tc>
          <w:tcPr>
            <w:tcW w:w="7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gridSpan w:val="2"/>
          </w:tcPr>
          <w:p>
            <w:pPr>
              <w:jc w:val="center"/>
              <w:ind w:right="4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tcPr>
          <w:p>
            <w:pPr>
              <w:jc w:val="center"/>
              <w:ind w:right="3"/>
              <w:spacing w:after="0" w:line="123" w:lineRule="exact"/>
              <w:rPr>
                <w:sz w:val="20"/>
                <w:szCs w:val="20"/>
                <w:color w:val="auto"/>
              </w:rPr>
            </w:pPr>
            <w:r>
              <w:rPr>
                <w:rFonts w:ascii="Arial" w:cs="Arial" w:eastAsia="Arial" w:hAnsi="Arial"/>
                <w:sz w:val="13"/>
                <w:szCs w:val="13"/>
                <w:color w:val="0000FF"/>
                <w:w w:val="90"/>
              </w:rPr>
              <w:t>31,810</w:t>
            </w: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2"/>
              <w:spacing w:after="0" w:line="140"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-3504565</wp:posOffset>
            </wp:positionV>
            <wp:extent cx="7034530" cy="35458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4530" cy="3545840"/>
                    </a:xfrm>
                    <a:prstGeom prst="rect">
                      <a:avLst/>
                    </a:prstGeom>
                    <a:noFill/>
                  </pic:spPr>
                </pic:pic>
              </a:graphicData>
            </a:graphic>
          </wp:anchor>
        </w:drawing>
      </w:r>
    </w:p>
    <w:p>
      <w:pPr>
        <w:spacing w:after="0" w:line="6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is fully vested.</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7/15/2020, 10/15/2020, 1/15/2021, and 4/15/2021.</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7/15/2020, 10/15/2020, 1/15/2021, 4/15/2021, 07/15/2021, 10/15/2021, 01/15/2022 and 04/15/2022.</w:t>
      </w:r>
    </w:p>
    <w:p>
      <w:pPr>
        <w:spacing w:after="0" w:line="40" w:lineRule="exact"/>
        <w:rPr>
          <w:rFonts w:ascii="Arial" w:cs="Arial" w:eastAsia="Arial" w:hAnsi="Arial"/>
          <w:sz w:val="13"/>
          <w:szCs w:val="13"/>
          <w:color w:val="008000"/>
        </w:rPr>
      </w:pPr>
    </w:p>
    <w:p>
      <w:pPr>
        <w:ind w:left="40" w:right="160"/>
        <w:spacing w:after="0" w:line="242"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is fully vested. Reflects the number of shares earned in respect of performance based restricted stock units originally granted on April 15, 2017. The achievement levels of the relative TSR performance metrics applicable to the award and the number of shares earned based on such results were certified on April 15, 2020.</w:t>
      </w:r>
    </w:p>
    <w:p>
      <w:pPr>
        <w:spacing w:after="0" w:line="28"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will vest in equal quarterly installments over three years, and were granted as part of the annual grant process.</w:t>
      </w:r>
    </w:p>
    <w:p>
      <w:pPr>
        <w:sectPr>
          <w:pgSz w:w="11900" w:h="16838" w:orient="portrait"/>
          <w:cols w:equalWidth="0" w:num="1">
            <w:col w:w="11080"/>
          </w:cols>
          <w:pgMar w:left="460" w:top="220" w:right="359" w:bottom="0" w:gutter="0" w:footer="0" w:header="0"/>
          <w:type w:val="continuous"/>
        </w:sectPr>
      </w:pPr>
    </w:p>
    <w:p>
      <w:pPr>
        <w:spacing w:after="0" w:line="33"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ectPr>
          <w:pgSz w:w="11900" w:h="16838" w:orient="portrait"/>
          <w:cols w:equalWidth="0" w:num="1">
            <w:col w:w="11080"/>
          </w:cols>
          <w:pgMar w:left="460" w:top="220" w:right="359" w:bottom="0" w:gutter="0" w:footer="0" w:header="0"/>
          <w:type w:val="continuous"/>
        </w:sectPr>
      </w:pPr>
    </w:p>
    <w:bookmarkStart w:id="1" w:name="page2"/>
    <w:bookmarkEnd w:id="1"/>
    <w:p>
      <w:pPr>
        <w:ind w:left="6560"/>
        <w:spacing w:after="0"/>
        <w:rPr>
          <w:sz w:val="20"/>
          <w:szCs w:val="20"/>
          <w:color w:val="auto"/>
        </w:rPr>
      </w:pPr>
      <w:r>
        <w:rPr>
          <w:rFonts w:ascii="Arial" w:cs="Arial" w:eastAsia="Arial" w:hAnsi="Arial"/>
          <w:sz w:val="16"/>
          <w:szCs w:val="16"/>
          <w:color w:val="0000FF"/>
        </w:rPr>
        <w:t>Dan Christman by Blair Walters 04/17/2020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4166235</wp:posOffset>
            </wp:positionH>
            <wp:positionV relativeFrom="paragraph">
              <wp:posOffset>-5715</wp:posOffset>
            </wp:positionV>
            <wp:extent cx="187134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71345" cy="8255"/>
                    </a:xfrm>
                    <a:prstGeom prst="rect">
                      <a:avLst/>
                    </a:prstGeom>
                    <a:noFill/>
                  </pic:spPr>
                </pic:pic>
              </a:graphicData>
            </a:graphic>
          </wp:anchor>
        </w:drawing>
      </w:r>
    </w:p>
    <w:p>
      <w:pPr>
        <w:spacing w:after="0" w:line="5" w:lineRule="exact"/>
        <w:rPr>
          <w:sz w:val="20"/>
          <w:szCs w:val="20"/>
          <w:color w:val="auto"/>
        </w:rPr>
      </w:pPr>
    </w:p>
    <w:p>
      <w:pPr>
        <w:ind w:left="6560"/>
        <w:spacing w:after="0"/>
        <w:rPr>
          <w:sz w:val="20"/>
          <w:szCs w:val="20"/>
          <w:color w:val="auto"/>
        </w:rPr>
      </w:pPr>
      <w:r>
        <w:rPr>
          <w:rFonts w:ascii="Arial" w:cs="Arial" w:eastAsia="Arial" w:hAnsi="Arial"/>
          <w:sz w:val="16"/>
          <w:szCs w:val="16"/>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4166235</wp:posOffset>
            </wp:positionH>
            <wp:positionV relativeFrom="paragraph">
              <wp:posOffset>-9525</wp:posOffset>
            </wp:positionV>
            <wp:extent cx="817245"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817245" cy="8255"/>
                    </a:xfrm>
                    <a:prstGeom prst="rect">
                      <a:avLst/>
                    </a:prstGeom>
                    <a:noFill/>
                  </pic:spPr>
                </pic:pic>
              </a:graphicData>
            </a:graphic>
          </wp:anchor>
        </w:drawing>
      </w:r>
    </w:p>
    <w:p>
      <w:pPr>
        <w:spacing w:after="0" w:line="52" w:lineRule="exact"/>
        <w:rPr>
          <w:sz w:val="20"/>
          <w:szCs w:val="20"/>
          <w:color w:val="auto"/>
        </w:rPr>
      </w:pPr>
    </w:p>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2639"/>
        <w:spacing w:after="0" w:line="327" w:lineRule="auto"/>
        <w:tabs>
          <w:tab w:leader="none" w:pos="134"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0"/>
      </w:cols>
      <w:pgMar w:left="50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3" Type="http://schemas.openxmlformats.org/officeDocument/2006/relationships/hyperlink" Target="http://www.sec.gov/cgi-bin/browse-edgar?action=getcompany&amp;CIK=0001697033"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2020-04-17T20:59:51Z</dcterms:created>
  <dcterms:modified xsi:type="dcterms:W3CDTF">2020-04-17T20:59:51Z</dcterms:modified>
</cp:coreProperties>
</file>