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4" w:lineRule="exact"/>
        <w:rPr>
          <w:sz w:val="24"/>
          <w:szCs w:val="24"/>
          <w:color w:val="auto"/>
        </w:rPr>
      </w:pPr>
    </w:p>
    <w:p>
      <w:pPr>
        <w:ind w:left="36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1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37465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16" w:right="359" w:bottom="818" w:gutter="0" w:footer="0" w:header="0"/>
        </w:sectPr>
      </w:pP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Christman Dan</w:t>
        </w:r>
      </w:hyperlink>
    </w:p>
    <w:p>
      <w:pPr>
        <w:spacing w:after="0" w:line="291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3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8" w:lineRule="exact"/>
              <w:rPr>
                <w:rFonts w:ascii="Times New Roman" w:cs="Times New Roman" w:eastAsia="Times New Roman" w:hAnsi="Times New Roman"/>
                <w:sz w:val="21"/>
                <w:szCs w:val="21"/>
                <w:u w:val="single" w:color="auto"/>
                <w:color w:val="0000EE"/>
              </w:rPr>
            </w:pPr>
            <w:hyperlink r:id="rId14">
              <w:r>
                <w:rPr>
                  <w:rFonts w:ascii="Times New Roman" w:cs="Times New Roman" w:eastAsia="Times New Roman" w:hAnsi="Times New Roman"/>
                  <w:sz w:val="21"/>
                  <w:szCs w:val="21"/>
                  <w:u w:val="single" w:color="auto"/>
                  <w:color w:val="0000EE"/>
                </w:rPr>
                <w:t>MARVELL TECHNOLOGY GROUP LTD</w:t>
              </w:r>
            </w:hyperlink>
          </w:p>
        </w:tc>
        <w:tc>
          <w:tcPr>
            <w:tcW w:w="18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38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MRVL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3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vMerge w:val="restart"/>
          </w:tcPr>
          <w:p>
            <w:pPr>
              <w:ind w:left="60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</w:tcPr>
          <w:p>
            <w:pPr>
              <w:ind w:left="140"/>
              <w:spacing w:after="0" w:line="17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EVP, Storage Business Group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10/15/2020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4080"/>
        <w:spacing w:after="0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0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217106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2171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9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16" w:right="359" w:bottom="818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1,969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40,998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977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42.95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40,021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2,461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42,482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1,221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42.95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41,261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2,651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43,912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1,315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42.95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42,597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jc w:val="center"/>
              <w:ind w:right="36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8"/>
              </w:rPr>
              <w:t>(Instr.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1,969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1,969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ind w:left="8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3,938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2,461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2,461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ind w:left="8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14,762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2,651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2,651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center"/>
              <w:ind w:left="82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26,509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-2772410</wp:posOffset>
            </wp:positionV>
            <wp:extent cx="7033260" cy="28149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2814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6838" w:orient="portrait"/>
          <w:cols w:equalWidth="0" w:num="1">
            <w:col w:w="11080"/>
          </w:cols>
          <w:pgMar w:left="460" w:top="216" w:right="359" w:bottom="818" w:gutter="0" w:footer="0" w:header="0"/>
          <w:type w:val="continuous"/>
        </w:sectPr>
      </w:pP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on each of 1/15/2021 and 4/15/2021.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on each of 1/15/2021, 4/15/2021, 7/15/2021, 10/15/2021, 1/15/2022 and 4/15/2022.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RSU's vest on each of 1/15/21, 4/15/21, 7/15/21, 10/15/21, 1/15/22, 4/15/22, 7/15/22, 10/15/22, 1/15/23 and 4/15/23.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Dan Christman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-8255</wp:posOffset>
            </wp:positionV>
            <wp:extent cx="102806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06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-7620</wp:posOffset>
            </wp:positionV>
            <wp:extent cx="118935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10/19/2020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480" w:space="320"/>
            <w:col w:w="2280"/>
          </w:cols>
          <w:pgMar w:left="460" w:top="216" w:right="359" w:bottom="818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6" w:right="359" w:bottom="818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697033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2020-10-19T08:06:41Z</dcterms:created>
  <dcterms:modified xsi:type="dcterms:W3CDTF">2020-10-19T08:06:41Z</dcterms:modified>
</cp:coreProperties>
</file>