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ind w:left="380"/>
        <w:spacing w:after="0" w:line="23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38100</wp:posOffset>
            </wp:positionH>
            <wp:positionV relativeFrom="paragraph">
              <wp:posOffset>-241300</wp:posOffset>
            </wp:positionV>
            <wp:extent cx="135255" cy="135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3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2"/>
        </w:trPr>
        <w:tc>
          <w:tcPr>
            <w:tcW w:w="6400" w:type="dxa"/>
            <w:vAlign w:val="bottom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7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4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5363845</wp:posOffset>
            </wp:positionH>
            <wp:positionV relativeFrom="paragraph">
              <wp:posOffset>-625475</wp:posOffset>
            </wp:positionV>
            <wp:extent cx="8255" cy="6261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26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4060825</wp:posOffset>
            </wp:positionH>
            <wp:positionV relativeFrom="paragraph">
              <wp:posOffset>-633730</wp:posOffset>
            </wp:positionV>
            <wp:extent cx="8255" cy="63436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34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4086225</wp:posOffset>
            </wp:positionH>
            <wp:positionV relativeFrom="paragraph">
              <wp:posOffset>-608330</wp:posOffset>
            </wp:positionV>
            <wp:extent cx="1260475" cy="58356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58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-1557020</wp:posOffset>
            </wp:positionH>
            <wp:positionV relativeFrom="paragraph">
              <wp:posOffset>32385</wp:posOffset>
            </wp:positionV>
            <wp:extent cx="6964045" cy="180213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4045" cy="180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00" w:space="260"/>
            <w:col w:w="8620"/>
          </w:cols>
          <w:pgMar w:left="460" w:top="225" w:right="359" w:bottom="144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74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960" w:type="dxa"/>
            <w:vAlign w:val="bottom"/>
            <w:gridSpan w:val="6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20" w:type="dxa"/>
            <w:vAlign w:val="bottom"/>
            <w:gridSpan w:val="11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u w:val="single" w:color="auto"/>
                <w:color w:val="0000EE"/>
                <w:w w:val="92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u w:val="single" w:color="auto"/>
                  <w:color w:val="0000EE"/>
                  <w:w w:val="92"/>
                </w:rPr>
                <w:t>Frank Edward H.</w:t>
              </w:r>
            </w:hyperlink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0" w:type="dxa"/>
            <w:vAlign w:val="bottom"/>
            <w:gridSpan w:val="8"/>
          </w:tcPr>
          <w:p>
            <w:pPr>
              <w:spacing w:after="0" w:line="107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4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</w:t>
              </w:r>
            </w:hyperlink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80" w:type="dxa"/>
            <w:vAlign w:val="bottom"/>
            <w:gridSpan w:val="6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8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200" w:type="dxa"/>
            <w:vAlign w:val="bottom"/>
            <w:gridSpan w:val="3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740" w:type="dxa"/>
            <w:vAlign w:val="bottom"/>
            <w:gridSpan w:val="5"/>
            <w:vMerge w:val="restart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40" w:type="dxa"/>
            <w:vAlign w:val="bottom"/>
            <w:gridSpan w:val="4"/>
            <w:vMerge w:val="restart"/>
          </w:tcPr>
          <w:p>
            <w:pPr>
              <w:spacing w:after="0" w:line="220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4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 xml:space="preserve">LTD </w:t>
              </w:r>
              <w:r>
                <w:rPr>
                  <w:rFonts w:ascii="Arial" w:cs="Arial" w:eastAsia="Arial" w:hAnsi="Arial"/>
                  <w:sz w:val="21"/>
                  <w:szCs w:val="21"/>
                  <w:color w:val="000000"/>
                </w:rPr>
                <w:t>[</w:t>
              </w:r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 xml:space="preserve"> </w:t>
              </w:r>
              <w:r>
                <w:rPr>
                  <w:rFonts w:ascii="Arial" w:cs="Arial" w:eastAsia="Arial" w:hAnsi="Arial"/>
                  <w:sz w:val="17"/>
                  <w:szCs w:val="17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 xml:space="preserve"> </w:t>
              </w:r>
              <w:r>
                <w:rPr>
                  <w:rFonts w:ascii="Arial" w:cs="Arial" w:eastAsia="Arial" w:hAnsi="Arial"/>
                  <w:sz w:val="21"/>
                  <w:szCs w:val="21"/>
                  <w:color w:val="000000"/>
                </w:rPr>
                <w:t>]</w:t>
              </w:r>
            </w:hyperlink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740" w:type="dxa"/>
            <w:vAlign w:val="bottom"/>
            <w:gridSpan w:val="5"/>
            <w:vMerge w:val="restart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9A9A9A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0000EE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0000EE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740" w:type="dxa"/>
            <w:vAlign w:val="bottom"/>
            <w:gridSpan w:val="5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660" w:type="dxa"/>
            <w:vAlign w:val="bottom"/>
            <w:gridSpan w:val="2"/>
            <w:vMerge w:val="restart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960" w:type="dxa"/>
            <w:vAlign w:val="bottom"/>
            <w:gridSpan w:val="6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30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6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3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00" w:type="dxa"/>
            <w:vAlign w:val="bottom"/>
            <w:gridSpan w:val="7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12/21/2020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92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bottom w:val="single" w:sz="8" w:color="2C2C2C"/>
            </w:tcBorders>
            <w:gridSpan w:val="7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0" w:type="dxa"/>
            <w:vAlign w:val="bottom"/>
            <w:gridSpan w:val="8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20" w:type="dxa"/>
            <w:vAlign w:val="bottom"/>
            <w:gridSpan w:val="11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40" w:type="dxa"/>
            <w:vAlign w:val="bottom"/>
            <w:gridSpan w:val="9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CLARA</w:t>
            </w: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140" w:type="dxa"/>
            <w:vAlign w:val="bottom"/>
            <w:gridSpan w:val="9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40" w:type="dxa"/>
            <w:vAlign w:val="bottom"/>
            <w:gridSpan w:val="8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94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660" w:type="dxa"/>
            <w:vAlign w:val="bottom"/>
            <w:gridSpan w:val="2"/>
            <w:vMerge w:val="restart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1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92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740" w:type="dxa"/>
            <w:vAlign w:val="bottom"/>
            <w:tcBorders>
              <w:top w:val="single" w:sz="8" w:color="2C2C2C"/>
            </w:tcBorders>
            <w:gridSpan w:val="21"/>
          </w:tcPr>
          <w:p>
            <w:pPr>
              <w:ind w:left="6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9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00" w:type="dxa"/>
            <w:vAlign w:val="bottom"/>
            <w:gridSpan w:val="5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780" w:type="dxa"/>
            <w:vAlign w:val="bottom"/>
            <w:gridSpan w:val="7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7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3180" w:type="dxa"/>
            <w:vAlign w:val="bottom"/>
            <w:gridSpan w:val="11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   Securities</w:t>
            </w:r>
          </w:p>
        </w:tc>
        <w:tc>
          <w:tcPr>
            <w:tcW w:w="920" w:type="dxa"/>
            <w:vAlign w:val="bottom"/>
          </w:tcPr>
          <w:p>
            <w:pPr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5"/>
          </w:tcPr>
          <w:p>
            <w:pPr>
              <w:ind w:left="7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  <w:gridSpan w:val="3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42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I-By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0" w:type="dxa"/>
            <w:vAlign w:val="bottom"/>
            <w:gridSpan w:val="5"/>
          </w:tcPr>
          <w:p>
            <w:pPr>
              <w:ind w:left="8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12/21/2020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 w:line="2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4"/>
                <w:szCs w:val="24"/>
                <w:color w:val="0000FF"/>
                <w:vertAlign w:val="subscript"/>
              </w:rPr>
              <w:t>G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9"/>
              </w:rPr>
              <w:t>14,500</w:t>
            </w:r>
          </w:p>
        </w:tc>
        <w:tc>
          <w:tcPr>
            <w:tcW w:w="440" w:type="dxa"/>
            <w:vAlign w:val="bottom"/>
            <w:gridSpan w:val="2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gridSpan w:val="4"/>
          </w:tcPr>
          <w:p>
            <w:pPr>
              <w:ind w:left="20"/>
              <w:spacing w:after="0" w:line="2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5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5"/>
              </w:rPr>
              <w:t>0.00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w w:val="95"/>
                <w:vertAlign w:val="superscript"/>
              </w:rPr>
              <w:t>(2)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ind w:right="3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14,500</w:t>
            </w:r>
          </w:p>
        </w:tc>
        <w:tc>
          <w:tcPr>
            <w:tcW w:w="920" w:type="dxa"/>
            <w:vAlign w:val="bottom"/>
          </w:tcPr>
          <w:p>
            <w:pPr>
              <w:jc w:val="center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3"/>
              </w:rPr>
              <w:t>I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(3)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I-By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0" w:type="dxa"/>
            <w:vAlign w:val="bottom"/>
            <w:gridSpan w:val="5"/>
          </w:tcPr>
          <w:p>
            <w:pPr>
              <w:ind w:left="8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12/21/2020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 w:line="2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4"/>
                <w:szCs w:val="24"/>
                <w:color w:val="0000FF"/>
                <w:vertAlign w:val="subscript"/>
              </w:rPr>
              <w:t>G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9"/>
              </w:rPr>
              <w:t>14,500</w:t>
            </w:r>
          </w:p>
        </w:tc>
        <w:tc>
          <w:tcPr>
            <w:tcW w:w="440" w:type="dxa"/>
            <w:vAlign w:val="bottom"/>
            <w:gridSpan w:val="2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gridSpan w:val="4"/>
          </w:tcPr>
          <w:p>
            <w:pPr>
              <w:ind w:left="20"/>
              <w:spacing w:after="0" w:line="2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5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5"/>
              </w:rPr>
              <w:t>0.00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w w:val="95"/>
                <w:vertAlign w:val="superscript"/>
              </w:rPr>
              <w:t>(2)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ind w:right="3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14,500</w:t>
            </w:r>
          </w:p>
        </w:tc>
        <w:tc>
          <w:tcPr>
            <w:tcW w:w="920" w:type="dxa"/>
            <w:vAlign w:val="bottom"/>
          </w:tcPr>
          <w:p>
            <w:pPr>
              <w:jc w:val="center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3"/>
              </w:rPr>
              <w:t>I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top w:val="single" w:sz="8" w:color="2C2C2C"/>
            </w:tcBorders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jc w:val="center"/>
              <w:ind w:right="3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9,778</w:t>
            </w:r>
          </w:p>
        </w:tc>
        <w:tc>
          <w:tcPr>
            <w:tcW w:w="920" w:type="dxa"/>
            <w:vAlign w:val="bottom"/>
            <w:tcBorders>
              <w:top w:val="single" w:sz="8" w:color="2C2C2C"/>
            </w:tcBorders>
          </w:tcPr>
          <w:p>
            <w:pPr>
              <w:jc w:val="center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2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920" w:type="dxa"/>
            <w:vAlign w:val="bottom"/>
            <w:tcBorders>
              <w:top w:val="single" w:sz="8" w:color="2C2C2C"/>
            </w:tcBorders>
            <w:gridSpan w:val="20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9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520" w:type="dxa"/>
            <w:vAlign w:val="bottom"/>
            <w:gridSpan w:val="16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3. Transaction</w:t>
            </w:r>
          </w:p>
        </w:tc>
        <w:tc>
          <w:tcPr>
            <w:tcW w:w="13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46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060" w:type="dxa"/>
            <w:vAlign w:val="bottom"/>
            <w:gridSpan w:val="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58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    10.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8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3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060" w:type="dxa"/>
            <w:vAlign w:val="bottom"/>
            <w:gridSpan w:val="6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58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</w:tcPr>
          <w:p>
            <w:pPr>
              <w:ind w:left="2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216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if any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60" w:type="dxa"/>
            <w:vAlign w:val="bottom"/>
            <w:gridSpan w:val="4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6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5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20" w:type="dxa"/>
            <w:vAlign w:val="bottom"/>
          </w:tcPr>
          <w:p>
            <w:pPr>
              <w:ind w:left="2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6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</w:tcPr>
          <w:p>
            <w:pPr>
              <w:ind w:left="2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 and 4)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-3855085</wp:posOffset>
            </wp:positionV>
            <wp:extent cx="7031355" cy="390080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1355" cy="3900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7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Transaction voluntarily reported earlier than required.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transaction represents a gift and is not a market transaction, thus no price has been reported. No value was received for the gifted shares.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Gifted to Whitton Frank, to be held in the Whitton Anne Frank 2015 Heritage Trust. This is a trust of which the Reporting Person is the trustee, for the benefit of a member of his immediate family.</w:t>
      </w:r>
    </w:p>
    <w:p>
      <w:pPr>
        <w:spacing w:after="0" w:line="61" w:lineRule="exact"/>
        <w:rPr>
          <w:rFonts w:ascii="Arial" w:cs="Arial" w:eastAsia="Arial" w:hAnsi="Arial"/>
          <w:sz w:val="12"/>
          <w:szCs w:val="12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Gifted to Naomi Frank, to be held in the Naomi Mantor Frank 2015 Heritage Trust. This is a trust of which the Reporting Person is the trustee, for the benefit of a member of his immediate family.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4" w:lineRule="exact"/>
        <w:rPr>
          <w:sz w:val="20"/>
          <w:szCs w:val="20"/>
          <w:color w:val="auto"/>
        </w:rPr>
      </w:pPr>
    </w:p>
    <w:tbl>
      <w:tblPr>
        <w:tblLayout w:type="fixed"/>
        <w:tblInd w:w="65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8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5"/>
              </w:rPr>
              <w:t>Edward H. Frank by Blair</w:t>
            </w:r>
          </w:p>
        </w:tc>
        <w:tc>
          <w:tcPr>
            <w:tcW w:w="260" w:type="dxa"/>
            <w:vAlign w:val="bottom"/>
            <w:gridSpan w:val="2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12/23/2020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2080" w:type="dxa"/>
            <w:vAlign w:val="bottom"/>
            <w:gridSpan w:val="3"/>
            <w:vMerge w:val="restart"/>
          </w:tcPr>
          <w:p>
            <w:pPr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Walters as Attorney-in-Fact</w:t>
            </w:r>
          </w:p>
        </w:tc>
        <w:tc>
          <w:tcPr>
            <w:tcW w:w="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20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920" w:type="dxa"/>
            <w:vAlign w:val="bottom"/>
            <w:gridSpan w:val="2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8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9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left="40" w:right="3340" w:firstLine="7"/>
        <w:spacing w:after="0" w:line="319" w:lineRule="auto"/>
        <w:tabs>
          <w:tab w:leader="none" w:pos="18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5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5" Type="http://schemas.openxmlformats.org/officeDocument/2006/relationships/image" Target="media/image6.png"/><Relationship Id="rId13" Type="http://schemas.openxmlformats.org/officeDocument/2006/relationships/hyperlink" Target="http://www.sec.gov/cgi-bin/browse-edgar?action=getcompany&amp;CIK=0001589827" TargetMode="External"/><Relationship Id="rId14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2020-12-23T17:12:20Z</dcterms:created>
  <dcterms:modified xsi:type="dcterms:W3CDTF">2020-12-23T17:12:20Z</dcterms:modified>
</cp:coreProperties>
</file>