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6"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60"/>
        <w:spacing w:after="0" w:line="23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-236220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20" w:type="dxa"/>
            <w:vAlign w:val="bottom"/>
            <w:vMerge w:val="restart"/>
          </w:tcPr>
          <w:p>
            <w:pPr>
              <w:jc w:val="center"/>
              <w:ind w:right="15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37465</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280" w:space="260"/>
            <w:col w:w="8540"/>
          </w:cols>
          <w:pgMar w:left="460" w:top="216" w:right="359" w:bottom="0" w:gutter="0" w:footer="0" w:header="0"/>
        </w:sectPr>
      </w:pPr>
    </w:p>
    <w:p>
      <w:pPr>
        <w:spacing w:after="0" w:line="9"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Micallef Andrew</w:t>
        </w:r>
      </w:hyperlink>
    </w:p>
    <w:p>
      <w:pPr>
        <w:spacing w:after="0" w:line="291" w:lineRule="exact"/>
        <w:rPr>
          <w:sz w:val="24"/>
          <w:szCs w:val="24"/>
          <w:color w:val="auto"/>
        </w:rPr>
      </w:pPr>
    </w:p>
    <w:tbl>
      <w:tblPr>
        <w:tblLayout w:type="fixed"/>
        <w:tblInd w:w="80" w:type="dxa"/>
        <w:tblCellMar>
          <w:top w:w="0" w:type="dxa"/>
          <w:left w:w="0" w:type="dxa"/>
          <w:bottom w:w="0" w:type="dxa"/>
          <w:right w:w="0" w:type="dxa"/>
        </w:tblCellMar>
      </w:tblPr>
      <w:tr>
        <w:trPr>
          <w:trHeight w:val="176"/>
        </w:trPr>
        <w:tc>
          <w:tcPr>
            <w:tcW w:w="20" w:type="dxa"/>
            <w:vAlign w:val="bottom"/>
          </w:tcPr>
          <w:p>
            <w:pPr>
              <w:spacing w:after="0"/>
              <w:rPr>
                <w:sz w:val="15"/>
                <w:szCs w:val="15"/>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6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29"/>
        </w:trPr>
        <w:tc>
          <w:tcPr>
            <w:tcW w:w="20" w:type="dxa"/>
            <w:vAlign w:val="bottom"/>
          </w:tcPr>
          <w:p>
            <w:pPr>
              <w:spacing w:after="0"/>
              <w:rPr>
                <w:sz w:val="19"/>
                <w:szCs w:val="19"/>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5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tcPr>
          <w:p>
            <w:pPr>
              <w:ind w:left="60"/>
              <w:spacing w:after="0"/>
              <w:rPr>
                <w:sz w:val="20"/>
                <w:szCs w:val="20"/>
                <w:color w:val="auto"/>
              </w:rPr>
            </w:pPr>
            <w:r>
              <w:rPr>
                <w:rFonts w:ascii="Arial" w:cs="Arial" w:eastAsia="Arial" w:hAnsi="Arial"/>
                <w:sz w:val="13"/>
                <w:szCs w:val="13"/>
                <w:color w:val="auto"/>
              </w:rPr>
              <w:t>2.</w:t>
            </w:r>
          </w:p>
        </w:tc>
        <w:tc>
          <w:tcPr>
            <w:tcW w:w="3620" w:type="dxa"/>
            <w:vAlign w:val="bottom"/>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8"/>
        </w:trPr>
        <w:tc>
          <w:tcPr>
            <w:tcW w:w="3820" w:type="dxa"/>
            <w:vAlign w:val="bottom"/>
            <w:gridSpan w:val="2"/>
          </w:tcPr>
          <w:p>
            <w:pPr>
              <w:ind w:left="60"/>
              <w:spacing w:after="0" w:line="208" w:lineRule="exact"/>
              <w:rPr>
                <w:rFonts w:ascii="Times New Roman" w:cs="Times New Roman" w:eastAsia="Times New Roman" w:hAnsi="Times New Roman"/>
                <w:sz w:val="21"/>
                <w:szCs w:val="21"/>
                <w:u w:val="single" w:color="auto"/>
                <w:color w:val="0000EE"/>
              </w:rPr>
            </w:pPr>
            <w:hyperlink r:id="rId14">
              <w:r>
                <w:rPr>
                  <w:rFonts w:ascii="Times New Roman" w:cs="Times New Roman" w:eastAsia="Times New Roman" w:hAnsi="Times New Roman"/>
                  <w:sz w:val="21"/>
                  <w:szCs w:val="21"/>
                  <w:u w:val="single" w:color="auto"/>
                  <w:color w:val="0000EE"/>
                </w:rPr>
                <w:t>MARVELL TECHNOLOGY GROUP LTD</w:t>
              </w:r>
            </w:hyperlink>
          </w:p>
        </w:tc>
        <w:tc>
          <w:tcPr>
            <w:tcW w:w="20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300" w:type="dxa"/>
            <w:vAlign w:val="bottom"/>
            <w:vMerge w:val="restart"/>
          </w:tcPr>
          <w:p>
            <w:pPr>
              <w:ind w:left="18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6"/>
        </w:trPr>
        <w:tc>
          <w:tcPr>
            <w:tcW w:w="3820" w:type="dxa"/>
            <w:vAlign w:val="bottom"/>
            <w:gridSpan w:val="2"/>
            <w:vMerge w:val="restart"/>
          </w:tcPr>
          <w:p>
            <w:pPr>
              <w:ind w:left="60"/>
              <w:spacing w:after="0"/>
              <w:rPr>
                <w:sz w:val="20"/>
                <w:szCs w:val="20"/>
                <w:color w:val="auto"/>
              </w:rPr>
            </w:pP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1"/>
                <w:szCs w:val="21"/>
                <w:color w:val="auto"/>
              </w:rPr>
              <w:t xml:space="preserve"> ]</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5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30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3820" w:type="dxa"/>
            <w:vAlign w:val="bottom"/>
            <w:gridSpan w:val="2"/>
            <w:vMerge w:val="continue"/>
          </w:tcPr>
          <w:p>
            <w:pPr>
              <w:spacing w:after="0"/>
              <w:rPr>
                <w:sz w:val="10"/>
                <w:szCs w:val="10"/>
                <w:color w:val="auto"/>
              </w:rPr>
            </w:pPr>
          </w:p>
        </w:tc>
        <w:tc>
          <w:tcPr>
            <w:tcW w:w="200" w:type="dxa"/>
            <w:vAlign w:val="bottom"/>
          </w:tcPr>
          <w:p>
            <w:pPr>
              <w:spacing w:after="0"/>
              <w:rPr>
                <w:sz w:val="10"/>
                <w:szCs w:val="10"/>
                <w:color w:val="auto"/>
              </w:rPr>
            </w:pPr>
          </w:p>
        </w:tc>
        <w:tc>
          <w:tcPr>
            <w:tcW w:w="300" w:type="dxa"/>
            <w:vAlign w:val="bottom"/>
            <w:vMerge w:val="restart"/>
          </w:tcPr>
          <w:p>
            <w:pPr>
              <w:ind w:left="60"/>
              <w:spacing w:after="0" w:line="162" w:lineRule="exact"/>
              <w:rPr>
                <w:sz w:val="20"/>
                <w:szCs w:val="20"/>
                <w:color w:val="auto"/>
              </w:rPr>
            </w:pPr>
            <w:r>
              <w:rPr>
                <w:rFonts w:ascii="Times New Roman" w:cs="Times New Roman" w:eastAsia="Times New Roman" w:hAnsi="Times New Roman"/>
                <w:sz w:val="17"/>
                <w:szCs w:val="17"/>
                <w:color w:val="0000FF"/>
              </w:rPr>
              <w:t>X</w:t>
            </w:r>
          </w:p>
        </w:tc>
        <w:tc>
          <w:tcPr>
            <w:tcW w:w="15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300" w:type="dxa"/>
            <w:vAlign w:val="bottom"/>
            <w:vMerge w:val="restart"/>
          </w:tcPr>
          <w:p>
            <w:pPr>
              <w:ind w:left="18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200" w:type="dxa"/>
            <w:vAlign w:val="bottom"/>
          </w:tcPr>
          <w:p>
            <w:pPr>
              <w:spacing w:after="0"/>
              <w:rPr>
                <w:sz w:val="3"/>
                <w:szCs w:val="3"/>
                <w:color w:val="auto"/>
              </w:rPr>
            </w:pPr>
          </w:p>
        </w:tc>
        <w:tc>
          <w:tcPr>
            <w:tcW w:w="3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13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200" w:type="dxa"/>
            <w:vAlign w:val="bottom"/>
            <w:tcBorders>
              <w:bottom w:val="single" w:sz="8" w:color="2C2C2C"/>
            </w:tcBorders>
          </w:tcPr>
          <w:p>
            <w:pPr>
              <w:spacing w:after="0"/>
              <w:rPr>
                <w:sz w:val="7"/>
                <w:szCs w:val="7"/>
                <w:color w:val="auto"/>
              </w:rPr>
            </w:pPr>
          </w:p>
        </w:tc>
        <w:tc>
          <w:tcPr>
            <w:tcW w:w="3620" w:type="dxa"/>
            <w:vAlign w:val="bottom"/>
            <w:tcBorders>
              <w:bottom w:val="single" w:sz="8" w:color="2C2C2C"/>
            </w:tcBorders>
          </w:tcPr>
          <w:p>
            <w:pPr>
              <w:spacing w:after="0"/>
              <w:rPr>
                <w:sz w:val="7"/>
                <w:szCs w:val="7"/>
                <w:color w:val="auto"/>
              </w:rPr>
            </w:pPr>
          </w:p>
        </w:tc>
        <w:tc>
          <w:tcPr>
            <w:tcW w:w="200" w:type="dxa"/>
            <w:vAlign w:val="bottom"/>
          </w:tcPr>
          <w:p>
            <w:pPr>
              <w:spacing w:after="0"/>
              <w:rPr>
                <w:sz w:val="7"/>
                <w:szCs w:val="7"/>
                <w:color w:val="auto"/>
              </w:rPr>
            </w:pPr>
          </w:p>
        </w:tc>
        <w:tc>
          <w:tcPr>
            <w:tcW w:w="300" w:type="dxa"/>
            <w:vAlign w:val="bottom"/>
          </w:tcPr>
          <w:p>
            <w:pPr>
              <w:spacing w:after="0"/>
              <w:rPr>
                <w:sz w:val="7"/>
                <w:szCs w:val="7"/>
                <w:color w:val="auto"/>
              </w:rPr>
            </w:pPr>
          </w:p>
        </w:tc>
        <w:tc>
          <w:tcPr>
            <w:tcW w:w="15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300" w:type="dxa"/>
            <w:vAlign w:val="bottom"/>
            <w:vMerge w:val="restart"/>
          </w:tcPr>
          <w:p>
            <w:pPr>
              <w:ind w:left="18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1"/>
        </w:trPr>
        <w:tc>
          <w:tcPr>
            <w:tcW w:w="200" w:type="dxa"/>
            <w:vAlign w:val="bottom"/>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500" w:type="dxa"/>
            <w:vAlign w:val="bottom"/>
            <w:vMerge w:val="continue"/>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29"/>
        </w:trPr>
        <w:tc>
          <w:tcPr>
            <w:tcW w:w="200" w:type="dxa"/>
            <w:vAlign w:val="bottom"/>
            <w:vMerge w:val="continue"/>
          </w:tcPr>
          <w:p>
            <w:pPr>
              <w:spacing w:after="0"/>
              <w:rPr>
                <w:sz w:val="11"/>
                <w:szCs w:val="11"/>
                <w:color w:val="auto"/>
              </w:rPr>
            </w:pPr>
          </w:p>
        </w:tc>
        <w:tc>
          <w:tcPr>
            <w:tcW w:w="3620" w:type="dxa"/>
            <w:vAlign w:val="bottom"/>
            <w:vMerge w:val="continue"/>
          </w:tcPr>
          <w:p>
            <w:pPr>
              <w:spacing w:after="0"/>
              <w:rPr>
                <w:sz w:val="11"/>
                <w:szCs w:val="11"/>
                <w:color w:val="auto"/>
              </w:rPr>
            </w:pP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500" w:type="dxa"/>
            <w:vAlign w:val="bottom"/>
          </w:tcPr>
          <w:p>
            <w:pPr>
              <w:ind w:left="980"/>
              <w:spacing w:after="0" w:line="130" w:lineRule="exact"/>
              <w:rPr>
                <w:sz w:val="20"/>
                <w:szCs w:val="20"/>
                <w:color w:val="auto"/>
              </w:rPr>
            </w:pPr>
            <w:r>
              <w:rPr>
                <w:rFonts w:ascii="Times New Roman" w:cs="Times New Roman" w:eastAsia="Times New Roman" w:hAnsi="Times New Roman"/>
                <w:sz w:val="15"/>
                <w:szCs w:val="15"/>
                <w:color w:val="0000FF"/>
              </w:rPr>
              <w:t>COO</w:t>
            </w:r>
          </w:p>
        </w:tc>
        <w:tc>
          <w:tcPr>
            <w:tcW w:w="13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19"/>
        </w:trPr>
        <w:tc>
          <w:tcPr>
            <w:tcW w:w="3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01/15/2021</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1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7"/>
        </w:trPr>
        <w:tc>
          <w:tcPr>
            <w:tcW w:w="200" w:type="dxa"/>
            <w:vAlign w:val="bottom"/>
            <w:tcBorders>
              <w:bottom w:val="single" w:sz="8" w:color="2C2C2C"/>
            </w:tcBorders>
          </w:tcPr>
          <w:p>
            <w:pPr>
              <w:spacing w:after="0"/>
              <w:rPr>
                <w:sz w:val="9"/>
                <w:szCs w:val="9"/>
                <w:color w:val="auto"/>
              </w:rPr>
            </w:pPr>
          </w:p>
        </w:tc>
        <w:tc>
          <w:tcPr>
            <w:tcW w:w="362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3100" w:type="dxa"/>
            <w:vAlign w:val="bottom"/>
            <w:tcBorders>
              <w:bottom w:val="single" w:sz="8" w:color="2C2C2C"/>
            </w:tcBorders>
            <w:gridSpan w:val="3"/>
          </w:tcPr>
          <w:p>
            <w:pPr>
              <w:spacing w:after="0"/>
              <w:rPr>
                <w:sz w:val="9"/>
                <w:szCs w:val="9"/>
                <w:color w:val="auto"/>
              </w:rPr>
            </w:pPr>
          </w:p>
        </w:tc>
        <w:tc>
          <w:tcPr>
            <w:tcW w:w="0" w:type="dxa"/>
            <w:vAlign w:val="bottom"/>
          </w:tcPr>
          <w:p>
            <w:pPr>
              <w:spacing w:after="0"/>
              <w:rPr>
                <w:sz w:val="1"/>
                <w:szCs w:val="1"/>
                <w:color w:val="auto"/>
              </w:rPr>
            </w:pPr>
          </w:p>
        </w:tc>
      </w:tr>
      <w:tr>
        <w:trPr>
          <w:trHeight w:val="194"/>
        </w:trPr>
        <w:tc>
          <w:tcPr>
            <w:tcW w:w="200" w:type="dxa"/>
            <w:vAlign w:val="bottom"/>
          </w:tcPr>
          <w:p>
            <w:pPr>
              <w:ind w:left="60"/>
              <w:spacing w:after="0"/>
              <w:rPr>
                <w:sz w:val="20"/>
                <w:szCs w:val="20"/>
                <w:color w:val="auto"/>
              </w:rPr>
            </w:pPr>
            <w:r>
              <w:rPr>
                <w:rFonts w:ascii="Arial" w:cs="Arial" w:eastAsia="Arial" w:hAnsi="Arial"/>
                <w:sz w:val="13"/>
                <w:szCs w:val="13"/>
                <w:color w:val="auto"/>
              </w:rPr>
              <w:t>4.</w:t>
            </w:r>
          </w:p>
        </w:tc>
        <w:tc>
          <w:tcPr>
            <w:tcW w:w="3620" w:type="dxa"/>
            <w:vAlign w:val="bottom"/>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spacing w:after="0" w:line="1" w:lineRule="exact"/>
        <w:rPr>
          <w:sz w:val="24"/>
          <w:szCs w:val="24"/>
          <w:color w:val="auto"/>
        </w:rPr>
      </w:pPr>
    </w:p>
    <w:p>
      <w:pPr>
        <w:ind w:left="4080"/>
        <w:spacing w:after="0"/>
        <w:tabs>
          <w:tab w:leader="none" w:pos="440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23856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2385695"/>
                    </a:xfrm>
                    <a:prstGeom prst="rect">
                      <a:avLst/>
                    </a:prstGeom>
                    <a:noFill/>
                  </pic:spPr>
                </pic:pic>
              </a:graphicData>
            </a:graphic>
          </wp:anchor>
        </w:drawing>
      </w:r>
    </w:p>
    <w:p>
      <w:pPr>
        <w:spacing w:after="0" w:line="298" w:lineRule="exact"/>
        <w:rPr>
          <w:sz w:val="24"/>
          <w:szCs w:val="24"/>
          <w:color w:val="auto"/>
        </w:rPr>
      </w:pPr>
    </w:p>
    <w:p>
      <w:pPr>
        <w:sectPr>
          <w:pgSz w:w="11900" w:h="16838" w:orient="portrait"/>
          <w:cols w:equalWidth="0" w:num="2">
            <w:col w:w="3740" w:space="100"/>
            <w:col w:w="7240"/>
          </w:cols>
          <w:pgMar w:left="460" w:top="216"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4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440" w:type="dxa"/>
            <w:vAlign w:val="bottom"/>
          </w:tcPr>
          <w:p>
            <w:pPr>
              <w:spacing w:after="0"/>
              <w:rPr>
                <w:sz w:val="10"/>
                <w:szCs w:val="10"/>
                <w:color w:val="auto"/>
              </w:rPr>
            </w:pPr>
          </w:p>
        </w:tc>
        <w:tc>
          <w:tcPr>
            <w:tcW w:w="1720" w:type="dxa"/>
            <w:vAlign w:val="bottom"/>
          </w:tcPr>
          <w:p>
            <w:pPr>
              <w:ind w:left="700"/>
              <w:spacing w:after="0" w:line="125"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Transaction</w:t>
            </w:r>
          </w:p>
        </w:tc>
        <w:tc>
          <w:tcPr>
            <w:tcW w:w="2080" w:type="dxa"/>
            <w:vAlign w:val="bottom"/>
            <w:gridSpan w:val="3"/>
          </w:tcPr>
          <w:p>
            <w:pPr>
              <w:ind w:left="6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jc w:val="center"/>
              <w:ind w:left="56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440" w:type="dxa"/>
            <w:vAlign w:val="bottom"/>
          </w:tcPr>
          <w:p>
            <w:pPr>
              <w:spacing w:after="0"/>
              <w:rPr>
                <w:sz w:val="6"/>
                <w:szCs w:val="6"/>
                <w:color w:val="auto"/>
              </w:rPr>
            </w:pPr>
          </w:p>
        </w:tc>
        <w:tc>
          <w:tcPr>
            <w:tcW w:w="17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2440" w:type="dxa"/>
            <w:vAlign w:val="bottom"/>
          </w:tcPr>
          <w:p>
            <w:pPr>
              <w:spacing w:after="0"/>
              <w:rPr>
                <w:sz w:val="2"/>
                <w:szCs w:val="2"/>
                <w:color w:val="auto"/>
              </w:rPr>
            </w:pPr>
          </w:p>
        </w:tc>
        <w:tc>
          <w:tcPr>
            <w:tcW w:w="17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820" w:type="dxa"/>
            <w:vAlign w:val="bottom"/>
          </w:tcPr>
          <w:p>
            <w:pPr>
              <w:spacing w:after="0"/>
              <w:rPr>
                <w:sz w:val="2"/>
                <w:szCs w:val="2"/>
                <w:color w:val="auto"/>
              </w:rPr>
            </w:pPr>
          </w:p>
        </w:tc>
        <w:tc>
          <w:tcPr>
            <w:tcW w:w="5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2"/>
                <w:szCs w:val="2"/>
                <w:color w:val="auto"/>
              </w:rPr>
            </w:pPr>
          </w:p>
        </w:tc>
        <w:tc>
          <w:tcPr>
            <w:tcW w:w="1120" w:type="dxa"/>
            <w:vAlign w:val="bottom"/>
            <w:vMerge w:val="continue"/>
          </w:tcPr>
          <w:p>
            <w:pPr>
              <w:spacing w:after="0"/>
              <w:rPr>
                <w:sz w:val="2"/>
                <w:szCs w:val="2"/>
                <w:color w:val="auto"/>
              </w:rPr>
            </w:pPr>
          </w:p>
        </w:tc>
        <w:tc>
          <w:tcPr>
            <w:tcW w:w="92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40" w:type="dxa"/>
            <w:vAlign w:val="bottom"/>
          </w:tcPr>
          <w:p>
            <w:pPr>
              <w:spacing w:after="0"/>
              <w:rPr>
                <w:sz w:val="11"/>
                <w:szCs w:val="11"/>
                <w:color w:val="auto"/>
              </w:rPr>
            </w:pPr>
          </w:p>
        </w:tc>
        <w:tc>
          <w:tcPr>
            <w:tcW w:w="17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vMerge w:val="continue"/>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2440" w:type="dxa"/>
            <w:vAlign w:val="bottom"/>
          </w:tcPr>
          <w:p>
            <w:pPr>
              <w:spacing w:after="0"/>
              <w:rPr>
                <w:sz w:val="8"/>
                <w:szCs w:val="8"/>
                <w:color w:val="auto"/>
              </w:rPr>
            </w:pPr>
          </w:p>
        </w:tc>
        <w:tc>
          <w:tcPr>
            <w:tcW w:w="17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5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40" w:type="dxa"/>
            <w:vAlign w:val="bottom"/>
          </w:tcPr>
          <w:p>
            <w:pPr>
              <w:spacing w:after="0"/>
              <w:rPr>
                <w:sz w:val="5"/>
                <w:szCs w:val="5"/>
                <w:color w:val="auto"/>
              </w:rPr>
            </w:pPr>
          </w:p>
        </w:tc>
        <w:tc>
          <w:tcPr>
            <w:tcW w:w="17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82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440" w:type="dxa"/>
            <w:vAlign w:val="bottom"/>
            <w:tcBorders>
              <w:bottom w:val="single" w:sz="8" w:color="2C2C2C"/>
            </w:tcBorders>
          </w:tcPr>
          <w:p>
            <w:pPr>
              <w:spacing w:after="0"/>
              <w:rPr>
                <w:sz w:val="3"/>
                <w:szCs w:val="3"/>
                <w:color w:val="auto"/>
              </w:rPr>
            </w:pPr>
          </w:p>
        </w:tc>
        <w:tc>
          <w:tcPr>
            <w:tcW w:w="17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Borders>
              <w:bottom w:val="single" w:sz="8" w:color="2C2C2C"/>
            </w:tcBorders>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8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5"/>
              </w:rPr>
              <w:t>10,000</w:t>
            </w:r>
            <w:r>
              <w:rPr>
                <w:rFonts w:ascii="Times New Roman" w:cs="Times New Roman" w:eastAsia="Times New Roman" w:hAnsi="Times New Roman"/>
                <w:sz w:val="21"/>
                <w:szCs w:val="21"/>
                <w:color w:val="008000"/>
                <w:w w:val="95"/>
                <w:vertAlign w:val="superscript"/>
              </w:rPr>
              <w:t>(1)</w:t>
            </w:r>
          </w:p>
        </w:tc>
        <w:tc>
          <w:tcPr>
            <w:tcW w:w="500" w:type="dxa"/>
            <w:vAlign w:val="bottom"/>
            <w:tcBorders>
              <w:bottom w:val="single" w:sz="8" w:color="2C2C2C"/>
            </w:tcBorders>
          </w:tcPr>
          <w:p>
            <w:pPr>
              <w:ind w:left="22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51.49</w:t>
            </w:r>
            <w:r>
              <w:rPr>
                <w:rFonts w:ascii="Times New Roman" w:cs="Times New Roman" w:eastAsia="Times New Roman" w:hAnsi="Times New Roman"/>
                <w:sz w:val="21"/>
                <w:szCs w:val="21"/>
                <w:color w:val="008000"/>
                <w:w w:val="93"/>
                <w:vertAlign w:val="superscript"/>
              </w:rPr>
              <w:t>(2)</w:t>
            </w:r>
          </w:p>
        </w:tc>
        <w:tc>
          <w:tcPr>
            <w:tcW w:w="1120" w:type="dxa"/>
            <w:vAlign w:val="bottom"/>
            <w:tcBorders>
              <w:bottom w:val="single" w:sz="8" w:color="2C2C2C"/>
            </w:tcBorders>
          </w:tcPr>
          <w:p>
            <w:pPr>
              <w:jc w:val="right"/>
              <w:ind w:right="249"/>
              <w:spacing w:after="0"/>
              <w:rPr>
                <w:sz w:val="20"/>
                <w:szCs w:val="20"/>
                <w:color w:val="auto"/>
              </w:rPr>
            </w:pPr>
            <w:r>
              <w:rPr>
                <w:rFonts w:ascii="Times New Roman" w:cs="Times New Roman" w:eastAsia="Times New Roman" w:hAnsi="Times New Roman"/>
                <w:sz w:val="17"/>
                <w:szCs w:val="17"/>
                <w:color w:val="0000FF"/>
              </w:rPr>
              <w:t>88,194</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82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1,514</w:t>
            </w:r>
          </w:p>
        </w:tc>
        <w:tc>
          <w:tcPr>
            <w:tcW w:w="500" w:type="dxa"/>
            <w:vAlign w:val="bottom"/>
          </w:tcPr>
          <w:p>
            <w:pPr>
              <w:ind w:left="22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49"/>
              <w:spacing w:after="0"/>
              <w:rPr>
                <w:sz w:val="20"/>
                <w:szCs w:val="20"/>
                <w:color w:val="auto"/>
              </w:rPr>
            </w:pPr>
            <w:r>
              <w:rPr>
                <w:rFonts w:ascii="Times New Roman" w:cs="Times New Roman" w:eastAsia="Times New Roman" w:hAnsi="Times New Roman"/>
                <w:sz w:val="17"/>
                <w:szCs w:val="17"/>
                <w:color w:val="0000FF"/>
              </w:rPr>
              <w:t>89,708</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Borders>
              <w:bottom w:val="single" w:sz="8" w:color="2C2C2C"/>
            </w:tcBorders>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8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rPr>
              <w:t>843</w:t>
            </w:r>
          </w:p>
        </w:tc>
        <w:tc>
          <w:tcPr>
            <w:tcW w:w="500" w:type="dxa"/>
            <w:vAlign w:val="bottom"/>
            <w:tcBorders>
              <w:bottom w:val="single" w:sz="8" w:color="2C2C2C"/>
            </w:tcBorders>
          </w:tcPr>
          <w:p>
            <w:pPr>
              <w:ind w:left="22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50.77</w:t>
            </w:r>
          </w:p>
        </w:tc>
        <w:tc>
          <w:tcPr>
            <w:tcW w:w="1120" w:type="dxa"/>
            <w:vAlign w:val="bottom"/>
            <w:tcBorders>
              <w:bottom w:val="single" w:sz="8" w:color="2C2C2C"/>
            </w:tcBorders>
          </w:tcPr>
          <w:p>
            <w:pPr>
              <w:jc w:val="right"/>
              <w:ind w:right="249"/>
              <w:spacing w:after="0"/>
              <w:rPr>
                <w:sz w:val="20"/>
                <w:szCs w:val="20"/>
                <w:color w:val="auto"/>
              </w:rPr>
            </w:pPr>
            <w:r>
              <w:rPr>
                <w:rFonts w:ascii="Times New Roman" w:cs="Times New Roman" w:eastAsia="Times New Roman" w:hAnsi="Times New Roman"/>
                <w:sz w:val="17"/>
                <w:szCs w:val="17"/>
                <w:color w:val="0000FF"/>
              </w:rPr>
              <w:t>88,865</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82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2,108</w:t>
            </w:r>
          </w:p>
        </w:tc>
        <w:tc>
          <w:tcPr>
            <w:tcW w:w="500" w:type="dxa"/>
            <w:vAlign w:val="bottom"/>
          </w:tcPr>
          <w:p>
            <w:pPr>
              <w:ind w:left="22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49"/>
              <w:spacing w:after="0"/>
              <w:rPr>
                <w:sz w:val="20"/>
                <w:szCs w:val="20"/>
                <w:color w:val="auto"/>
              </w:rPr>
            </w:pPr>
            <w:r>
              <w:rPr>
                <w:rFonts w:ascii="Times New Roman" w:cs="Times New Roman" w:eastAsia="Times New Roman" w:hAnsi="Times New Roman"/>
                <w:sz w:val="17"/>
                <w:szCs w:val="17"/>
                <w:color w:val="0000FF"/>
              </w:rPr>
              <w:t>90,973</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Borders>
              <w:bottom w:val="single" w:sz="8" w:color="2C2C2C"/>
            </w:tcBorders>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8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1,046</w:t>
            </w:r>
          </w:p>
        </w:tc>
        <w:tc>
          <w:tcPr>
            <w:tcW w:w="500" w:type="dxa"/>
            <w:vAlign w:val="bottom"/>
            <w:tcBorders>
              <w:bottom w:val="single" w:sz="8" w:color="2C2C2C"/>
            </w:tcBorders>
          </w:tcPr>
          <w:p>
            <w:pPr>
              <w:ind w:left="22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50.77</w:t>
            </w:r>
          </w:p>
        </w:tc>
        <w:tc>
          <w:tcPr>
            <w:tcW w:w="1120" w:type="dxa"/>
            <w:vAlign w:val="bottom"/>
            <w:tcBorders>
              <w:bottom w:val="single" w:sz="8" w:color="2C2C2C"/>
            </w:tcBorders>
          </w:tcPr>
          <w:p>
            <w:pPr>
              <w:jc w:val="right"/>
              <w:ind w:right="249"/>
              <w:spacing w:after="0"/>
              <w:rPr>
                <w:sz w:val="20"/>
                <w:szCs w:val="20"/>
                <w:color w:val="auto"/>
              </w:rPr>
            </w:pPr>
            <w:r>
              <w:rPr>
                <w:rFonts w:ascii="Times New Roman" w:cs="Times New Roman" w:eastAsia="Times New Roman" w:hAnsi="Times New Roman"/>
                <w:sz w:val="17"/>
                <w:szCs w:val="17"/>
                <w:color w:val="0000FF"/>
              </w:rPr>
              <w:t>89,927</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4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82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2,485</w:t>
            </w:r>
          </w:p>
        </w:tc>
        <w:tc>
          <w:tcPr>
            <w:tcW w:w="500" w:type="dxa"/>
            <w:vAlign w:val="bottom"/>
          </w:tcPr>
          <w:p>
            <w:pPr>
              <w:ind w:left="22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49"/>
              <w:spacing w:after="0"/>
              <w:rPr>
                <w:sz w:val="20"/>
                <w:szCs w:val="20"/>
                <w:color w:val="auto"/>
              </w:rPr>
            </w:pPr>
            <w:r>
              <w:rPr>
                <w:rFonts w:ascii="Times New Roman" w:cs="Times New Roman" w:eastAsia="Times New Roman" w:hAnsi="Times New Roman"/>
                <w:sz w:val="17"/>
                <w:szCs w:val="17"/>
                <w:color w:val="0000FF"/>
              </w:rPr>
              <w:t>92,412</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4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8"/>
        </w:trPr>
        <w:tc>
          <w:tcPr>
            <w:tcW w:w="20" w:type="dxa"/>
            <w:vAlign w:val="bottom"/>
            <w:tcBorders>
              <w:bottom w:val="single" w:sz="8" w:color="2C2C2C"/>
            </w:tcBorders>
          </w:tcPr>
          <w:p>
            <w:pPr>
              <w:spacing w:after="0"/>
              <w:rPr>
                <w:sz w:val="24"/>
                <w:szCs w:val="24"/>
                <w:color w:val="auto"/>
              </w:rPr>
            </w:pPr>
          </w:p>
        </w:tc>
        <w:tc>
          <w:tcPr>
            <w:tcW w:w="244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20" w:type="dxa"/>
            <w:vAlign w:val="bottom"/>
            <w:tcBorders>
              <w:bottom w:val="single" w:sz="8" w:color="2C2C2C"/>
            </w:tcBorders>
          </w:tcPr>
          <w:p>
            <w:pPr>
              <w:jc w:val="center"/>
              <w:ind w:left="563"/>
              <w:spacing w:after="0"/>
              <w:rPr>
                <w:sz w:val="20"/>
                <w:szCs w:val="20"/>
                <w:color w:val="auto"/>
              </w:rPr>
            </w:pPr>
            <w:r>
              <w:rPr>
                <w:rFonts w:ascii="Times New Roman" w:cs="Times New Roman" w:eastAsia="Times New Roman" w:hAnsi="Times New Roman"/>
                <w:sz w:val="17"/>
                <w:szCs w:val="17"/>
                <w:color w:val="0000FF"/>
                <w:w w:val="98"/>
              </w:rPr>
              <w:t>01/15/2021</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(3)</w:t>
            </w:r>
          </w:p>
        </w:tc>
        <w:tc>
          <w:tcPr>
            <w:tcW w:w="82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1,278</w:t>
            </w:r>
          </w:p>
        </w:tc>
        <w:tc>
          <w:tcPr>
            <w:tcW w:w="500" w:type="dxa"/>
            <w:vAlign w:val="bottom"/>
            <w:tcBorders>
              <w:bottom w:val="single" w:sz="8" w:color="2C2C2C"/>
            </w:tcBorders>
          </w:tcPr>
          <w:p>
            <w:pPr>
              <w:ind w:left="22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50.77</w:t>
            </w:r>
          </w:p>
        </w:tc>
        <w:tc>
          <w:tcPr>
            <w:tcW w:w="1120" w:type="dxa"/>
            <w:vAlign w:val="bottom"/>
            <w:tcBorders>
              <w:bottom w:val="single" w:sz="8" w:color="2C2C2C"/>
            </w:tcBorders>
          </w:tcPr>
          <w:p>
            <w:pPr>
              <w:jc w:val="right"/>
              <w:ind w:right="249"/>
              <w:spacing w:after="0"/>
              <w:rPr>
                <w:sz w:val="20"/>
                <w:szCs w:val="20"/>
                <w:color w:val="auto"/>
              </w:rPr>
            </w:pPr>
            <w:r>
              <w:rPr>
                <w:rFonts w:ascii="Times New Roman" w:cs="Times New Roman" w:eastAsia="Times New Roman" w:hAnsi="Times New Roman"/>
                <w:sz w:val="17"/>
                <w:szCs w:val="17"/>
                <w:color w:val="0000FF"/>
              </w:rPr>
              <w:t>91,134</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40" w:type="dxa"/>
            <w:vAlign w:val="bottom"/>
            <w:tcBorders>
              <w:top w:val="single" w:sz="8" w:color="808080"/>
            </w:tcBorders>
            <w:shd w:val="clear" w:color="auto" w:fill="2C2C2C"/>
          </w:tcPr>
          <w:p>
            <w:pPr>
              <w:spacing w:after="0" w:line="20" w:lineRule="exact"/>
              <w:rPr>
                <w:sz w:val="1"/>
                <w:szCs w:val="1"/>
                <w:color w:val="auto"/>
              </w:rPr>
            </w:pPr>
          </w:p>
        </w:tc>
        <w:tc>
          <w:tcPr>
            <w:tcW w:w="172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50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-15875</wp:posOffset>
            </wp:positionV>
            <wp:extent cx="7033260" cy="28149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814955"/>
                    </a:xfrm>
                    <a:prstGeom prst="rect">
                      <a:avLst/>
                    </a:prstGeom>
                    <a:noFill/>
                  </pic:spPr>
                </pic:pic>
              </a:graphicData>
            </a:graphic>
          </wp:anchor>
        </w:drawing>
      </w:r>
    </w:p>
    <w:p>
      <w:pPr>
        <w:spacing w:after="0" w:line="11"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4"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continue"/>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(5)</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(5)</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1,514</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01/15/2021</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1,514</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w w:val="95"/>
              </w:rPr>
              <w:t>1,515</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(6)</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2,108</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01/15/2021</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2,108</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10,545</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(4)</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(7)</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(7)</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2,485</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01/15/2021</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2,485</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22,367</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4"/>
          <w:szCs w:val="24"/>
          <w:color w:val="auto"/>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45" w:lineRule="exact"/>
        <w:rPr>
          <w:rFonts w:ascii="Times New Roman" w:cs="Times New Roman" w:eastAsia="Times New Roman" w:hAnsi="Times New Roman"/>
          <w:sz w:val="13"/>
          <w:szCs w:val="13"/>
          <w:color w:val="008000"/>
        </w:rPr>
      </w:pPr>
    </w:p>
    <w:p>
      <w:pPr>
        <w:ind w:left="40" w:right="180" w:firstLine="3"/>
        <w:spacing w:after="0" w:line="244"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$51.24 to $51.70,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Group Ltd. ("Marvell") common share upon vesting.</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fully vest on 4/15/2021.</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4/15/2021, 7/15/2021, 10/15/2021, 1/15/2022 and 4/15/2022.</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4/15/2021, 7/15/2021, 10/15/2021, 1/15/2022, 4/15/2022, 7/15/2022, 10/15/2022, 1/15/2023 and 4/15/2023.</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4"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Andrew Micallef by Blair</w:t>
            </w: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01/20/2021</w:t>
            </w:r>
          </w:p>
        </w:tc>
        <w:tc>
          <w:tcPr>
            <w:tcW w:w="0" w:type="dxa"/>
            <w:vAlign w:val="bottom"/>
          </w:tcPr>
          <w:p>
            <w:pPr>
              <w:spacing w:after="0"/>
              <w:rPr>
                <w:sz w:val="1"/>
                <w:szCs w:val="1"/>
                <w:color w:val="auto"/>
              </w:rPr>
            </w:pPr>
          </w:p>
        </w:tc>
      </w:tr>
      <w:tr>
        <w:trPr>
          <w:trHeight w:val="20"/>
        </w:trPr>
        <w:tc>
          <w:tcPr>
            <w:tcW w:w="17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9"/>
        </w:trPr>
        <w:tc>
          <w:tcPr>
            <w:tcW w:w="2200" w:type="dxa"/>
            <w:vAlign w:val="bottom"/>
            <w:gridSpan w:val="3"/>
            <w:vMerge w:val="restart"/>
          </w:tcPr>
          <w:p>
            <w:pPr>
              <w:spacing w:after="0" w:line="188" w:lineRule="exact"/>
              <w:rPr>
                <w:sz w:val="20"/>
                <w:szCs w:val="20"/>
                <w:color w:val="auto"/>
              </w:rPr>
            </w:pPr>
            <w:r>
              <w:rPr>
                <w:rFonts w:ascii="Times New Roman" w:cs="Times New Roman" w:eastAsia="Times New Roman" w:hAnsi="Times New Roman"/>
                <w:sz w:val="17"/>
                <w:szCs w:val="17"/>
                <w:color w:val="0000FF"/>
              </w:rPr>
              <w:t>Walters as Attorney-in-Fact</w:t>
            </w: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200" w:type="dxa"/>
            <w:vAlign w:val="bottom"/>
            <w:gridSpan w:val="3"/>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1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341767"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2021-01-20T14:56:41Z</dcterms:created>
  <dcterms:modified xsi:type="dcterms:W3CDTF">2021-01-20T14:56:41Z</dcterms:modified>
</cp:coreProperties>
</file>