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1"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0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5266055</wp:posOffset>
            </wp:positionH>
            <wp:positionV relativeFrom="paragraph">
              <wp:posOffset>-626745</wp:posOffset>
            </wp:positionV>
            <wp:extent cx="58420" cy="640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0080"/>
                    </a:xfrm>
                    <a:prstGeom prst="rect">
                      <a:avLst/>
                    </a:prstGeom>
                    <a:noFill/>
                  </pic:spPr>
                </pic:pic>
              </a:graphicData>
            </a:graphic>
          </wp:anchor>
        </w:drawing>
        <w:drawing>
          <wp:anchor simplePos="0" relativeHeight="251657728" behindDoc="1" locked="0" layoutInCell="0" allowOverlap="1">
            <wp:simplePos x="0" y="0"/>
            <wp:positionH relativeFrom="column">
              <wp:posOffset>3987165</wp:posOffset>
            </wp:positionH>
            <wp:positionV relativeFrom="paragraph">
              <wp:posOffset>-626745</wp:posOffset>
            </wp:positionV>
            <wp:extent cx="58420" cy="640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008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15875</wp:posOffset>
            </wp:positionV>
            <wp:extent cx="6993255" cy="61493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3255" cy="6149340"/>
                    </a:xfrm>
                    <a:prstGeom prst="rect">
                      <a:avLst/>
                    </a:prstGeom>
                    <a:noFill/>
                  </pic:spPr>
                </pic:pic>
              </a:graphicData>
            </a:graphic>
          </wp:anchor>
        </w:drawing>
      </w:r>
    </w:p>
    <w:p>
      <w:pPr>
        <w:spacing w:after="0" w:line="97" w:lineRule="exact"/>
        <w:rPr>
          <w:sz w:val="24"/>
          <w:szCs w:val="24"/>
          <w:color w:val="auto"/>
        </w:rPr>
      </w:pPr>
    </w:p>
    <w:p>
      <w:pPr>
        <w:sectPr>
          <w:pgSz w:w="11900" w:h="16890" w:orient="portrait"/>
          <w:cols w:equalWidth="0" w:num="2">
            <w:col w:w="2260" w:space="300"/>
            <w:col w:w="8520"/>
          </w:cols>
          <w:pgMar w:left="460" w:top="221"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YOUSEFI NARIMAN</w:t>
        </w:r>
      </w:hyperlink>
    </w:p>
    <w:p>
      <w:pPr>
        <w:spacing w:after="0" w:line="303"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2"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4"/>
          <w:szCs w:val="14"/>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25"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04/20/2021</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ind w:left="-3" w:right="640" w:firstLine="3"/>
        <w:spacing w:after="0" w:line="238" w:lineRule="auto"/>
        <w:tabs>
          <w:tab w:leader="none" w:pos="14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6" w:lineRule="exact"/>
        <w:rPr>
          <w:sz w:val="24"/>
          <w:szCs w:val="24"/>
          <w:color w:val="auto"/>
        </w:rPr>
      </w:pPr>
    </w:p>
    <w:tbl>
      <w:tblPr>
        <w:tblLayout w:type="fixed"/>
        <w:tblInd w:w="197" w:type="dxa"/>
        <w:tblCellMar>
          <w:top w:w="0" w:type="dxa"/>
          <w:left w:w="0" w:type="dxa"/>
          <w:bottom w:w="0" w:type="dxa"/>
          <w:right w:w="0" w:type="dxa"/>
        </w:tblCellMar>
      </w:tblPr>
      <w:tr>
        <w:trPr>
          <w:trHeight w:val="155"/>
        </w:trPr>
        <w:tc>
          <w:tcPr>
            <w:tcW w:w="220" w:type="dxa"/>
            <w:vAlign w:val="bottom"/>
          </w:tcPr>
          <w:p>
            <w:pPr>
              <w:spacing w:after="0"/>
              <w:rPr>
                <w:sz w:val="13"/>
                <w:szCs w:val="13"/>
                <w:color w:val="auto"/>
              </w:rPr>
            </w:pPr>
          </w:p>
        </w:tc>
        <w:tc>
          <w:tcPr>
            <w:tcW w:w="1360" w:type="dxa"/>
            <w:vAlign w:val="bottom"/>
          </w:tcPr>
          <w:p>
            <w:pPr>
              <w:ind w:left="12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2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2"/>
        </w:trPr>
        <w:tc>
          <w:tcPr>
            <w:tcW w:w="220" w:type="dxa"/>
            <w:vAlign w:val="bottom"/>
            <w:vMerge w:val="continue"/>
          </w:tcPr>
          <w:p>
            <w:pPr>
              <w:spacing w:after="0"/>
              <w:rPr>
                <w:sz w:val="8"/>
                <w:szCs w:val="8"/>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737"/>
        <w:spacing w:after="0"/>
        <w:rPr>
          <w:sz w:val="20"/>
          <w:szCs w:val="20"/>
          <w:color w:val="auto"/>
        </w:rPr>
      </w:pPr>
      <w:r>
        <w:rPr>
          <w:rFonts w:ascii="Arial" w:cs="Arial" w:eastAsia="Arial" w:hAnsi="Arial"/>
          <w:sz w:val="17"/>
          <w:szCs w:val="17"/>
          <w:color w:val="0000FF"/>
        </w:rPr>
        <w:t>Executive Vice President</w:t>
      </w:r>
    </w:p>
    <w:p>
      <w:pPr>
        <w:spacing w:after="0" w:line="308" w:lineRule="exact"/>
        <w:rPr>
          <w:sz w:val="24"/>
          <w:szCs w:val="24"/>
          <w:color w:val="auto"/>
        </w:rPr>
      </w:pPr>
    </w:p>
    <w:p>
      <w:pPr>
        <w:sectPr>
          <w:pgSz w:w="11900" w:h="16890" w:orient="portrait"/>
          <w:cols w:equalWidth="0" w:num="3">
            <w:col w:w="3180" w:space="720"/>
            <w:col w:w="3103" w:space="720"/>
            <w:col w:w="3357"/>
          </w:cols>
          <w:pgMar w:left="460" w:top="221" w:right="359" w:bottom="0" w:gutter="0" w:footer="0" w:header="0"/>
          <w:type w:val="continuous"/>
        </w:sectPr>
      </w:pPr>
    </w:p>
    <w:p>
      <w:pPr>
        <w:spacing w:after="0" w:line="163"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00" w:type="dxa"/>
            <w:vAlign w:val="bottom"/>
          </w:tcPr>
          <w:p>
            <w:pPr>
              <w:spacing w:after="0"/>
              <w:rPr>
                <w:sz w:val="13"/>
                <w:szCs w:val="13"/>
                <w:color w:val="auto"/>
              </w:rPr>
            </w:pPr>
          </w:p>
        </w:tc>
      </w:tr>
      <w:tr>
        <w:trPr>
          <w:trHeight w:val="231"/>
        </w:trPr>
        <w:tc>
          <w:tcPr>
            <w:tcW w:w="20" w:type="dxa"/>
            <w:vAlign w:val="bottom"/>
          </w:tcPr>
          <w:p>
            <w:pPr>
              <w:spacing w:after="0"/>
              <w:rPr>
                <w:sz w:val="20"/>
                <w:szCs w:val="20"/>
                <w:color w:val="auto"/>
              </w:rPr>
            </w:pPr>
          </w:p>
        </w:tc>
        <w:tc>
          <w:tcPr>
            <w:tcW w:w="20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0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160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820"/>
        <w:spacing w:after="0"/>
        <w:rPr>
          <w:sz w:val="20"/>
          <w:szCs w:val="20"/>
          <w:color w:val="auto"/>
        </w:rPr>
      </w:pPr>
      <w:r>
        <w:rPr>
          <w:rFonts w:ascii="Arial" w:cs="Arial" w:eastAsia="Arial" w:hAnsi="Arial"/>
          <w:sz w:val="13"/>
          <w:szCs w:val="13"/>
          <w:color w:val="auto"/>
        </w:rPr>
        <w:t>Line)</w:t>
      </w:r>
    </w:p>
    <w:p>
      <w:pPr>
        <w:ind w:left="4020"/>
        <w:spacing w:after="0" w:line="218"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4"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299" w:lineRule="exact"/>
        <w:rPr>
          <w:sz w:val="24"/>
          <w:szCs w:val="24"/>
          <w:color w:val="auto"/>
        </w:rPr>
      </w:pPr>
    </w:p>
    <w:p>
      <w:pPr>
        <w:sectPr>
          <w:pgSz w:w="11900" w:h="16890" w:orient="portrait"/>
          <w:cols w:equalWidth="0" w:num="2">
            <w:col w:w="3740" w:space="160"/>
            <w:col w:w="7180"/>
          </w:cols>
          <w:pgMar w:left="460" w:top="221"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60" w:type="dxa"/>
            <w:vAlign w:val="bottom"/>
            <w:gridSpan w:val="2"/>
          </w:tcPr>
          <w:p>
            <w:pPr>
              <w:ind w:left="780"/>
              <w:spacing w:after="0"/>
              <w:rPr>
                <w:sz w:val="20"/>
                <w:szCs w:val="20"/>
                <w:color w:val="auto"/>
              </w:rPr>
            </w:pPr>
            <w:r>
              <w:rPr>
                <w:rFonts w:ascii="Arial" w:cs="Arial" w:eastAsia="Arial" w:hAnsi="Arial"/>
                <w:sz w:val="12"/>
                <w:szCs w:val="12"/>
                <w:b w:val="1"/>
                <w:bCs w:val="1"/>
                <w:color w:val="auto"/>
              </w:rPr>
              <w:t>2. Transaction</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60" w:type="dxa"/>
            <w:vAlign w:val="bottom"/>
          </w:tcPr>
          <w:p>
            <w:pPr>
              <w:spacing w:after="0"/>
              <w:rPr>
                <w:sz w:val="13"/>
                <w:szCs w:val="13"/>
                <w:color w:val="auto"/>
              </w:rPr>
            </w:pPr>
          </w:p>
        </w:tc>
        <w:tc>
          <w:tcPr>
            <w:tcW w:w="1800" w:type="dxa"/>
            <w:vAlign w:val="bottom"/>
            <w:gridSpan w:val="5"/>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0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780"/>
              <w:spacing w:after="0" w:line="126"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rPr>
                <w:sz w:val="10"/>
                <w:szCs w:val="10"/>
                <w:color w:val="auto"/>
              </w:rPr>
            </w:pPr>
          </w:p>
        </w:tc>
        <w:tc>
          <w:tcPr>
            <w:tcW w:w="92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w w:val="97"/>
              </w:rPr>
              <w:t>Execution Date,</w:t>
            </w:r>
          </w:p>
        </w:tc>
        <w:tc>
          <w:tcPr>
            <w:tcW w:w="120" w:type="dxa"/>
            <w:vAlign w:val="bottom"/>
          </w:tcPr>
          <w:p>
            <w:pPr>
              <w:spacing w:after="0"/>
              <w:rPr>
                <w:sz w:val="10"/>
                <w:szCs w:val="10"/>
                <w:color w:val="auto"/>
              </w:rPr>
            </w:pPr>
          </w:p>
        </w:tc>
        <w:tc>
          <w:tcPr>
            <w:tcW w:w="80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5"/>
          </w:tcPr>
          <w:p>
            <w:pPr>
              <w:ind w:left="40"/>
              <w:spacing w:after="0" w:line="126" w:lineRule="exact"/>
              <w:rPr>
                <w:sz w:val="20"/>
                <w:szCs w:val="20"/>
                <w:color w:val="auto"/>
              </w:rPr>
            </w:pPr>
            <w:r>
              <w:rPr>
                <w:rFonts w:ascii="Arial" w:cs="Arial" w:eastAsia="Arial" w:hAnsi="Arial"/>
                <w:sz w:val="12"/>
                <w:szCs w:val="12"/>
                <w:b w:val="1"/>
                <w:bCs w:val="1"/>
                <w:color w:val="auto"/>
                <w:w w:val="99"/>
              </w:rPr>
              <w:t>Disposed Of (D) (Instr. 3, 4 and</w:t>
            </w:r>
          </w:p>
        </w:tc>
        <w:tc>
          <w:tcPr>
            <w:tcW w:w="100" w:type="dxa"/>
            <w:vAlign w:val="bottom"/>
          </w:tcPr>
          <w:p>
            <w:pPr>
              <w:spacing w:after="0"/>
              <w:rPr>
                <w:sz w:val="10"/>
                <w:szCs w:val="10"/>
                <w:color w:val="auto"/>
              </w:rPr>
            </w:pPr>
          </w:p>
        </w:tc>
        <w:tc>
          <w:tcPr>
            <w:tcW w:w="120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860" w:type="dxa"/>
            <w:vAlign w:val="bottom"/>
            <w:gridSpan w:val="2"/>
          </w:tcPr>
          <w:p>
            <w:pPr>
              <w:ind w:left="780"/>
              <w:spacing w:after="0" w:line="129" w:lineRule="exact"/>
              <w:rPr>
                <w:sz w:val="20"/>
                <w:szCs w:val="20"/>
                <w:color w:val="auto"/>
              </w:rPr>
            </w:pPr>
            <w:r>
              <w:rPr>
                <w:rFonts w:ascii="Arial" w:cs="Arial" w:eastAsia="Arial" w:hAnsi="Arial"/>
                <w:sz w:val="12"/>
                <w:szCs w:val="12"/>
                <w:b w:val="1"/>
                <w:bCs w:val="1"/>
                <w:color w:val="auto"/>
              </w:rPr>
              <w:t>(Month/Day/Year)</w:t>
            </w:r>
          </w:p>
        </w:tc>
        <w:tc>
          <w:tcPr>
            <w:tcW w:w="58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if any</w:t>
            </w: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54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5)</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680" w:type="dxa"/>
            <w:vAlign w:val="bottom"/>
            <w:gridSpan w:val="4"/>
          </w:tcPr>
          <w:p>
            <w:pPr>
              <w:ind w:left="20"/>
              <w:spacing w:after="0" w:line="129" w:lineRule="exact"/>
              <w:rPr>
                <w:sz w:val="20"/>
                <w:szCs w:val="20"/>
                <w:color w:val="auto"/>
              </w:rPr>
            </w:pPr>
            <w:r>
              <w:rPr>
                <w:rFonts w:ascii="Arial" w:cs="Arial" w:eastAsia="Arial" w:hAnsi="Arial"/>
                <w:sz w:val="12"/>
                <w:szCs w:val="12"/>
                <w:b w:val="1"/>
                <w:bCs w:val="1"/>
                <w:color w:val="auto"/>
              </w:rPr>
              <w:t>(Month/Day/Year)  8)</w:t>
            </w: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580" w:type="dxa"/>
            <w:vAlign w:val="bottom"/>
          </w:tcPr>
          <w:p>
            <w:pPr>
              <w:spacing w:after="0"/>
              <w:rPr>
                <w:sz w:val="6"/>
                <w:szCs w:val="6"/>
                <w:color w:val="auto"/>
              </w:rPr>
            </w:pPr>
          </w:p>
        </w:tc>
        <w:tc>
          <w:tcPr>
            <w:tcW w:w="34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8"/>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1"/>
                <w:szCs w:val="11"/>
                <w:color w:val="auto"/>
              </w:rPr>
            </w:pPr>
          </w:p>
        </w:tc>
        <w:tc>
          <w:tcPr>
            <w:tcW w:w="54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560" w:type="dxa"/>
            <w:vAlign w:val="bottom"/>
          </w:tcPr>
          <w:p>
            <w:pPr>
              <w:jc w:val="right"/>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jc w:val="right"/>
              <w:ind w:right="160"/>
              <w:spacing w:after="0"/>
              <w:rPr>
                <w:sz w:val="20"/>
                <w:szCs w:val="20"/>
                <w:color w:val="auto"/>
              </w:rPr>
            </w:pPr>
            <w:r>
              <w:rPr>
                <w:rFonts w:ascii="Arial" w:cs="Arial" w:eastAsia="Arial" w:hAnsi="Arial"/>
                <w:sz w:val="12"/>
                <w:szCs w:val="12"/>
                <w:b w:val="1"/>
                <w:bCs w:val="1"/>
                <w:color w:val="auto"/>
              </w:rPr>
              <w:t>Price</w:t>
            </w: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7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54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560" w:type="dxa"/>
            <w:vAlign w:val="bottom"/>
            <w:vMerge w:val="restart"/>
          </w:tcPr>
          <w:p>
            <w:pPr>
              <w:jc w:val="right"/>
              <w:ind w:right="135"/>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0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20" w:type="dxa"/>
            <w:vAlign w:val="bottom"/>
          </w:tcPr>
          <w:p>
            <w:pPr>
              <w:spacing w:after="0"/>
              <w:rPr>
                <w:sz w:val="5"/>
                <w:szCs w:val="5"/>
                <w:color w:val="auto"/>
              </w:rPr>
            </w:pPr>
          </w:p>
        </w:tc>
        <w:tc>
          <w:tcPr>
            <w:tcW w:w="580" w:type="dxa"/>
            <w:vAlign w:val="bottom"/>
          </w:tcPr>
          <w:p>
            <w:pPr>
              <w:spacing w:after="0"/>
              <w:rPr>
                <w:sz w:val="5"/>
                <w:szCs w:val="5"/>
                <w:color w:val="auto"/>
              </w:rPr>
            </w:pPr>
          </w:p>
        </w:tc>
        <w:tc>
          <w:tcPr>
            <w:tcW w:w="340" w:type="dxa"/>
            <w:vAlign w:val="bottom"/>
          </w:tcPr>
          <w:p>
            <w:pPr>
              <w:spacing w:after="0"/>
              <w:rPr>
                <w:sz w:val="5"/>
                <w:szCs w:val="5"/>
                <w:color w:val="auto"/>
              </w:rPr>
            </w:pPr>
          </w:p>
        </w:tc>
        <w:tc>
          <w:tcPr>
            <w:tcW w:w="120" w:type="dxa"/>
            <w:vAlign w:val="bottom"/>
          </w:tcPr>
          <w:p>
            <w:pPr>
              <w:spacing w:after="0"/>
              <w:rPr>
                <w:sz w:val="5"/>
                <w:szCs w:val="5"/>
                <w:color w:val="auto"/>
              </w:rPr>
            </w:pPr>
          </w:p>
        </w:tc>
        <w:tc>
          <w:tcPr>
            <w:tcW w:w="640" w:type="dxa"/>
            <w:vAlign w:val="bottom"/>
          </w:tcPr>
          <w:p>
            <w:pPr>
              <w:spacing w:after="0"/>
              <w:rPr>
                <w:sz w:val="5"/>
                <w:szCs w:val="5"/>
                <w:color w:val="auto"/>
              </w:rPr>
            </w:pPr>
          </w:p>
        </w:tc>
        <w:tc>
          <w:tcPr>
            <w:tcW w:w="160" w:type="dxa"/>
            <w:vAlign w:val="bottom"/>
          </w:tcPr>
          <w:p>
            <w:pPr>
              <w:spacing w:after="0"/>
              <w:rPr>
                <w:sz w:val="5"/>
                <w:szCs w:val="5"/>
                <w:color w:val="auto"/>
              </w:rPr>
            </w:pPr>
          </w:p>
        </w:tc>
        <w:tc>
          <w:tcPr>
            <w:tcW w:w="540" w:type="dxa"/>
            <w:vAlign w:val="bottom"/>
          </w:tcPr>
          <w:p>
            <w:pPr>
              <w:spacing w:after="0"/>
              <w:rPr>
                <w:sz w:val="5"/>
                <w:szCs w:val="5"/>
                <w:color w:val="auto"/>
              </w:rPr>
            </w:pPr>
          </w:p>
        </w:tc>
        <w:tc>
          <w:tcPr>
            <w:tcW w:w="12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2"/>
                <w:szCs w:val="22"/>
                <w:color w:val="auto"/>
              </w:rPr>
            </w:pPr>
          </w:p>
        </w:tc>
        <w:tc>
          <w:tcPr>
            <w:tcW w:w="1860" w:type="dxa"/>
            <w:vAlign w:val="bottom"/>
            <w:gridSpan w:val="2"/>
          </w:tcPr>
          <w:p>
            <w:pPr>
              <w:ind w:left="880"/>
              <w:spacing w:after="0"/>
              <w:rPr>
                <w:sz w:val="20"/>
                <w:szCs w:val="20"/>
                <w:color w:val="auto"/>
              </w:rPr>
            </w:pPr>
            <w:r>
              <w:rPr>
                <w:rFonts w:ascii="Arial" w:cs="Arial" w:eastAsia="Arial" w:hAnsi="Arial"/>
                <w:sz w:val="17"/>
                <w:szCs w:val="17"/>
                <w:color w:val="0000FF"/>
              </w:rPr>
              <w:t>04/20/2021</w:t>
            </w:r>
          </w:p>
        </w:tc>
        <w:tc>
          <w:tcPr>
            <w:tcW w:w="5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40" w:type="dxa"/>
            <w:vAlign w:val="bottom"/>
          </w:tcPr>
          <w:p>
            <w:pPr>
              <w:ind w:left="160"/>
              <w:spacing w:after="0"/>
              <w:rPr>
                <w:sz w:val="20"/>
                <w:szCs w:val="20"/>
                <w:color w:val="auto"/>
              </w:rPr>
            </w:pPr>
            <w:r>
              <w:rPr>
                <w:rFonts w:ascii="Arial" w:cs="Arial" w:eastAsia="Arial" w:hAnsi="Arial"/>
                <w:sz w:val="13"/>
                <w:szCs w:val="13"/>
                <w:color w:val="0000FF"/>
              </w:rPr>
              <w:t>A</w:t>
            </w:r>
          </w:p>
        </w:tc>
        <w:tc>
          <w:tcPr>
            <w:tcW w:w="160" w:type="dxa"/>
            <w:vAlign w:val="bottom"/>
          </w:tcPr>
          <w:p>
            <w:pPr>
              <w:spacing w:after="0"/>
              <w:rPr>
                <w:sz w:val="22"/>
                <w:szCs w:val="22"/>
                <w:color w:val="auto"/>
              </w:rPr>
            </w:pPr>
          </w:p>
        </w:tc>
        <w:tc>
          <w:tcPr>
            <w:tcW w:w="660" w:type="dxa"/>
            <w:vAlign w:val="bottom"/>
            <w:gridSpan w:val="2"/>
          </w:tcPr>
          <w:p>
            <w:pPr>
              <w:ind w:left="100"/>
              <w:spacing w:after="0"/>
              <w:rPr>
                <w:sz w:val="20"/>
                <w:szCs w:val="20"/>
                <w:color w:val="auto"/>
              </w:rPr>
            </w:pPr>
            <w:r>
              <w:rPr>
                <w:rFonts w:ascii="Arial" w:cs="Arial" w:eastAsia="Arial" w:hAnsi="Arial"/>
                <w:sz w:val="17"/>
                <w:szCs w:val="17"/>
                <w:color w:val="0000FF"/>
                <w:w w:val="87"/>
              </w:rPr>
              <w:t>190,493</w:t>
            </w:r>
          </w:p>
        </w:tc>
        <w:tc>
          <w:tcPr>
            <w:tcW w:w="560" w:type="dxa"/>
            <w:vAlign w:val="bottom"/>
          </w:tcPr>
          <w:p>
            <w:pPr>
              <w:jc w:val="right"/>
              <w:ind w:right="55"/>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ind w:left="180"/>
              <w:spacing w:after="0"/>
              <w:rPr>
                <w:sz w:val="20"/>
                <w:szCs w:val="20"/>
                <w:color w:val="auto"/>
              </w:rPr>
            </w:pPr>
            <w:r>
              <w:rPr>
                <w:rFonts w:ascii="Arial" w:cs="Arial" w:eastAsia="Arial" w:hAnsi="Arial"/>
                <w:sz w:val="11"/>
                <w:szCs w:val="11"/>
                <w:color w:val="008000"/>
                <w:w w:val="94"/>
              </w:rPr>
              <w:t>(1)(2)(3)</w:t>
            </w:r>
          </w:p>
        </w:tc>
        <w:tc>
          <w:tcPr>
            <w:tcW w:w="1300" w:type="dxa"/>
            <w:vAlign w:val="bottom"/>
            <w:gridSpan w:val="3"/>
          </w:tcPr>
          <w:p>
            <w:pPr>
              <w:jc w:val="right"/>
              <w:ind w:right="280"/>
              <w:spacing w:after="0"/>
              <w:rPr>
                <w:sz w:val="20"/>
                <w:szCs w:val="20"/>
                <w:color w:val="auto"/>
              </w:rPr>
            </w:pPr>
            <w:r>
              <w:rPr>
                <w:rFonts w:ascii="Arial" w:cs="Arial" w:eastAsia="Arial" w:hAnsi="Arial"/>
                <w:sz w:val="17"/>
                <w:szCs w:val="17"/>
                <w:color w:val="0000FF"/>
              </w:rPr>
              <w:t>190,493</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9"/>
        </w:trPr>
        <w:tc>
          <w:tcPr>
            <w:tcW w:w="2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1040" w:type="dxa"/>
            <w:vAlign w:val="bottom"/>
            <w:tcBorders>
              <w:bottom w:val="single" w:sz="8" w:color="2C2C2C"/>
            </w:tcBorders>
          </w:tcPr>
          <w:p>
            <w:pPr>
              <w:spacing w:after="0"/>
              <w:rPr>
                <w:sz w:val="8"/>
                <w:szCs w:val="8"/>
                <w:color w:val="auto"/>
              </w:rPr>
            </w:pPr>
          </w:p>
        </w:tc>
        <w:tc>
          <w:tcPr>
            <w:tcW w:w="2900" w:type="dxa"/>
            <w:vAlign w:val="bottom"/>
            <w:tcBorders>
              <w:bottom w:val="single" w:sz="8" w:color="2C2C2C"/>
            </w:tcBorders>
            <w:gridSpan w:val="5"/>
          </w:tcPr>
          <w:p>
            <w:pPr>
              <w:spacing w:after="0"/>
              <w:rPr>
                <w:sz w:val="8"/>
                <w:szCs w:val="8"/>
                <w:color w:val="auto"/>
              </w:rPr>
            </w:pPr>
          </w:p>
        </w:tc>
        <w:tc>
          <w:tcPr>
            <w:tcW w:w="2540" w:type="dxa"/>
            <w:vAlign w:val="bottom"/>
            <w:tcBorders>
              <w:bottom w:val="single" w:sz="8" w:color="2C2C2C"/>
            </w:tcBorders>
            <w:gridSpan w:val="6"/>
          </w:tcPr>
          <w:p>
            <w:pPr>
              <w:spacing w:after="0"/>
              <w:rPr>
                <w:sz w:val="8"/>
                <w:szCs w:val="8"/>
                <w:color w:val="auto"/>
              </w:rPr>
            </w:pPr>
          </w:p>
        </w:tc>
        <w:tc>
          <w:tcPr>
            <w:tcW w:w="160" w:type="dxa"/>
            <w:vAlign w:val="bottom"/>
            <w:tcBorders>
              <w:bottom w:val="single" w:sz="8" w:color="2C2C2C"/>
            </w:tcBorders>
            <w:gridSpan w:val="2"/>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4"/>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4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12"/>
          </w:tcPr>
          <w:p>
            <w:pPr>
              <w:jc w:val="right"/>
              <w:ind w:right="1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1460" w:type="dxa"/>
            <w:vAlign w:val="bottom"/>
            <w:tcBorders>
              <w:bottom w:val="single" w:sz="8" w:color="2C2C2C"/>
            </w:tcBorders>
            <w:gridSpan w:val="4"/>
          </w:tcPr>
          <w:p>
            <w:pPr>
              <w:spacing w:after="0"/>
              <w:rPr>
                <w:sz w:val="4"/>
                <w:szCs w:val="4"/>
                <w:color w:val="auto"/>
              </w:rPr>
            </w:pPr>
          </w:p>
        </w:tc>
        <w:tc>
          <w:tcPr>
            <w:tcW w:w="120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20" w:type="dxa"/>
            <w:vAlign w:val="bottom"/>
            <w:gridSpan w:val="2"/>
          </w:tcPr>
          <w:p>
            <w:pPr>
              <w:ind w:left="160"/>
              <w:spacing w:after="0"/>
              <w:rPr>
                <w:sz w:val="20"/>
                <w:szCs w:val="20"/>
                <w:color w:val="auto"/>
              </w:rPr>
            </w:pPr>
            <w:r>
              <w:rPr>
                <w:rFonts w:ascii="Arial" w:cs="Arial" w:eastAsia="Arial" w:hAnsi="Arial"/>
                <w:sz w:val="12"/>
                <w:szCs w:val="12"/>
                <w:b w:val="1"/>
                <w:bCs w:val="1"/>
                <w:color w:val="auto"/>
              </w:rPr>
              <w:t>5. Number</w:t>
            </w:r>
          </w:p>
        </w:tc>
        <w:tc>
          <w:tcPr>
            <w:tcW w:w="146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4"/>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jc w:val="center"/>
              <w:ind w:right="62"/>
              <w:spacing w:after="0"/>
              <w:rPr>
                <w:sz w:val="20"/>
                <w:szCs w:val="20"/>
                <w:color w:val="auto"/>
              </w:rPr>
            </w:pPr>
            <w:r>
              <w:rPr>
                <w:rFonts w:ascii="Arial" w:cs="Arial" w:eastAsia="Arial" w:hAnsi="Arial"/>
                <w:sz w:val="12"/>
                <w:szCs w:val="12"/>
                <w:b w:val="1"/>
                <w:bCs w:val="1"/>
                <w:color w:val="auto"/>
                <w:w w:val="94"/>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4"/>
              </w:rPr>
              <w:t>Transaction</w:t>
            </w:r>
          </w:p>
        </w:tc>
        <w:tc>
          <w:tcPr>
            <w:tcW w:w="580" w:type="dxa"/>
            <w:vAlign w:val="bottom"/>
          </w:tcPr>
          <w:p>
            <w:pPr>
              <w:ind w:left="160"/>
              <w:spacing w:after="0" w:line="129"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w w:val="99"/>
              </w:rPr>
              <w:t>Expiration Date</w:t>
            </w:r>
          </w:p>
        </w:tc>
        <w:tc>
          <w:tcPr>
            <w:tcW w:w="540" w:type="dxa"/>
            <w:vAlign w:val="bottom"/>
          </w:tcPr>
          <w:p>
            <w:pPr>
              <w:spacing w:after="0"/>
              <w:rPr>
                <w:sz w:val="11"/>
                <w:szCs w:val="11"/>
                <w:color w:val="auto"/>
              </w:rPr>
            </w:pPr>
          </w:p>
        </w:tc>
        <w:tc>
          <w:tcPr>
            <w:tcW w:w="1260" w:type="dxa"/>
            <w:vAlign w:val="bottom"/>
            <w:gridSpan w:val="4"/>
          </w:tcPr>
          <w:p>
            <w:pPr>
              <w:ind w:left="6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jc w:val="center"/>
              <w:ind w:right="62"/>
              <w:spacing w:after="0" w:line="129" w:lineRule="exact"/>
              <w:rPr>
                <w:sz w:val="20"/>
                <w:szCs w:val="20"/>
                <w:color w:val="auto"/>
              </w:rPr>
            </w:pPr>
            <w:r>
              <w:rPr>
                <w:rFonts w:ascii="Arial" w:cs="Arial" w:eastAsia="Arial" w:hAnsi="Arial"/>
                <w:sz w:val="12"/>
                <w:szCs w:val="12"/>
                <w:b w:val="1"/>
                <w:bCs w:val="1"/>
                <w:color w:val="auto"/>
                <w:w w:val="94"/>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5"/>
              </w:rPr>
              <w:t>Code (Instr.</w:t>
            </w:r>
          </w:p>
        </w:tc>
        <w:tc>
          <w:tcPr>
            <w:tcW w:w="92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Derivative</w:t>
            </w:r>
          </w:p>
        </w:tc>
        <w:tc>
          <w:tcPr>
            <w:tcW w:w="1460" w:type="dxa"/>
            <w:vAlign w:val="bottom"/>
            <w:gridSpan w:val="4"/>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92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60" w:type="dxa"/>
            <w:vAlign w:val="bottom"/>
            <w:gridSpan w:val="4"/>
          </w:tcPr>
          <w:p>
            <w:pPr>
              <w:ind w:left="6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2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60" w:type="dxa"/>
            <w:vAlign w:val="bottom"/>
            <w:gridSpan w:val="4"/>
          </w:tcPr>
          <w:p>
            <w:pPr>
              <w:ind w:left="60"/>
              <w:spacing w:after="0" w:line="129" w:lineRule="exact"/>
              <w:rPr>
                <w:sz w:val="20"/>
                <w:szCs w:val="20"/>
                <w:color w:val="auto"/>
              </w:rPr>
            </w:pPr>
            <w:r>
              <w:rPr>
                <w:rFonts w:ascii="Arial" w:cs="Arial" w:eastAsia="Arial" w:hAnsi="Arial"/>
                <w:sz w:val="12"/>
                <w:szCs w:val="12"/>
                <w:b w:val="1"/>
                <w:bCs w:val="1"/>
                <w:color w:val="auto"/>
              </w:rPr>
              <w:t>(Instr. 3 and 4)</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80" w:type="dxa"/>
            <w:vAlign w:val="bottom"/>
          </w:tcPr>
          <w:p>
            <w:pPr>
              <w:ind w:left="160"/>
              <w:spacing w:after="0" w:line="129" w:lineRule="exact"/>
              <w:rPr>
                <w:sz w:val="20"/>
                <w:szCs w:val="20"/>
                <w:color w:val="auto"/>
              </w:rPr>
            </w:pPr>
            <w:r>
              <w:rPr>
                <w:rFonts w:ascii="Arial" w:cs="Arial" w:eastAsia="Arial" w:hAnsi="Arial"/>
                <w:sz w:val="12"/>
                <w:szCs w:val="12"/>
                <w:b w:val="1"/>
                <w:bCs w:val="1"/>
                <w:color w:val="auto"/>
              </w:rPr>
              <w:t>(A) or</w:t>
            </w: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2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2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of (D) (Instr.</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20" w:type="dxa"/>
            <w:vAlign w:val="bottom"/>
            <w:gridSpan w:val="2"/>
          </w:tcPr>
          <w:p>
            <w:pPr>
              <w:ind w:left="160"/>
              <w:spacing w:after="0"/>
              <w:rPr>
                <w:sz w:val="20"/>
                <w:szCs w:val="20"/>
                <w:color w:val="auto"/>
              </w:rPr>
            </w:pPr>
            <w:r>
              <w:rPr>
                <w:rFonts w:ascii="Arial" w:cs="Arial" w:eastAsia="Arial" w:hAnsi="Arial"/>
                <w:sz w:val="12"/>
                <w:szCs w:val="12"/>
                <w:b w:val="1"/>
                <w:bCs w:val="1"/>
                <w:color w:val="auto"/>
              </w:rPr>
              <w:t>3, 4 and 5)</w:t>
            </w: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Date</w:t>
            </w:r>
          </w:p>
        </w:tc>
        <w:tc>
          <w:tcPr>
            <w:tcW w:w="70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80" w:type="dxa"/>
            <w:vAlign w:val="bottom"/>
          </w:tcPr>
          <w:p>
            <w:pPr>
              <w:ind w:left="160"/>
              <w:spacing w:after="0"/>
              <w:rPr>
                <w:sz w:val="20"/>
                <w:szCs w:val="20"/>
                <w:color w:val="auto"/>
              </w:rPr>
            </w:pPr>
            <w:r>
              <w:rPr>
                <w:rFonts w:ascii="Arial" w:cs="Arial" w:eastAsia="Arial" w:hAnsi="Arial"/>
                <w:sz w:val="12"/>
                <w:szCs w:val="12"/>
                <w:b w:val="1"/>
                <w:bCs w:val="1"/>
                <w:color w:val="auto"/>
              </w:rPr>
              <w:t>(A)</w:t>
            </w:r>
          </w:p>
        </w:tc>
        <w:tc>
          <w:tcPr>
            <w:tcW w:w="34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2"/>
            <w:vMerge w:val="restart"/>
          </w:tcPr>
          <w:p>
            <w:pPr>
              <w:ind w:left="280"/>
              <w:spacing w:after="0"/>
              <w:rPr>
                <w:sz w:val="20"/>
                <w:szCs w:val="20"/>
                <w:color w:val="auto"/>
              </w:rPr>
            </w:pPr>
            <w:r>
              <w:rPr>
                <w:rFonts w:ascii="Arial" w:cs="Arial" w:eastAsia="Arial" w:hAnsi="Arial"/>
                <w:sz w:val="11"/>
                <w:szCs w:val="11"/>
                <w:color w:val="008000"/>
              </w:rPr>
              <w:t>(5)</w:t>
            </w:r>
          </w:p>
        </w:tc>
        <w:tc>
          <w:tcPr>
            <w:tcW w:w="160" w:type="dxa"/>
            <w:vAlign w:val="bottom"/>
          </w:tcPr>
          <w:p>
            <w:pPr>
              <w:spacing w:after="0"/>
              <w:rPr>
                <w:sz w:val="16"/>
                <w:szCs w:val="16"/>
                <w:color w:val="auto"/>
              </w:rPr>
            </w:pPr>
          </w:p>
        </w:tc>
        <w:tc>
          <w:tcPr>
            <w:tcW w:w="540" w:type="dxa"/>
            <w:vAlign w:val="bottom"/>
            <w:vMerge w:val="restart"/>
          </w:tcPr>
          <w:p>
            <w:pPr>
              <w:ind w:left="120"/>
              <w:spacing w:after="0"/>
              <w:rPr>
                <w:sz w:val="20"/>
                <w:szCs w:val="20"/>
                <w:color w:val="auto"/>
              </w:rPr>
            </w:pPr>
            <w:r>
              <w:rPr>
                <w:rFonts w:ascii="Arial" w:cs="Arial" w:eastAsia="Arial" w:hAnsi="Arial"/>
                <w:sz w:val="11"/>
                <w:szCs w:val="11"/>
                <w:color w:val="008000"/>
              </w:rPr>
              <w:t>(5)</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42,642</w:t>
            </w:r>
          </w:p>
        </w:tc>
        <w:tc>
          <w:tcPr>
            <w:tcW w:w="60" w:type="dxa"/>
            <w:vAlign w:val="bottom"/>
          </w:tcPr>
          <w:p>
            <w:pPr>
              <w:spacing w:after="0"/>
              <w:rPr>
                <w:sz w:val="16"/>
                <w:szCs w:val="16"/>
                <w:color w:val="auto"/>
              </w:rPr>
            </w:pPr>
          </w:p>
        </w:tc>
        <w:tc>
          <w:tcPr>
            <w:tcW w:w="700" w:type="dxa"/>
            <w:vAlign w:val="bottom"/>
            <w:gridSpan w:val="2"/>
            <w:vMerge w:val="restart"/>
          </w:tcPr>
          <w:p>
            <w:pPr>
              <w:jc w:val="center"/>
              <w:ind w:right="42"/>
              <w:spacing w:after="0"/>
              <w:rPr>
                <w:sz w:val="20"/>
                <w:szCs w:val="20"/>
                <w:color w:val="auto"/>
              </w:rPr>
            </w:pPr>
            <w:r>
              <w:rPr>
                <w:rFonts w:ascii="Arial" w:cs="Arial" w:eastAsia="Arial" w:hAnsi="Arial"/>
                <w:sz w:val="11"/>
                <w:szCs w:val="11"/>
                <w:color w:val="008000"/>
                <w:w w:val="88"/>
              </w:rPr>
              <w:t>(4)</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04/20/2021</w:t>
            </w:r>
          </w:p>
        </w:tc>
        <w:tc>
          <w:tcPr>
            <w:tcW w:w="114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580" w:type="dxa"/>
            <w:vAlign w:val="bottom"/>
          </w:tcPr>
          <w:p>
            <w:pPr>
              <w:jc w:val="center"/>
              <w:ind w:left="40"/>
              <w:spacing w:after="0" w:line="125" w:lineRule="exact"/>
              <w:rPr>
                <w:sz w:val="20"/>
                <w:szCs w:val="20"/>
                <w:color w:val="auto"/>
              </w:rPr>
            </w:pPr>
            <w:r>
              <w:rPr>
                <w:rFonts w:ascii="Arial" w:cs="Arial" w:eastAsia="Arial" w:hAnsi="Arial"/>
                <w:sz w:val="13"/>
                <w:szCs w:val="13"/>
                <w:color w:val="0000FF"/>
                <w:w w:val="90"/>
              </w:rPr>
              <w:t>42,642</w:t>
            </w:r>
          </w:p>
        </w:tc>
        <w:tc>
          <w:tcPr>
            <w:tcW w:w="340" w:type="dxa"/>
            <w:vAlign w:val="bottom"/>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16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68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2"/>
            <w:vMerge w:val="continue"/>
          </w:tcPr>
          <w:p>
            <w:pPr>
              <w:spacing w:after="0"/>
              <w:rPr>
                <w:sz w:val="10"/>
                <w:szCs w:val="10"/>
                <w:color w:val="auto"/>
              </w:rPr>
            </w:pPr>
          </w:p>
        </w:tc>
        <w:tc>
          <w:tcPr>
            <w:tcW w:w="60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85"/>
              </w:rPr>
              <w:t>42,642</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jc w:val="right"/>
              <w:ind w:right="135"/>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2"/>
            <w:vMerge w:val="restart"/>
          </w:tcPr>
          <w:p>
            <w:pPr>
              <w:ind w:left="280"/>
              <w:spacing w:after="0"/>
              <w:rPr>
                <w:sz w:val="20"/>
                <w:szCs w:val="20"/>
                <w:color w:val="auto"/>
              </w:rPr>
            </w:pPr>
            <w:r>
              <w:rPr>
                <w:rFonts w:ascii="Arial" w:cs="Arial" w:eastAsia="Arial" w:hAnsi="Arial"/>
                <w:sz w:val="11"/>
                <w:szCs w:val="11"/>
                <w:color w:val="008000"/>
              </w:rPr>
              <w:t>(6)</w:t>
            </w:r>
          </w:p>
        </w:tc>
        <w:tc>
          <w:tcPr>
            <w:tcW w:w="160" w:type="dxa"/>
            <w:vAlign w:val="bottom"/>
          </w:tcPr>
          <w:p>
            <w:pPr>
              <w:spacing w:after="0"/>
              <w:rPr>
                <w:sz w:val="16"/>
                <w:szCs w:val="16"/>
                <w:color w:val="auto"/>
              </w:rPr>
            </w:pPr>
          </w:p>
        </w:tc>
        <w:tc>
          <w:tcPr>
            <w:tcW w:w="540" w:type="dxa"/>
            <w:vAlign w:val="bottom"/>
            <w:vMerge w:val="restart"/>
          </w:tcPr>
          <w:p>
            <w:pPr>
              <w:ind w:left="120"/>
              <w:spacing w:after="0"/>
              <w:rPr>
                <w:sz w:val="20"/>
                <w:szCs w:val="20"/>
                <w:color w:val="auto"/>
              </w:rPr>
            </w:pPr>
            <w:r>
              <w:rPr>
                <w:rFonts w:ascii="Arial" w:cs="Arial" w:eastAsia="Arial" w:hAnsi="Arial"/>
                <w:sz w:val="11"/>
                <w:szCs w:val="11"/>
                <w:color w:val="008000"/>
              </w:rPr>
              <w:t>(6)</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37,202</w:t>
            </w:r>
          </w:p>
        </w:tc>
        <w:tc>
          <w:tcPr>
            <w:tcW w:w="60" w:type="dxa"/>
            <w:vAlign w:val="bottom"/>
          </w:tcPr>
          <w:p>
            <w:pPr>
              <w:spacing w:after="0"/>
              <w:rPr>
                <w:sz w:val="16"/>
                <w:szCs w:val="16"/>
                <w:color w:val="auto"/>
              </w:rPr>
            </w:pPr>
          </w:p>
        </w:tc>
        <w:tc>
          <w:tcPr>
            <w:tcW w:w="700" w:type="dxa"/>
            <w:vAlign w:val="bottom"/>
            <w:gridSpan w:val="2"/>
            <w:vMerge w:val="restart"/>
          </w:tcPr>
          <w:p>
            <w:pPr>
              <w:jc w:val="center"/>
              <w:ind w:right="42"/>
              <w:spacing w:after="0"/>
              <w:rPr>
                <w:sz w:val="20"/>
                <w:szCs w:val="20"/>
                <w:color w:val="auto"/>
              </w:rPr>
            </w:pPr>
            <w:r>
              <w:rPr>
                <w:rFonts w:ascii="Arial" w:cs="Arial" w:eastAsia="Arial" w:hAnsi="Arial"/>
                <w:sz w:val="11"/>
                <w:szCs w:val="11"/>
                <w:color w:val="008000"/>
                <w:w w:val="88"/>
              </w:rPr>
              <w:t>(4)</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04/20/2021</w:t>
            </w:r>
          </w:p>
        </w:tc>
        <w:tc>
          <w:tcPr>
            <w:tcW w:w="114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580" w:type="dxa"/>
            <w:vAlign w:val="bottom"/>
          </w:tcPr>
          <w:p>
            <w:pPr>
              <w:jc w:val="center"/>
              <w:ind w:left="40"/>
              <w:spacing w:after="0" w:line="125" w:lineRule="exact"/>
              <w:rPr>
                <w:sz w:val="20"/>
                <w:szCs w:val="20"/>
                <w:color w:val="auto"/>
              </w:rPr>
            </w:pPr>
            <w:r>
              <w:rPr>
                <w:rFonts w:ascii="Arial" w:cs="Arial" w:eastAsia="Arial" w:hAnsi="Arial"/>
                <w:sz w:val="13"/>
                <w:szCs w:val="13"/>
                <w:color w:val="0000FF"/>
                <w:w w:val="90"/>
              </w:rPr>
              <w:t>37,202</w:t>
            </w:r>
          </w:p>
        </w:tc>
        <w:tc>
          <w:tcPr>
            <w:tcW w:w="340" w:type="dxa"/>
            <w:vAlign w:val="bottom"/>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16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68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2"/>
            <w:vMerge w:val="continue"/>
          </w:tcPr>
          <w:p>
            <w:pPr>
              <w:spacing w:after="0"/>
              <w:rPr>
                <w:sz w:val="10"/>
                <w:szCs w:val="10"/>
                <w:color w:val="auto"/>
              </w:rPr>
            </w:pPr>
          </w:p>
        </w:tc>
        <w:tc>
          <w:tcPr>
            <w:tcW w:w="60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85"/>
              </w:rPr>
              <w:t>37,202</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jc w:val="right"/>
              <w:ind w:right="135"/>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2"/>
            <w:vMerge w:val="restart"/>
          </w:tcPr>
          <w:p>
            <w:pPr>
              <w:ind w:left="280"/>
              <w:spacing w:after="0"/>
              <w:rPr>
                <w:sz w:val="20"/>
                <w:szCs w:val="20"/>
                <w:color w:val="auto"/>
              </w:rPr>
            </w:pPr>
            <w:r>
              <w:rPr>
                <w:rFonts w:ascii="Arial" w:cs="Arial" w:eastAsia="Arial" w:hAnsi="Arial"/>
                <w:sz w:val="11"/>
                <w:szCs w:val="11"/>
                <w:color w:val="008000"/>
              </w:rPr>
              <w:t>(7)</w:t>
            </w:r>
          </w:p>
        </w:tc>
        <w:tc>
          <w:tcPr>
            <w:tcW w:w="160" w:type="dxa"/>
            <w:vAlign w:val="bottom"/>
          </w:tcPr>
          <w:p>
            <w:pPr>
              <w:spacing w:after="0"/>
              <w:rPr>
                <w:sz w:val="16"/>
                <w:szCs w:val="16"/>
                <w:color w:val="auto"/>
              </w:rPr>
            </w:pPr>
          </w:p>
        </w:tc>
        <w:tc>
          <w:tcPr>
            <w:tcW w:w="540" w:type="dxa"/>
            <w:vAlign w:val="bottom"/>
            <w:vMerge w:val="restart"/>
          </w:tcPr>
          <w:p>
            <w:pPr>
              <w:ind w:left="120"/>
              <w:spacing w:after="0"/>
              <w:rPr>
                <w:sz w:val="20"/>
                <w:szCs w:val="20"/>
                <w:color w:val="auto"/>
              </w:rPr>
            </w:pPr>
            <w:r>
              <w:rPr>
                <w:rFonts w:ascii="Arial" w:cs="Arial" w:eastAsia="Arial" w:hAnsi="Arial"/>
                <w:sz w:val="11"/>
                <w:szCs w:val="11"/>
                <w:color w:val="008000"/>
              </w:rPr>
              <w:t>(7)</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91"/>
              </w:rPr>
              <w:t>883</w:t>
            </w:r>
          </w:p>
        </w:tc>
        <w:tc>
          <w:tcPr>
            <w:tcW w:w="60" w:type="dxa"/>
            <w:vAlign w:val="bottom"/>
          </w:tcPr>
          <w:p>
            <w:pPr>
              <w:spacing w:after="0"/>
              <w:rPr>
                <w:sz w:val="16"/>
                <w:szCs w:val="16"/>
                <w:color w:val="auto"/>
              </w:rPr>
            </w:pPr>
          </w:p>
        </w:tc>
        <w:tc>
          <w:tcPr>
            <w:tcW w:w="700" w:type="dxa"/>
            <w:vAlign w:val="bottom"/>
            <w:gridSpan w:val="2"/>
            <w:vMerge w:val="restart"/>
          </w:tcPr>
          <w:p>
            <w:pPr>
              <w:jc w:val="center"/>
              <w:ind w:right="42"/>
              <w:spacing w:after="0"/>
              <w:rPr>
                <w:sz w:val="20"/>
                <w:szCs w:val="20"/>
                <w:color w:val="auto"/>
              </w:rPr>
            </w:pPr>
            <w:r>
              <w:rPr>
                <w:rFonts w:ascii="Arial" w:cs="Arial" w:eastAsia="Arial" w:hAnsi="Arial"/>
                <w:sz w:val="11"/>
                <w:szCs w:val="11"/>
                <w:color w:val="008000"/>
                <w:w w:val="88"/>
              </w:rPr>
              <w:t>(4)</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04/20/2021</w:t>
            </w:r>
          </w:p>
        </w:tc>
        <w:tc>
          <w:tcPr>
            <w:tcW w:w="114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580" w:type="dxa"/>
            <w:vAlign w:val="bottom"/>
            <w:vMerge w:val="restart"/>
          </w:tcPr>
          <w:p>
            <w:pPr>
              <w:jc w:val="center"/>
              <w:ind w:left="40"/>
              <w:spacing w:after="0" w:line="142" w:lineRule="exact"/>
              <w:rPr>
                <w:sz w:val="20"/>
                <w:szCs w:val="20"/>
                <w:color w:val="auto"/>
              </w:rPr>
            </w:pPr>
            <w:r>
              <w:rPr>
                <w:rFonts w:ascii="Arial" w:cs="Arial" w:eastAsia="Arial" w:hAnsi="Arial"/>
                <w:sz w:val="13"/>
                <w:szCs w:val="13"/>
                <w:color w:val="0000FF"/>
                <w:w w:val="92"/>
              </w:rPr>
              <w:t>883</w:t>
            </w:r>
          </w:p>
        </w:tc>
        <w:tc>
          <w:tcPr>
            <w:tcW w:w="340" w:type="dxa"/>
            <w:vAlign w:val="bottom"/>
          </w:tcPr>
          <w:p>
            <w:pPr>
              <w:spacing w:after="0"/>
              <w:rPr>
                <w:sz w:val="5"/>
                <w:szCs w:val="5"/>
                <w:color w:val="auto"/>
              </w:rPr>
            </w:pPr>
          </w:p>
        </w:tc>
        <w:tc>
          <w:tcPr>
            <w:tcW w:w="760" w:type="dxa"/>
            <w:vAlign w:val="bottom"/>
            <w:gridSpan w:val="2"/>
            <w:vMerge w:val="continue"/>
          </w:tcPr>
          <w:p>
            <w:pPr>
              <w:spacing w:after="0"/>
              <w:rPr>
                <w:sz w:val="5"/>
                <w:szCs w:val="5"/>
                <w:color w:val="auto"/>
              </w:rPr>
            </w:pPr>
          </w:p>
        </w:tc>
        <w:tc>
          <w:tcPr>
            <w:tcW w:w="16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680" w:type="dxa"/>
            <w:vAlign w:val="bottom"/>
            <w:gridSpan w:val="2"/>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600" w:type="dxa"/>
            <w:vAlign w:val="bottom"/>
            <w:vMerge w:val="restart"/>
          </w:tcPr>
          <w:p>
            <w:pPr>
              <w:jc w:val="center"/>
              <w:ind w:left="160"/>
              <w:spacing w:after="0" w:line="142" w:lineRule="exact"/>
              <w:rPr>
                <w:sz w:val="20"/>
                <w:szCs w:val="20"/>
                <w:color w:val="auto"/>
              </w:rPr>
            </w:pPr>
            <w:r>
              <w:rPr>
                <w:rFonts w:ascii="Arial" w:cs="Arial" w:eastAsia="Arial" w:hAnsi="Arial"/>
                <w:sz w:val="13"/>
                <w:szCs w:val="13"/>
                <w:color w:val="0000FF"/>
                <w:w w:val="82"/>
              </w:rPr>
              <w:t>883</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340" w:type="dxa"/>
            <w:vAlign w:val="bottom"/>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16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560" w:type="dxa"/>
            <w:vAlign w:val="bottom"/>
            <w:vMerge w:val="restart"/>
          </w:tcPr>
          <w:p>
            <w:pPr>
              <w:jc w:val="right"/>
              <w:ind w:right="135"/>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7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540" w:type="dxa"/>
            <w:vAlign w:val="bottom"/>
          </w:tcPr>
          <w:p>
            <w:pPr>
              <w:spacing w:after="0"/>
              <w:rPr>
                <w:sz w:val="7"/>
                <w:szCs w:val="7"/>
                <w:color w:val="auto"/>
              </w:rPr>
            </w:pPr>
          </w:p>
        </w:tc>
        <w:tc>
          <w:tcPr>
            <w:tcW w:w="120" w:type="dxa"/>
            <w:vAlign w:val="bottom"/>
          </w:tcPr>
          <w:p>
            <w:pPr>
              <w:spacing w:after="0"/>
              <w:rPr>
                <w:sz w:val="7"/>
                <w:szCs w:val="7"/>
                <w:color w:val="auto"/>
              </w:rPr>
            </w:pPr>
          </w:p>
        </w:tc>
        <w:tc>
          <w:tcPr>
            <w:tcW w:w="5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580" w:type="dxa"/>
            <w:vAlign w:val="bottom"/>
          </w:tcPr>
          <w:p>
            <w:pPr>
              <w:spacing w:after="0"/>
              <w:rPr>
                <w:sz w:val="6"/>
                <w:szCs w:val="6"/>
                <w:color w:val="auto"/>
              </w:rPr>
            </w:pPr>
          </w:p>
        </w:tc>
        <w:tc>
          <w:tcPr>
            <w:tcW w:w="34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540" w:type="dxa"/>
            <w:vAlign w:val="bottom"/>
          </w:tcPr>
          <w:p>
            <w:pPr>
              <w:spacing w:after="0"/>
              <w:rPr>
                <w:sz w:val="6"/>
                <w:szCs w:val="6"/>
                <w:color w:val="auto"/>
              </w:rPr>
            </w:pPr>
          </w:p>
        </w:tc>
        <w:tc>
          <w:tcPr>
            <w:tcW w:w="120" w:type="dxa"/>
            <w:vAlign w:val="bottom"/>
          </w:tcPr>
          <w:p>
            <w:pPr>
              <w:spacing w:after="0"/>
              <w:rPr>
                <w:sz w:val="6"/>
                <w:szCs w:val="6"/>
                <w:color w:val="auto"/>
              </w:rPr>
            </w:pPr>
          </w:p>
        </w:tc>
        <w:tc>
          <w:tcPr>
            <w:tcW w:w="56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2"/>
            <w:vMerge w:val="restart"/>
          </w:tcPr>
          <w:p>
            <w:pPr>
              <w:ind w:left="280"/>
              <w:spacing w:after="0"/>
              <w:rPr>
                <w:sz w:val="20"/>
                <w:szCs w:val="20"/>
                <w:color w:val="auto"/>
              </w:rPr>
            </w:pPr>
            <w:r>
              <w:rPr>
                <w:rFonts w:ascii="Arial" w:cs="Arial" w:eastAsia="Arial" w:hAnsi="Arial"/>
                <w:sz w:val="11"/>
                <w:szCs w:val="11"/>
                <w:color w:val="008000"/>
              </w:rPr>
              <w:t>(8)</w:t>
            </w:r>
          </w:p>
        </w:tc>
        <w:tc>
          <w:tcPr>
            <w:tcW w:w="160" w:type="dxa"/>
            <w:vAlign w:val="bottom"/>
          </w:tcPr>
          <w:p>
            <w:pPr>
              <w:spacing w:after="0"/>
              <w:rPr>
                <w:sz w:val="16"/>
                <w:szCs w:val="16"/>
                <w:color w:val="auto"/>
              </w:rPr>
            </w:pPr>
          </w:p>
        </w:tc>
        <w:tc>
          <w:tcPr>
            <w:tcW w:w="540" w:type="dxa"/>
            <w:vAlign w:val="bottom"/>
            <w:vMerge w:val="restart"/>
          </w:tcPr>
          <w:p>
            <w:pPr>
              <w:ind w:left="120"/>
              <w:spacing w:after="0"/>
              <w:rPr>
                <w:sz w:val="20"/>
                <w:szCs w:val="20"/>
                <w:color w:val="auto"/>
              </w:rPr>
            </w:pPr>
            <w:r>
              <w:rPr>
                <w:rFonts w:ascii="Arial" w:cs="Arial" w:eastAsia="Arial" w:hAnsi="Arial"/>
                <w:sz w:val="11"/>
                <w:szCs w:val="11"/>
                <w:color w:val="008000"/>
              </w:rPr>
              <w:t>(8)</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36,001</w:t>
            </w:r>
          </w:p>
        </w:tc>
        <w:tc>
          <w:tcPr>
            <w:tcW w:w="60" w:type="dxa"/>
            <w:vAlign w:val="bottom"/>
          </w:tcPr>
          <w:p>
            <w:pPr>
              <w:spacing w:after="0"/>
              <w:rPr>
                <w:sz w:val="16"/>
                <w:szCs w:val="16"/>
                <w:color w:val="auto"/>
              </w:rPr>
            </w:pPr>
          </w:p>
        </w:tc>
        <w:tc>
          <w:tcPr>
            <w:tcW w:w="700" w:type="dxa"/>
            <w:vAlign w:val="bottom"/>
            <w:gridSpan w:val="2"/>
            <w:vMerge w:val="restart"/>
          </w:tcPr>
          <w:p>
            <w:pPr>
              <w:jc w:val="center"/>
              <w:ind w:right="42"/>
              <w:spacing w:after="0"/>
              <w:rPr>
                <w:sz w:val="20"/>
                <w:szCs w:val="20"/>
                <w:color w:val="auto"/>
              </w:rPr>
            </w:pPr>
            <w:r>
              <w:rPr>
                <w:rFonts w:ascii="Arial" w:cs="Arial" w:eastAsia="Arial" w:hAnsi="Arial"/>
                <w:sz w:val="11"/>
                <w:szCs w:val="11"/>
                <w:color w:val="008000"/>
                <w:w w:val="88"/>
              </w:rPr>
              <w:t>(4)</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04/20/2021</w:t>
            </w:r>
          </w:p>
        </w:tc>
        <w:tc>
          <w:tcPr>
            <w:tcW w:w="114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580" w:type="dxa"/>
            <w:vAlign w:val="bottom"/>
          </w:tcPr>
          <w:p>
            <w:pPr>
              <w:jc w:val="center"/>
              <w:ind w:left="40"/>
              <w:spacing w:after="0" w:line="125" w:lineRule="exact"/>
              <w:rPr>
                <w:sz w:val="20"/>
                <w:szCs w:val="20"/>
                <w:color w:val="auto"/>
              </w:rPr>
            </w:pPr>
            <w:r>
              <w:rPr>
                <w:rFonts w:ascii="Arial" w:cs="Arial" w:eastAsia="Arial" w:hAnsi="Arial"/>
                <w:sz w:val="13"/>
                <w:szCs w:val="13"/>
                <w:color w:val="0000FF"/>
                <w:w w:val="90"/>
              </w:rPr>
              <w:t>36,001</w:t>
            </w:r>
          </w:p>
        </w:tc>
        <w:tc>
          <w:tcPr>
            <w:tcW w:w="340" w:type="dxa"/>
            <w:vAlign w:val="bottom"/>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160" w:type="dxa"/>
            <w:vAlign w:val="bottom"/>
          </w:tcPr>
          <w:p>
            <w:pPr>
              <w:spacing w:after="0"/>
              <w:rPr>
                <w:sz w:val="10"/>
                <w:szCs w:val="10"/>
                <w:color w:val="auto"/>
              </w:rPr>
            </w:pPr>
          </w:p>
        </w:tc>
        <w:tc>
          <w:tcPr>
            <w:tcW w:w="540" w:type="dxa"/>
            <w:vAlign w:val="bottom"/>
            <w:vMerge w:val="continue"/>
          </w:tcPr>
          <w:p>
            <w:pPr>
              <w:spacing w:after="0"/>
              <w:rPr>
                <w:sz w:val="10"/>
                <w:szCs w:val="10"/>
                <w:color w:val="auto"/>
              </w:rPr>
            </w:pPr>
          </w:p>
        </w:tc>
        <w:tc>
          <w:tcPr>
            <w:tcW w:w="68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00" w:type="dxa"/>
            <w:vAlign w:val="bottom"/>
            <w:gridSpan w:val="2"/>
            <w:vMerge w:val="continue"/>
          </w:tcPr>
          <w:p>
            <w:pPr>
              <w:spacing w:after="0"/>
              <w:rPr>
                <w:sz w:val="10"/>
                <w:szCs w:val="10"/>
                <w:color w:val="auto"/>
              </w:rPr>
            </w:pPr>
          </w:p>
        </w:tc>
        <w:tc>
          <w:tcPr>
            <w:tcW w:w="60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85"/>
              </w:rPr>
              <w:t>36,001</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jc w:val="right"/>
              <w:ind w:right="135"/>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8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gridSpan w:val="2"/>
            <w:vMerge w:val="restart"/>
          </w:tcPr>
          <w:p>
            <w:pPr>
              <w:ind w:left="280"/>
              <w:spacing w:after="0"/>
              <w:rPr>
                <w:sz w:val="20"/>
                <w:szCs w:val="20"/>
                <w:color w:val="auto"/>
              </w:rPr>
            </w:pPr>
            <w:r>
              <w:rPr>
                <w:rFonts w:ascii="Arial" w:cs="Arial" w:eastAsia="Arial" w:hAnsi="Arial"/>
                <w:sz w:val="11"/>
                <w:szCs w:val="11"/>
                <w:color w:val="008000"/>
              </w:rPr>
              <w:t>(9)</w:t>
            </w:r>
          </w:p>
        </w:tc>
        <w:tc>
          <w:tcPr>
            <w:tcW w:w="160" w:type="dxa"/>
            <w:vAlign w:val="bottom"/>
          </w:tcPr>
          <w:p>
            <w:pPr>
              <w:spacing w:after="0"/>
              <w:rPr>
                <w:sz w:val="16"/>
                <w:szCs w:val="16"/>
                <w:color w:val="auto"/>
              </w:rPr>
            </w:pPr>
          </w:p>
        </w:tc>
        <w:tc>
          <w:tcPr>
            <w:tcW w:w="540" w:type="dxa"/>
            <w:vAlign w:val="bottom"/>
            <w:vMerge w:val="restart"/>
          </w:tcPr>
          <w:p>
            <w:pPr>
              <w:ind w:left="120"/>
              <w:spacing w:after="0"/>
              <w:rPr>
                <w:sz w:val="20"/>
                <w:szCs w:val="20"/>
                <w:color w:val="auto"/>
              </w:rPr>
            </w:pPr>
            <w:r>
              <w:rPr>
                <w:rFonts w:ascii="Arial" w:cs="Arial" w:eastAsia="Arial" w:hAnsi="Arial"/>
                <w:sz w:val="11"/>
                <w:szCs w:val="11"/>
                <w:color w:val="008000"/>
              </w:rPr>
              <w:t>(9)</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9"/>
              </w:rPr>
              <w:t>2,076</w:t>
            </w:r>
          </w:p>
        </w:tc>
        <w:tc>
          <w:tcPr>
            <w:tcW w:w="60" w:type="dxa"/>
            <w:vAlign w:val="bottom"/>
          </w:tcPr>
          <w:p>
            <w:pPr>
              <w:spacing w:after="0"/>
              <w:rPr>
                <w:sz w:val="16"/>
                <w:szCs w:val="16"/>
                <w:color w:val="auto"/>
              </w:rPr>
            </w:pPr>
          </w:p>
        </w:tc>
        <w:tc>
          <w:tcPr>
            <w:tcW w:w="700" w:type="dxa"/>
            <w:vAlign w:val="bottom"/>
            <w:gridSpan w:val="2"/>
            <w:vMerge w:val="restart"/>
          </w:tcPr>
          <w:p>
            <w:pPr>
              <w:jc w:val="center"/>
              <w:ind w:right="42"/>
              <w:spacing w:after="0"/>
              <w:rPr>
                <w:sz w:val="20"/>
                <w:szCs w:val="20"/>
                <w:color w:val="auto"/>
              </w:rPr>
            </w:pPr>
            <w:r>
              <w:rPr>
                <w:rFonts w:ascii="Arial" w:cs="Arial" w:eastAsia="Arial" w:hAnsi="Arial"/>
                <w:sz w:val="11"/>
                <w:szCs w:val="11"/>
                <w:color w:val="008000"/>
                <w:w w:val="88"/>
              </w:rPr>
              <w:t>(4)</w:t>
            </w: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04/20/2021</w:t>
            </w:r>
          </w:p>
        </w:tc>
        <w:tc>
          <w:tcPr>
            <w:tcW w:w="114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580" w:type="dxa"/>
            <w:vAlign w:val="bottom"/>
            <w:vMerge w:val="restart"/>
          </w:tcPr>
          <w:p>
            <w:pPr>
              <w:jc w:val="center"/>
              <w:ind w:left="40"/>
              <w:spacing w:after="0" w:line="142" w:lineRule="exact"/>
              <w:rPr>
                <w:sz w:val="20"/>
                <w:szCs w:val="20"/>
                <w:color w:val="auto"/>
              </w:rPr>
            </w:pPr>
            <w:r>
              <w:rPr>
                <w:rFonts w:ascii="Arial" w:cs="Arial" w:eastAsia="Arial" w:hAnsi="Arial"/>
                <w:sz w:val="13"/>
                <w:szCs w:val="13"/>
                <w:color w:val="0000FF"/>
                <w:w w:val="85"/>
              </w:rPr>
              <w:t>2,076</w:t>
            </w:r>
          </w:p>
        </w:tc>
        <w:tc>
          <w:tcPr>
            <w:tcW w:w="340" w:type="dxa"/>
            <w:vAlign w:val="bottom"/>
          </w:tcPr>
          <w:p>
            <w:pPr>
              <w:spacing w:after="0"/>
              <w:rPr>
                <w:sz w:val="5"/>
                <w:szCs w:val="5"/>
                <w:color w:val="auto"/>
              </w:rPr>
            </w:pPr>
          </w:p>
        </w:tc>
        <w:tc>
          <w:tcPr>
            <w:tcW w:w="760" w:type="dxa"/>
            <w:vAlign w:val="bottom"/>
            <w:gridSpan w:val="2"/>
            <w:vMerge w:val="continue"/>
          </w:tcPr>
          <w:p>
            <w:pPr>
              <w:spacing w:after="0"/>
              <w:rPr>
                <w:sz w:val="5"/>
                <w:szCs w:val="5"/>
                <w:color w:val="auto"/>
              </w:rPr>
            </w:pPr>
          </w:p>
        </w:tc>
        <w:tc>
          <w:tcPr>
            <w:tcW w:w="16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680" w:type="dxa"/>
            <w:vAlign w:val="bottom"/>
            <w:gridSpan w:val="2"/>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700" w:type="dxa"/>
            <w:vAlign w:val="bottom"/>
            <w:gridSpan w:val="2"/>
            <w:vMerge w:val="continue"/>
          </w:tcPr>
          <w:p>
            <w:pPr>
              <w:spacing w:after="0"/>
              <w:rPr>
                <w:sz w:val="5"/>
                <w:szCs w:val="5"/>
                <w:color w:val="auto"/>
              </w:rPr>
            </w:pPr>
          </w:p>
        </w:tc>
        <w:tc>
          <w:tcPr>
            <w:tcW w:w="600" w:type="dxa"/>
            <w:vAlign w:val="bottom"/>
            <w:vMerge w:val="restart"/>
          </w:tcPr>
          <w:p>
            <w:pPr>
              <w:jc w:val="center"/>
              <w:ind w:left="160"/>
              <w:spacing w:after="0" w:line="142" w:lineRule="exact"/>
              <w:rPr>
                <w:sz w:val="20"/>
                <w:szCs w:val="20"/>
                <w:color w:val="auto"/>
              </w:rPr>
            </w:pPr>
            <w:r>
              <w:rPr>
                <w:rFonts w:ascii="Arial" w:cs="Arial" w:eastAsia="Arial" w:hAnsi="Arial"/>
                <w:sz w:val="13"/>
                <w:szCs w:val="13"/>
                <w:color w:val="0000FF"/>
                <w:w w:val="92"/>
              </w:rPr>
              <w:t>2,076</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340" w:type="dxa"/>
            <w:vAlign w:val="bottom"/>
          </w:tcPr>
          <w:p>
            <w:pPr>
              <w:spacing w:after="0"/>
              <w:rPr>
                <w:sz w:val="6"/>
                <w:szCs w:val="6"/>
                <w:color w:val="auto"/>
              </w:rPr>
            </w:pPr>
          </w:p>
        </w:tc>
        <w:tc>
          <w:tcPr>
            <w:tcW w:w="760" w:type="dxa"/>
            <w:vAlign w:val="bottom"/>
            <w:gridSpan w:val="2"/>
            <w:vMerge w:val="continue"/>
          </w:tcPr>
          <w:p>
            <w:pPr>
              <w:spacing w:after="0"/>
              <w:rPr>
                <w:sz w:val="6"/>
                <w:szCs w:val="6"/>
                <w:color w:val="auto"/>
              </w:rPr>
            </w:pPr>
          </w:p>
        </w:tc>
        <w:tc>
          <w:tcPr>
            <w:tcW w:w="16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560" w:type="dxa"/>
            <w:vAlign w:val="bottom"/>
            <w:vMerge w:val="restart"/>
          </w:tcPr>
          <w:p>
            <w:pPr>
              <w:jc w:val="right"/>
              <w:ind w:right="135"/>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720" w:type="dxa"/>
            <w:vAlign w:val="bottom"/>
          </w:tcPr>
          <w:p>
            <w:pPr>
              <w:spacing w:after="0"/>
              <w:rPr>
                <w:sz w:val="7"/>
                <w:szCs w:val="7"/>
                <w:color w:val="auto"/>
              </w:rPr>
            </w:pPr>
          </w:p>
        </w:tc>
        <w:tc>
          <w:tcPr>
            <w:tcW w:w="580" w:type="dxa"/>
            <w:vAlign w:val="bottom"/>
          </w:tcPr>
          <w:p>
            <w:pPr>
              <w:spacing w:after="0"/>
              <w:rPr>
                <w:sz w:val="7"/>
                <w:szCs w:val="7"/>
                <w:color w:val="auto"/>
              </w:rPr>
            </w:pPr>
          </w:p>
        </w:tc>
        <w:tc>
          <w:tcPr>
            <w:tcW w:w="34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160" w:type="dxa"/>
            <w:vAlign w:val="bottom"/>
          </w:tcPr>
          <w:p>
            <w:pPr>
              <w:spacing w:after="0"/>
              <w:rPr>
                <w:sz w:val="7"/>
                <w:szCs w:val="7"/>
                <w:color w:val="auto"/>
              </w:rPr>
            </w:pPr>
          </w:p>
        </w:tc>
        <w:tc>
          <w:tcPr>
            <w:tcW w:w="540" w:type="dxa"/>
            <w:vAlign w:val="bottom"/>
          </w:tcPr>
          <w:p>
            <w:pPr>
              <w:spacing w:after="0"/>
              <w:rPr>
                <w:sz w:val="7"/>
                <w:szCs w:val="7"/>
                <w:color w:val="auto"/>
              </w:rPr>
            </w:pPr>
          </w:p>
        </w:tc>
        <w:tc>
          <w:tcPr>
            <w:tcW w:w="120" w:type="dxa"/>
            <w:vAlign w:val="bottom"/>
          </w:tcPr>
          <w:p>
            <w:pPr>
              <w:spacing w:after="0"/>
              <w:rPr>
                <w:sz w:val="7"/>
                <w:szCs w:val="7"/>
                <w:color w:val="auto"/>
              </w:rPr>
            </w:pPr>
          </w:p>
        </w:tc>
        <w:tc>
          <w:tcPr>
            <w:tcW w:w="5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580" w:type="dxa"/>
            <w:vAlign w:val="bottom"/>
          </w:tcPr>
          <w:p>
            <w:pPr>
              <w:spacing w:after="0"/>
              <w:rPr>
                <w:sz w:val="6"/>
                <w:szCs w:val="6"/>
                <w:color w:val="auto"/>
              </w:rPr>
            </w:pPr>
          </w:p>
        </w:tc>
        <w:tc>
          <w:tcPr>
            <w:tcW w:w="34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540" w:type="dxa"/>
            <w:vAlign w:val="bottom"/>
          </w:tcPr>
          <w:p>
            <w:pPr>
              <w:spacing w:after="0"/>
              <w:rPr>
                <w:sz w:val="6"/>
                <w:szCs w:val="6"/>
                <w:color w:val="auto"/>
              </w:rPr>
            </w:pPr>
          </w:p>
        </w:tc>
        <w:tc>
          <w:tcPr>
            <w:tcW w:w="120" w:type="dxa"/>
            <w:vAlign w:val="bottom"/>
          </w:tcPr>
          <w:p>
            <w:pPr>
              <w:spacing w:after="0"/>
              <w:rPr>
                <w:sz w:val="6"/>
                <w:szCs w:val="6"/>
                <w:color w:val="auto"/>
              </w:rPr>
            </w:pPr>
          </w:p>
        </w:tc>
        <w:tc>
          <w:tcPr>
            <w:tcW w:w="56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-3422650</wp:posOffset>
            </wp:positionV>
            <wp:extent cx="29210" cy="34277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3427730"/>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40" w:right="240" w:firstLine="2"/>
        <w:spacing w:after="0" w:line="234" w:lineRule="auto"/>
        <w:tabs>
          <w:tab w:leader="none" w:pos="1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2" w:lineRule="exact"/>
        <w:rPr>
          <w:rFonts w:ascii="Arial" w:cs="Arial" w:eastAsia="Arial" w:hAnsi="Arial"/>
          <w:sz w:val="13"/>
          <w:szCs w:val="13"/>
          <w:color w:val="008000"/>
        </w:rPr>
      </w:pPr>
    </w:p>
    <w:p>
      <w:pPr>
        <w:ind w:left="40" w:right="420" w:firstLine="2"/>
        <w:spacing w:after="0" w:line="290" w:lineRule="auto"/>
        <w:tabs>
          <w:tab w:leader="none" w:pos="169"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(Continued From Footnote 1) At the effective time of the Delaware Merger, each share of common stock of Inphi, par value $0.001 per share ("Inphi Stock"), was automatically converted into the right to receive 2.323 shares of MTI Stock, par value $0.002 per share ("MTI Stock") and $66.00 in cash, without interest, plus cash in lieu of any fractional shares of MTI Stock (the "Exchange Ratio").</w:t>
      </w:r>
    </w:p>
    <w:p>
      <w:pPr>
        <w:spacing w:after="0" w:line="2" w:lineRule="exact"/>
        <w:rPr>
          <w:rFonts w:ascii="Arial" w:cs="Arial" w:eastAsia="Arial" w:hAnsi="Arial"/>
          <w:sz w:val="12"/>
          <w:szCs w:val="12"/>
          <w:color w:val="008000"/>
        </w:rPr>
      </w:pPr>
    </w:p>
    <w:p>
      <w:pPr>
        <w:ind w:left="40" w:right="180" w:firstLine="2"/>
        <w:spacing w:after="0" w:line="239" w:lineRule="auto"/>
        <w:tabs>
          <w:tab w:leader="none" w:pos="1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Pursuant to the Merger Agreement, at the effective time of the Delaware Merger, the Inphi Market Value Stock Units ("Inphi MSU") became vested based on actual performance in accordance with the terms of the award agreement and were cancelled and extinguished. The holder of each vested Inphi MSU became entitled to receive MTI Stock determined by multiplying the number of Inphi MSUs by the Exchange Ratio, subject to applicable withholdings.</w:t>
      </w:r>
    </w:p>
    <w:p>
      <w:pPr>
        <w:spacing w:after="0" w:line="31" w:lineRule="exact"/>
        <w:rPr>
          <w:rFonts w:ascii="Arial" w:cs="Arial" w:eastAsia="Arial" w:hAnsi="Arial"/>
          <w:sz w:val="13"/>
          <w:szCs w:val="13"/>
          <w:color w:val="008000"/>
        </w:rPr>
      </w:pPr>
    </w:p>
    <w:p>
      <w:pPr>
        <w:ind w:left="40" w:right="160" w:firstLine="2"/>
        <w:spacing w:after="0" w:line="236" w:lineRule="auto"/>
        <w:tabs>
          <w:tab w:leader="none" w:pos="1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share of MTI Stock upon vesting. Pursuant to the Merger Agreement, each of Mr. Yousefi's Inphi RSUs that was outstanding and unvested immediately prior to the Delaware Merger Effective Time was converted into that number of MTI restricted stock units ("MTI RSUs") (rounded down to the nearest whole share) equal to the product of (i) the number of shares of Inphi Stock subject to such Inphi RSU, multiplied by (ii) 3.6955. Such MTI RSUs are subject to substantially the same terms and conditions as were applicable to such unvested Inphi RSUs prior to the Delaware Merger Effective Time.</w:t>
      </w:r>
    </w:p>
    <w:p>
      <w:pPr>
        <w:spacing w:after="0" w:line="31"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4/24/2021, 4/24/2022 and 4/24/2023.</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3/1/2022, 3/1/2023, and 3/1/2024.</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6/25/2021, 9/24/2021 and 12/24/2021.</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of 6/1/2021, 9/1/2021, 12/1/2021, 3/1/2022, 6/1/2022, 9/1/2022, 12/1/2022, 3/1/2023, 6/1/2023, 9/1/2023, 12/1/2023, and 3/1/2024.</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vest on each 6/25/2021, 9/24/2021 and 12/24/2021.</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7" w:lineRule="exact"/>
        <w:rPr>
          <w:sz w:val="24"/>
          <w:szCs w:val="24"/>
          <w:color w:val="auto"/>
        </w:rPr>
      </w:pPr>
    </w:p>
    <w:tbl>
      <w:tblPr>
        <w:tblLayout w:type="fixed"/>
        <w:tblInd w:w="40" w:type="dxa"/>
        <w:tblCellMar>
          <w:top w:w="0" w:type="dxa"/>
          <w:left w:w="0" w:type="dxa"/>
          <w:bottom w:w="0" w:type="dxa"/>
          <w:right w:w="0" w:type="dxa"/>
        </w:tblCellMar>
      </w:tblPr>
      <w:tr>
        <w:trPr>
          <w:trHeight w:val="195"/>
        </w:trPr>
        <w:tc>
          <w:tcPr>
            <w:tcW w:w="6560" w:type="dxa"/>
            <w:vAlign w:val="bottom"/>
          </w:tcPr>
          <w:p>
            <w:pPr>
              <w:spacing w:after="0"/>
              <w:rPr>
                <w:sz w:val="16"/>
                <w:szCs w:val="16"/>
                <w:color w:val="auto"/>
              </w:rPr>
            </w:pPr>
          </w:p>
        </w:tc>
        <w:tc>
          <w:tcPr>
            <w:tcW w:w="19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/s/ Nariman Yousefi, by Blair</w:t>
            </w:r>
          </w:p>
        </w:tc>
        <w:tc>
          <w:tcPr>
            <w:tcW w:w="2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04/21/2021</w:t>
            </w:r>
          </w:p>
        </w:tc>
        <w:tc>
          <w:tcPr>
            <w:tcW w:w="0" w:type="dxa"/>
            <w:vAlign w:val="bottom"/>
          </w:tcPr>
          <w:p>
            <w:pPr>
              <w:spacing w:after="0"/>
              <w:rPr>
                <w:sz w:val="1"/>
                <w:szCs w:val="1"/>
                <w:color w:val="auto"/>
              </w:rPr>
            </w:pPr>
          </w:p>
        </w:tc>
      </w:tr>
      <w:tr>
        <w:trPr>
          <w:trHeight w:val="88"/>
        </w:trPr>
        <w:tc>
          <w:tcPr>
            <w:tcW w:w="6560" w:type="dxa"/>
            <w:vAlign w:val="bottom"/>
          </w:tcPr>
          <w:p>
            <w:pPr>
              <w:spacing w:after="0"/>
              <w:rPr>
                <w:sz w:val="7"/>
                <w:szCs w:val="7"/>
                <w:color w:val="auto"/>
              </w:rPr>
            </w:pPr>
          </w:p>
        </w:tc>
        <w:tc>
          <w:tcPr>
            <w:tcW w:w="2200" w:type="dxa"/>
            <w:vAlign w:val="bottom"/>
            <w:gridSpan w:val="3"/>
            <w:vMerge w:val="restart"/>
          </w:tcPr>
          <w:p>
            <w:pPr>
              <w:spacing w:after="0" w:line="187"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3"/>
        </w:trPr>
        <w:tc>
          <w:tcPr>
            <w:tcW w:w="6560" w:type="dxa"/>
            <w:vAlign w:val="bottom"/>
          </w:tcPr>
          <w:p>
            <w:pPr>
              <w:spacing w:after="0"/>
              <w:rPr>
                <w:sz w:val="7"/>
                <w:szCs w:val="7"/>
                <w:color w:val="auto"/>
              </w:rPr>
            </w:pPr>
          </w:p>
        </w:tc>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560" w:type="dxa"/>
            <w:vAlign w:val="bottom"/>
          </w:tcPr>
          <w:p>
            <w:pPr>
              <w:spacing w:after="0" w:line="20" w:lineRule="exact"/>
              <w:rPr>
                <w:sz w:val="1"/>
                <w:szCs w:val="1"/>
                <w:color w:val="auto"/>
              </w:rPr>
            </w:pPr>
          </w:p>
        </w:tc>
        <w:tc>
          <w:tcPr>
            <w:tcW w:w="1860" w:type="dxa"/>
            <w:vAlign w:val="bottom"/>
            <w:shd w:val="clear" w:color="auto" w:fill="000000"/>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5"/>
        </w:trPr>
        <w:tc>
          <w:tcPr>
            <w:tcW w:w="6560" w:type="dxa"/>
            <w:vAlign w:val="bottom"/>
          </w:tcPr>
          <w:p>
            <w:pPr>
              <w:spacing w:after="0"/>
              <w:rPr>
                <w:sz w:val="19"/>
                <w:szCs w:val="19"/>
                <w:color w:val="auto"/>
              </w:rPr>
            </w:pPr>
          </w:p>
        </w:tc>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r>
        <w:trPr>
          <w:trHeight w:val="194"/>
        </w:trPr>
        <w:tc>
          <w:tcPr>
            <w:tcW w:w="8760" w:type="dxa"/>
            <w:vAlign w:val="bottom"/>
            <w:gridSpan w:val="4"/>
          </w:tcPr>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4"/>
        </w:trPr>
        <w:tc>
          <w:tcPr>
            <w:tcW w:w="8760" w:type="dxa"/>
            <w:vAlign w:val="bottom"/>
            <w:gridSpan w:val="4"/>
          </w:tcPr>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4"/>
        </w:trPr>
        <w:tc>
          <w:tcPr>
            <w:tcW w:w="8760" w:type="dxa"/>
            <w:vAlign w:val="bottom"/>
            <w:gridSpan w:val="4"/>
          </w:tcPr>
          <w:p>
            <w:pPr>
              <w:spacing w:after="0"/>
              <w:rPr>
                <w:sz w:val="20"/>
                <w:szCs w:val="20"/>
                <w:color w:val="auto"/>
              </w:rPr>
            </w:pPr>
            <w:r>
              <w:rPr>
                <w:rFonts w:ascii="Arial" w:cs="Arial" w:eastAsia="Arial" w:hAnsi="Arial"/>
                <w:sz w:val="13"/>
                <w:szCs w:val="13"/>
                <w:color w:val="auto"/>
              </w:rPr>
              <w:t xml:space="preserve">** 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w:t>
            </w: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4"/>
        </w:trPr>
        <w:tc>
          <w:tcPr>
            <w:tcW w:w="8760" w:type="dxa"/>
            <w:vAlign w:val="bottom"/>
            <w:gridSpan w:val="4"/>
          </w:tcPr>
          <w:p>
            <w:pPr>
              <w:spacing w:after="0"/>
              <w:rPr>
                <w:sz w:val="20"/>
                <w:szCs w:val="20"/>
                <w:color w:val="auto"/>
              </w:rPr>
            </w:pPr>
            <w:r>
              <w:rPr>
                <w:rFonts w:ascii="Arial" w:cs="Arial" w:eastAsia="Arial" w:hAnsi="Arial"/>
                <w:sz w:val="13"/>
                <w:szCs w:val="13"/>
                <w:color w:val="auto"/>
              </w:rPr>
              <w:t xml:space="preserve">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ectPr>
          <w:pgSz w:w="11900" w:h="16890" w:orient="portrait"/>
          <w:cols w:equalWidth="0" w:num="1">
            <w:col w:w="11080"/>
          </w:cols>
          <w:pgMar w:left="460" w:top="221" w:right="359" w:bottom="0" w:gutter="0" w:footer="0" w:header="0"/>
          <w:type w:val="continuous"/>
        </w:sectPr>
      </w:pPr>
    </w:p>
    <w:bookmarkStart w:id="1" w:name="page2"/>
    <w:bookmarkEnd w:id="1"/>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59"/>
      </w:cols>
      <w:pgMar w:left="50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5"/>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464251"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2021-04-21T19:32:00Z</dcterms:created>
  <dcterms:modified xsi:type="dcterms:W3CDTF">2021-04-21T19:32:00Z</dcterms:modified>
</cp:coreProperties>
</file>