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1"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6" w:lineRule="exact"/>
        <w:rPr>
          <w:sz w:val="24"/>
          <w:szCs w:val="24"/>
          <w:color w:val="auto"/>
        </w:rPr>
      </w:pPr>
    </w:p>
    <w:p>
      <w:pPr>
        <w:ind w:left="360"/>
        <w:spacing w:after="0" w:line="227"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34290</wp:posOffset>
            </wp:positionH>
            <wp:positionV relativeFrom="paragraph">
              <wp:posOffset>-231775</wp:posOffset>
            </wp:positionV>
            <wp:extent cx="130810" cy="130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0810" cy="13081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3"/>
        </w:trPr>
        <w:tc>
          <w:tcPr>
            <w:tcW w:w="6300" w:type="dxa"/>
            <w:vAlign w:val="bottom"/>
          </w:tcPr>
          <w:p>
            <w:pPr>
              <w:jc w:val="center"/>
              <w:ind w:right="176"/>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20" w:type="dxa"/>
            <w:vAlign w:val="bottom"/>
            <w:tcBorders>
              <w:bottom w:val="single" w:sz="8" w:color="808080"/>
            </w:tcBorders>
          </w:tcPr>
          <w:p>
            <w:pPr>
              <w:spacing w:after="0"/>
              <w:rPr>
                <w:sz w:val="22"/>
                <w:szCs w:val="22"/>
                <w:color w:val="auto"/>
              </w:rPr>
            </w:pPr>
          </w:p>
        </w:tc>
        <w:tc>
          <w:tcPr>
            <w:tcW w:w="76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line="134"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2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4"/>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30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220" w:type="dxa"/>
            <w:vAlign w:val="bottom"/>
            <w:tcBorders>
              <w:top w:val="single" w:sz="8" w:color="808080"/>
              <w:bottom w:val="single" w:sz="8" w:color="2C2C2C"/>
            </w:tcBorders>
          </w:tcPr>
          <w:p>
            <w:pPr>
              <w:spacing w:after="0" w:line="20" w:lineRule="exact"/>
              <w:rPr>
                <w:sz w:val="1"/>
                <w:szCs w:val="1"/>
                <w:color w:val="auto"/>
              </w:rPr>
            </w:pPr>
          </w:p>
        </w:tc>
        <w:tc>
          <w:tcPr>
            <w:tcW w:w="76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1"/>
        </w:trPr>
        <w:tc>
          <w:tcPr>
            <w:tcW w:w="630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2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6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63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5"/>
        </w:trPr>
        <w:tc>
          <w:tcPr>
            <w:tcW w:w="63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0"/>
        </w:trPr>
        <w:tc>
          <w:tcPr>
            <w:tcW w:w="6300" w:type="dxa"/>
            <w:vAlign w:val="bottom"/>
            <w:vMerge w:val="restart"/>
          </w:tcPr>
          <w:p>
            <w:pPr>
              <w:jc w:val="center"/>
              <w:ind w:right="176"/>
              <w:spacing w:after="0"/>
              <w:rPr>
                <w:sz w:val="20"/>
                <w:szCs w:val="20"/>
                <w:color w:val="auto"/>
              </w:rPr>
            </w:pPr>
            <w:r>
              <w:rPr>
                <w:rFonts w:ascii="Arial" w:cs="Arial" w:eastAsia="Arial" w:hAnsi="Arial"/>
                <w:sz w:val="13"/>
                <w:szCs w:val="13"/>
                <w:color w:val="auto"/>
                <w:w w:val="98"/>
              </w:rPr>
              <w:t>Filed pursuant to Section 16(a) of the Securities Exchange Act of 1934</w:t>
            </w:r>
          </w:p>
        </w:tc>
        <w:tc>
          <w:tcPr>
            <w:tcW w:w="40" w:type="dxa"/>
            <w:vAlign w:val="bottom"/>
          </w:tcPr>
          <w:p>
            <w:pPr>
              <w:spacing w:after="0"/>
              <w:rPr>
                <w:sz w:val="15"/>
                <w:szCs w:val="15"/>
                <w:color w:val="auto"/>
              </w:rPr>
            </w:pPr>
          </w:p>
        </w:tc>
        <w:tc>
          <w:tcPr>
            <w:tcW w:w="122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6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2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2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5266690</wp:posOffset>
            </wp:positionH>
            <wp:positionV relativeFrom="paragraph">
              <wp:posOffset>-624205</wp:posOffset>
            </wp:positionV>
            <wp:extent cx="57785" cy="637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785" cy="637540"/>
                    </a:xfrm>
                    <a:prstGeom prst="rect">
                      <a:avLst/>
                    </a:prstGeom>
                    <a:noFill/>
                  </pic:spPr>
                </pic:pic>
              </a:graphicData>
            </a:graphic>
          </wp:anchor>
        </w:drawing>
        <w:drawing>
          <wp:anchor simplePos="0" relativeHeight="251657728" behindDoc="1" locked="0" layoutInCell="0" allowOverlap="1">
            <wp:simplePos x="0" y="0"/>
            <wp:positionH relativeFrom="column">
              <wp:posOffset>3985895</wp:posOffset>
            </wp:positionH>
            <wp:positionV relativeFrom="paragraph">
              <wp:posOffset>-624205</wp:posOffset>
            </wp:positionV>
            <wp:extent cx="57785" cy="637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785" cy="637540"/>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-1635760</wp:posOffset>
            </wp:positionH>
            <wp:positionV relativeFrom="paragraph">
              <wp:posOffset>15240</wp:posOffset>
            </wp:positionV>
            <wp:extent cx="6993890" cy="52476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3890" cy="5247640"/>
                    </a:xfrm>
                    <a:prstGeom prst="rect">
                      <a:avLst/>
                    </a:prstGeom>
                    <a:noFill/>
                  </pic:spPr>
                </pic:pic>
              </a:graphicData>
            </a:graphic>
          </wp:anchor>
        </w:drawing>
      </w:r>
    </w:p>
    <w:p>
      <w:pPr>
        <w:spacing w:after="0" w:line="95" w:lineRule="exact"/>
        <w:rPr>
          <w:sz w:val="24"/>
          <w:szCs w:val="24"/>
          <w:color w:val="auto"/>
        </w:rPr>
      </w:pPr>
    </w:p>
    <w:p>
      <w:pPr>
        <w:sectPr>
          <w:pgSz w:w="11900" w:h="16838" w:orient="portrait"/>
          <w:cols w:equalWidth="0" w:num="2">
            <w:col w:w="2260" w:space="300"/>
            <w:col w:w="8520"/>
          </w:cols>
          <w:pgMar w:left="460" w:top="221"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Tamer Ford</w:t>
        </w:r>
      </w:hyperlink>
    </w:p>
    <w:p>
      <w:pPr>
        <w:spacing w:after="0" w:line="30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2"/>
          <w:szCs w:val="12"/>
          <w:color w:val="auto"/>
        </w:rPr>
        <w:t>(Middle)</w:t>
      </w:r>
    </w:p>
    <w:p>
      <w:pPr>
        <w:spacing w:after="0" w:line="61"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5" w:lineRule="exact"/>
        <w:rPr>
          <w:sz w:val="24"/>
          <w:szCs w:val="24"/>
          <w:color w:val="auto"/>
        </w:rPr>
      </w:pPr>
    </w:p>
    <w:p>
      <w:pPr>
        <w:spacing w:after="0"/>
        <w:rPr>
          <w:rFonts w:ascii="Arial" w:cs="Arial" w:eastAsia="Arial" w:hAnsi="Arial"/>
          <w:sz w:val="18"/>
          <w:szCs w:val="18"/>
          <w:color w:val="0000EE"/>
        </w:rPr>
      </w:pPr>
      <w:hyperlink r:id="rId13">
        <w:r>
          <w:rPr>
            <w:rFonts w:ascii="Arial" w:cs="Arial" w:eastAsia="Arial" w:hAnsi="Arial"/>
            <w:sz w:val="18"/>
            <w:szCs w:val="18"/>
            <w:u w:val="single" w:color="auto"/>
            <w:color w:val="0000EE"/>
          </w:rPr>
          <w:t>Marvell Technology, Inc.</w:t>
        </w:r>
        <w:r>
          <w:rPr>
            <w:rFonts w:ascii="Arial" w:cs="Arial" w:eastAsia="Arial" w:hAnsi="Arial"/>
            <w:sz w:val="18"/>
            <w:szCs w:val="18"/>
            <w:color w:val="0000EE"/>
          </w:rPr>
          <w:t xml:space="preserve"> </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4"/>
          <w:szCs w:val="14"/>
          <w:color w:val="0000FF"/>
        </w:rPr>
        <w:t>MRVL</w:t>
      </w:r>
      <w:r>
        <w:rPr>
          <w:rFonts w:ascii="Arial" w:cs="Arial" w:eastAsia="Arial" w:hAnsi="Arial"/>
          <w:sz w:val="18"/>
          <w:szCs w:val="18"/>
          <w:color w:val="0000EE"/>
        </w:rPr>
        <w:t xml:space="preserve"> </w:t>
      </w:r>
      <w:r>
        <w:rPr>
          <w:rFonts w:ascii="Arial" w:cs="Arial" w:eastAsia="Arial" w:hAnsi="Arial"/>
          <w:sz w:val="18"/>
          <w:szCs w:val="18"/>
          <w:color w:val="000000"/>
        </w:rPr>
        <w:t>]</w:t>
      </w:r>
    </w:p>
    <w:p>
      <w:pPr>
        <w:spacing w:after="0" w:line="308"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rPr>
          <w:sz w:val="20"/>
          <w:szCs w:val="20"/>
          <w:color w:val="auto"/>
        </w:rPr>
      </w:pPr>
      <w:r>
        <w:rPr>
          <w:rFonts w:ascii="Arial" w:cs="Arial" w:eastAsia="Arial" w:hAnsi="Arial"/>
          <w:sz w:val="17"/>
          <w:szCs w:val="17"/>
          <w:color w:val="0000FF"/>
        </w:rPr>
        <w:t>07/16/2021</w:t>
      </w:r>
    </w:p>
    <w:p>
      <w:pPr>
        <w:spacing w:after="0" w:line="20" w:lineRule="exact"/>
        <w:rPr>
          <w:sz w:val="24"/>
          <w:szCs w:val="24"/>
          <w:color w:val="auto"/>
        </w:rPr>
      </w:pPr>
      <w:r>
        <w:rPr>
          <w:sz w:val="24"/>
          <w:szCs w:val="24"/>
          <w:color w:val="auto"/>
        </w:rPr>
        <w:br w:type="column"/>
      </w:r>
    </w:p>
    <w:p>
      <w:pPr>
        <w:spacing w:after="0" w:line="5" w:lineRule="exact"/>
        <w:rPr>
          <w:sz w:val="24"/>
          <w:szCs w:val="24"/>
          <w:color w:val="auto"/>
        </w:rPr>
      </w:pPr>
    </w:p>
    <w:p>
      <w:pPr>
        <w:ind w:left="1" w:right="640" w:hanging="1"/>
        <w:spacing w:after="0" w:line="237" w:lineRule="auto"/>
        <w:tabs>
          <w:tab w:leader="none" w:pos="144"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ind w:left="201"/>
        <w:spacing w:after="0"/>
        <w:tabs>
          <w:tab w:leader="none" w:pos="501" w:val="left"/>
          <w:tab w:leader="none" w:pos="2081"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Director</w:t>
      </w:r>
      <w:r>
        <w:rPr>
          <w:sz w:val="20"/>
          <w:szCs w:val="20"/>
          <w:color w:val="auto"/>
        </w:rPr>
        <w:tab/>
      </w:r>
      <w:r>
        <w:rPr>
          <w:rFonts w:ascii="Arial" w:cs="Arial" w:eastAsia="Arial" w:hAnsi="Arial"/>
          <w:sz w:val="12"/>
          <w:szCs w:val="12"/>
          <w:color w:val="auto"/>
        </w:rPr>
        <w:t>10% Owner</w:t>
      </w:r>
    </w:p>
    <w:p>
      <w:pPr>
        <w:spacing w:after="0" w:line="103" w:lineRule="exact"/>
        <w:rPr>
          <w:sz w:val="24"/>
          <w:szCs w:val="24"/>
          <w:color w:val="auto"/>
        </w:rPr>
      </w:pPr>
    </w:p>
    <w:p>
      <w:pPr>
        <w:jc w:val="right"/>
        <w:ind w:right="440"/>
        <w:spacing w:after="0"/>
        <w:tabs>
          <w:tab w:leader="none" w:pos="780" w:val="left"/>
        </w:tabs>
        <w:rPr>
          <w:sz w:val="20"/>
          <w:szCs w:val="20"/>
          <w:color w:val="auto"/>
        </w:rPr>
      </w:pPr>
      <w:r>
        <w:rPr>
          <w:rFonts w:ascii="Arial" w:cs="Arial" w:eastAsia="Arial" w:hAnsi="Arial"/>
          <w:sz w:val="13"/>
          <w:szCs w:val="13"/>
          <w:color w:val="auto"/>
        </w:rPr>
        <w:t>Officer (give title</w:t>
      </w:r>
      <w:r>
        <w:rPr>
          <w:sz w:val="20"/>
          <w:szCs w:val="20"/>
          <w:color w:val="auto"/>
        </w:rPr>
        <w:tab/>
      </w:r>
      <w:r>
        <w:rPr>
          <w:rFonts w:ascii="Arial" w:cs="Arial" w:eastAsia="Arial" w:hAnsi="Arial"/>
          <w:sz w:val="12"/>
          <w:szCs w:val="12"/>
          <w:color w:val="auto"/>
        </w:rPr>
        <w:t>Other (specify</w:t>
      </w:r>
    </w:p>
    <w:p>
      <w:pPr>
        <w:ind w:left="521"/>
        <w:spacing w:after="0"/>
        <w:tabs>
          <w:tab w:leader="none" w:pos="2081" w:val="left"/>
        </w:tabs>
        <w:rPr>
          <w:sz w:val="20"/>
          <w:szCs w:val="20"/>
          <w:color w:val="auto"/>
        </w:rPr>
      </w:pPr>
      <w:r>
        <w:rPr>
          <w:rFonts w:ascii="Arial" w:cs="Arial" w:eastAsia="Arial" w:hAnsi="Arial"/>
          <w:sz w:val="13"/>
          <w:szCs w:val="13"/>
          <w:color w:val="auto"/>
        </w:rPr>
        <w:t>below)</w:t>
      </w:r>
      <w:r>
        <w:rPr>
          <w:sz w:val="20"/>
          <w:szCs w:val="20"/>
          <w:color w:val="auto"/>
        </w:rPr>
        <w:tab/>
      </w:r>
      <w:r>
        <w:rPr>
          <w:rFonts w:ascii="Arial" w:cs="Arial" w:eastAsia="Arial" w:hAnsi="Arial"/>
          <w:sz w:val="13"/>
          <w:szCs w:val="13"/>
          <w:color w:val="auto"/>
        </w:rPr>
        <w:t>below)</w:t>
      </w:r>
    </w:p>
    <w:p>
      <w:pPr>
        <w:spacing w:after="0" w:line="394" w:lineRule="exact"/>
        <w:rPr>
          <w:sz w:val="24"/>
          <w:szCs w:val="24"/>
          <w:color w:val="auto"/>
        </w:rPr>
      </w:pPr>
    </w:p>
    <w:p>
      <w:pPr>
        <w:sectPr>
          <w:pgSz w:w="11900" w:h="16838" w:orient="portrait"/>
          <w:cols w:equalWidth="0" w:num="3">
            <w:col w:w="3180" w:space="720"/>
            <w:col w:w="3119" w:space="720"/>
            <w:col w:w="3341"/>
          </w:cols>
          <w:pgMar w:left="460" w:top="221" w:right="359" w:bottom="1440" w:gutter="0" w:footer="0" w:header="0"/>
          <w:type w:val="continuous"/>
        </w:sectPr>
      </w:pPr>
    </w:p>
    <w:p>
      <w:pPr>
        <w:spacing w:after="0" w:line="239" w:lineRule="exact"/>
        <w:rPr>
          <w:sz w:val="24"/>
          <w:szCs w:val="24"/>
          <w:color w:val="auto"/>
        </w:rPr>
      </w:pPr>
    </w:p>
    <w:tbl>
      <w:tblPr>
        <w:tblLayout w:type="fixed"/>
        <w:tblInd w:w="80" w:type="dxa"/>
        <w:tblCellMar>
          <w:top w:w="0" w:type="dxa"/>
          <w:left w:w="0" w:type="dxa"/>
          <w:bottom w:w="0" w:type="dxa"/>
          <w:right w:w="0" w:type="dxa"/>
        </w:tblCellMar>
      </w:tblPr>
      <w:tr>
        <w:trPr>
          <w:trHeight w:val="154"/>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20" w:type="dxa"/>
            <w:vAlign w:val="bottom"/>
          </w:tcPr>
          <w:p>
            <w:pPr>
              <w:spacing w:after="0"/>
              <w:rPr>
                <w:sz w:val="13"/>
                <w:szCs w:val="13"/>
                <w:color w:val="auto"/>
              </w:rPr>
            </w:pPr>
          </w:p>
        </w:tc>
        <w:tc>
          <w:tcPr>
            <w:tcW w:w="1620" w:type="dxa"/>
            <w:vAlign w:val="bottom"/>
          </w:tcPr>
          <w:p>
            <w:pPr>
              <w:spacing w:after="0"/>
              <w:rPr>
                <w:sz w:val="13"/>
                <w:szCs w:val="13"/>
                <w:color w:val="auto"/>
              </w:rPr>
            </w:pPr>
          </w:p>
        </w:tc>
      </w:tr>
      <w:tr>
        <w:trPr>
          <w:trHeight w:val="230"/>
        </w:trPr>
        <w:tc>
          <w:tcPr>
            <w:tcW w:w="20" w:type="dxa"/>
            <w:vAlign w:val="bottom"/>
          </w:tcPr>
          <w:p>
            <w:pPr>
              <w:spacing w:after="0"/>
              <w:rPr>
                <w:sz w:val="20"/>
                <w:szCs w:val="20"/>
                <w:color w:val="auto"/>
              </w:rPr>
            </w:pPr>
          </w:p>
        </w:tc>
        <w:tc>
          <w:tcPr>
            <w:tcW w:w="20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2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48"/>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20" w:type="dxa"/>
            <w:vAlign w:val="bottom"/>
            <w:tcBorders>
              <w:bottom w:val="single" w:sz="8" w:color="9A9A9A"/>
            </w:tcBorders>
          </w:tcPr>
          <w:p>
            <w:pPr>
              <w:spacing w:after="0"/>
              <w:rPr>
                <w:sz w:val="12"/>
                <w:szCs w:val="12"/>
                <w:color w:val="auto"/>
              </w:rPr>
            </w:pPr>
          </w:p>
        </w:tc>
        <w:tc>
          <w:tcPr>
            <w:tcW w:w="1620" w:type="dxa"/>
            <w:vAlign w:val="bottom"/>
            <w:tcBorders>
              <w:bottom w:val="single" w:sz="8" w:color="9A9A9A"/>
            </w:tcBorders>
          </w:tcPr>
          <w:p>
            <w:pPr>
              <w:spacing w:after="0"/>
              <w:rPr>
                <w:sz w:val="12"/>
                <w:szCs w:val="12"/>
                <w:color w:val="auto"/>
              </w:rPr>
            </w:pPr>
          </w:p>
        </w:tc>
      </w:tr>
      <w:tr>
        <w:trPr>
          <w:trHeight w:val="295"/>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20" w:type="dxa"/>
            <w:vAlign w:val="bottom"/>
          </w:tcPr>
          <w:p>
            <w:pPr>
              <w:ind w:left="420"/>
              <w:spacing w:after="0"/>
              <w:rPr>
                <w:sz w:val="20"/>
                <w:szCs w:val="20"/>
                <w:color w:val="auto"/>
              </w:rPr>
            </w:pPr>
            <w:r>
              <w:rPr>
                <w:rFonts w:ascii="Arial" w:cs="Arial" w:eastAsia="Arial" w:hAnsi="Arial"/>
                <w:sz w:val="13"/>
                <w:szCs w:val="13"/>
                <w:color w:val="auto"/>
              </w:rPr>
              <w:t>(State)</w:t>
            </w:r>
          </w:p>
        </w:tc>
        <w:tc>
          <w:tcPr>
            <w:tcW w:w="162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820" w:val="left"/>
        </w:tabs>
        <w:rPr>
          <w:sz w:val="20"/>
          <w:szCs w:val="20"/>
          <w:color w:val="auto"/>
        </w:rPr>
      </w:pPr>
      <w:r>
        <w:rPr>
          <w:rFonts w:ascii="Arial" w:cs="Arial" w:eastAsia="Arial" w:hAnsi="Arial"/>
          <w:sz w:val="13"/>
          <w:szCs w:val="13"/>
          <w:color w:val="auto"/>
        </w:rPr>
        <w:t>4. If Amendment, Date of Original Filed (Month/Day/Year)</w:t>
      </w:r>
      <w:r>
        <w:rPr>
          <w:sz w:val="20"/>
          <w:szCs w:val="20"/>
          <w:color w:val="auto"/>
        </w:rPr>
        <w:tab/>
      </w:r>
      <w:r>
        <w:rPr>
          <w:rFonts w:ascii="Arial" w:cs="Arial" w:eastAsia="Arial" w:hAnsi="Arial"/>
          <w:sz w:val="12"/>
          <w:szCs w:val="12"/>
          <w:color w:val="auto"/>
        </w:rPr>
        <w:t>6. Individual or Joint/Group Filing (Check Applicable</w:t>
      </w:r>
    </w:p>
    <w:p>
      <w:pPr>
        <w:ind w:left="3840"/>
        <w:spacing w:after="0"/>
        <w:rPr>
          <w:sz w:val="20"/>
          <w:szCs w:val="20"/>
          <w:color w:val="auto"/>
        </w:rPr>
      </w:pPr>
      <w:r>
        <w:rPr>
          <w:rFonts w:ascii="Arial" w:cs="Arial" w:eastAsia="Arial" w:hAnsi="Arial"/>
          <w:sz w:val="13"/>
          <w:szCs w:val="13"/>
          <w:color w:val="auto"/>
        </w:rPr>
        <w:t>Line)</w:t>
      </w:r>
    </w:p>
    <w:p>
      <w:pPr>
        <w:ind w:left="4040"/>
        <w:spacing w:after="0" w:line="216" w:lineRule="auto"/>
        <w:tabs>
          <w:tab w:leader="none" w:pos="434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3" w:lineRule="exact"/>
        <w:rPr>
          <w:sz w:val="24"/>
          <w:szCs w:val="24"/>
          <w:color w:val="auto"/>
        </w:rPr>
      </w:pPr>
    </w:p>
    <w:p>
      <w:pPr>
        <w:ind w:left="4360"/>
        <w:spacing w:after="0"/>
        <w:rPr>
          <w:sz w:val="20"/>
          <w:szCs w:val="20"/>
          <w:color w:val="auto"/>
        </w:rPr>
      </w:pPr>
      <w:r>
        <w:rPr>
          <w:rFonts w:ascii="Arial" w:cs="Arial" w:eastAsia="Arial" w:hAnsi="Arial"/>
          <w:sz w:val="13"/>
          <w:szCs w:val="13"/>
          <w:color w:val="auto"/>
        </w:rPr>
        <w:t>Form filed by More than One Reporting</w:t>
      </w:r>
    </w:p>
    <w:p>
      <w:pPr>
        <w:ind w:left="4360"/>
        <w:spacing w:after="0"/>
        <w:rPr>
          <w:sz w:val="20"/>
          <w:szCs w:val="20"/>
          <w:color w:val="auto"/>
        </w:rPr>
      </w:pPr>
      <w:r>
        <w:rPr>
          <w:rFonts w:ascii="Arial" w:cs="Arial" w:eastAsia="Arial" w:hAnsi="Arial"/>
          <w:sz w:val="13"/>
          <w:szCs w:val="13"/>
          <w:color w:val="auto"/>
        </w:rPr>
        <w:t>Person</w:t>
      </w:r>
    </w:p>
    <w:p>
      <w:pPr>
        <w:spacing w:after="0" w:line="373" w:lineRule="exact"/>
        <w:rPr>
          <w:sz w:val="24"/>
          <w:szCs w:val="24"/>
          <w:color w:val="auto"/>
        </w:rPr>
      </w:pPr>
    </w:p>
    <w:p>
      <w:pPr>
        <w:sectPr>
          <w:pgSz w:w="11900" w:h="16838" w:orient="portrait"/>
          <w:cols w:equalWidth="0" w:num="2">
            <w:col w:w="3760" w:space="140"/>
            <w:col w:w="7180"/>
          </w:cols>
          <w:pgMar w:left="460" w:top="221"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09"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60" w:type="dxa"/>
            <w:vAlign w:val="bottom"/>
            <w:gridSpan w:val="2"/>
          </w:tcPr>
          <w:p>
            <w:pPr>
              <w:ind w:left="82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140"/>
              <w:spacing w:after="0"/>
              <w:rPr>
                <w:sz w:val="20"/>
                <w:szCs w:val="20"/>
                <w:color w:val="auto"/>
              </w:rPr>
            </w:pPr>
            <w:r>
              <w:rPr>
                <w:rFonts w:ascii="Arial" w:cs="Arial" w:eastAsia="Arial" w:hAnsi="Arial"/>
                <w:sz w:val="12"/>
                <w:szCs w:val="12"/>
                <w:b w:val="1"/>
                <w:bCs w:val="1"/>
                <w:color w:val="auto"/>
              </w:rPr>
              <w:t>3.</w:t>
            </w:r>
          </w:p>
        </w:tc>
        <w:tc>
          <w:tcPr>
            <w:tcW w:w="1880" w:type="dxa"/>
            <w:vAlign w:val="bottom"/>
            <w:gridSpan w:val="4"/>
          </w:tcPr>
          <w:p>
            <w:pPr>
              <w:ind w:left="120"/>
              <w:spacing w:after="0"/>
              <w:rPr>
                <w:sz w:val="20"/>
                <w:szCs w:val="20"/>
                <w:color w:val="auto"/>
              </w:rPr>
            </w:pPr>
            <w:r>
              <w:rPr>
                <w:rFonts w:ascii="Arial" w:cs="Arial" w:eastAsia="Arial" w:hAnsi="Arial"/>
                <w:sz w:val="12"/>
                <w:szCs w:val="12"/>
                <w:b w:val="1"/>
                <w:bCs w:val="1"/>
                <w:color w:val="auto"/>
              </w:rPr>
              <w:t>4. Securities Acquired (A) or</w:t>
            </w:r>
          </w:p>
        </w:tc>
        <w:tc>
          <w:tcPr>
            <w:tcW w:w="100" w:type="dxa"/>
            <w:vAlign w:val="bottom"/>
          </w:tcPr>
          <w:p>
            <w:pPr>
              <w:spacing w:after="0"/>
              <w:rPr>
                <w:sz w:val="13"/>
                <w:szCs w:val="13"/>
                <w:color w:val="auto"/>
              </w:rPr>
            </w:pP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120" w:type="dxa"/>
            <w:vAlign w:val="bottom"/>
          </w:tcPr>
          <w:p>
            <w:pPr>
              <w:ind w:left="820"/>
              <w:spacing w:after="0" w:line="126"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spacing w:after="0"/>
              <w:rPr>
                <w:sz w:val="10"/>
                <w:szCs w:val="10"/>
                <w:color w:val="auto"/>
              </w:rPr>
            </w:pPr>
          </w:p>
        </w:tc>
        <w:tc>
          <w:tcPr>
            <w:tcW w:w="980" w:type="dxa"/>
            <w:vAlign w:val="bottom"/>
            <w:gridSpan w:val="2"/>
          </w:tcPr>
          <w:p>
            <w:pPr>
              <w:ind w:left="40"/>
              <w:spacing w:after="0" w:line="126"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0"/>
                <w:szCs w:val="10"/>
                <w:color w:val="auto"/>
              </w:rPr>
            </w:pPr>
          </w:p>
        </w:tc>
        <w:tc>
          <w:tcPr>
            <w:tcW w:w="720" w:type="dxa"/>
            <w:vAlign w:val="bottom"/>
          </w:tcPr>
          <w:p>
            <w:pPr>
              <w:ind w:left="80"/>
              <w:spacing w:after="0" w:line="126" w:lineRule="exact"/>
              <w:rPr>
                <w:sz w:val="20"/>
                <w:szCs w:val="20"/>
                <w:color w:val="auto"/>
              </w:rPr>
            </w:pPr>
            <w:r>
              <w:rPr>
                <w:rFonts w:ascii="Arial" w:cs="Arial" w:eastAsia="Arial" w:hAnsi="Arial"/>
                <w:sz w:val="12"/>
                <w:szCs w:val="12"/>
                <w:b w:val="1"/>
                <w:bCs w:val="1"/>
                <w:color w:val="auto"/>
                <w:w w:val="91"/>
              </w:rPr>
              <w:t>Transaction</w:t>
            </w:r>
          </w:p>
        </w:tc>
        <w:tc>
          <w:tcPr>
            <w:tcW w:w="1880" w:type="dxa"/>
            <w:vAlign w:val="bottom"/>
            <w:gridSpan w:val="4"/>
          </w:tcPr>
          <w:p>
            <w:pPr>
              <w:ind w:left="120"/>
              <w:spacing w:after="0" w:line="126" w:lineRule="exact"/>
              <w:rPr>
                <w:sz w:val="20"/>
                <w:szCs w:val="20"/>
                <w:color w:val="auto"/>
              </w:rPr>
            </w:pPr>
            <w:r>
              <w:rPr>
                <w:rFonts w:ascii="Arial" w:cs="Arial" w:eastAsia="Arial" w:hAnsi="Arial"/>
                <w:sz w:val="12"/>
                <w:szCs w:val="12"/>
                <w:b w:val="1"/>
                <w:bCs w:val="1"/>
                <w:color w:val="auto"/>
                <w:w w:val="99"/>
              </w:rPr>
              <w:t>Disposed Of (D) (Instr. 3, 4 and</w:t>
            </w:r>
          </w:p>
        </w:tc>
        <w:tc>
          <w:tcPr>
            <w:tcW w:w="100" w:type="dxa"/>
            <w:vAlign w:val="bottom"/>
          </w:tcPr>
          <w:p>
            <w:pPr>
              <w:spacing w:after="0"/>
              <w:rPr>
                <w:sz w:val="10"/>
                <w:szCs w:val="10"/>
                <w:color w:val="auto"/>
              </w:rPr>
            </w:pPr>
          </w:p>
        </w:tc>
        <w:tc>
          <w:tcPr>
            <w:tcW w:w="620" w:type="dxa"/>
            <w:vAlign w:val="bottom"/>
          </w:tcPr>
          <w:p>
            <w:pPr>
              <w:ind w:left="60"/>
              <w:spacing w:after="0" w:line="126" w:lineRule="exact"/>
              <w:rPr>
                <w:sz w:val="20"/>
                <w:szCs w:val="20"/>
                <w:color w:val="auto"/>
              </w:rPr>
            </w:pPr>
            <w:r>
              <w:rPr>
                <w:rFonts w:ascii="Arial" w:cs="Arial" w:eastAsia="Arial" w:hAnsi="Arial"/>
                <w:sz w:val="12"/>
                <w:szCs w:val="12"/>
                <w:b w:val="1"/>
                <w:bCs w:val="1"/>
                <w:color w:val="auto"/>
                <w:w w:val="94"/>
              </w:rPr>
              <w:t>Securities</w:t>
            </w:r>
          </w:p>
        </w:tc>
        <w:tc>
          <w:tcPr>
            <w:tcW w:w="580" w:type="dxa"/>
            <w:vAlign w:val="bottom"/>
          </w:tcPr>
          <w:p>
            <w:pPr>
              <w:spacing w:after="0"/>
              <w:rPr>
                <w:sz w:val="10"/>
                <w:szCs w:val="10"/>
                <w:color w:val="auto"/>
              </w:rPr>
            </w:pPr>
          </w:p>
        </w:tc>
        <w:tc>
          <w:tcPr>
            <w:tcW w:w="940" w:type="dxa"/>
            <w:vAlign w:val="bottom"/>
            <w:gridSpan w:val="2"/>
          </w:tcPr>
          <w:p>
            <w:pPr>
              <w:ind w:left="20"/>
              <w:spacing w:after="0" w:line="126"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6"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860" w:type="dxa"/>
            <w:vAlign w:val="bottom"/>
            <w:gridSpan w:val="2"/>
          </w:tcPr>
          <w:p>
            <w:pPr>
              <w:ind w:left="820"/>
              <w:spacing w:after="0" w:line="129" w:lineRule="exact"/>
              <w:rPr>
                <w:sz w:val="20"/>
                <w:szCs w:val="20"/>
                <w:color w:val="auto"/>
              </w:rPr>
            </w:pPr>
            <w:r>
              <w:rPr>
                <w:rFonts w:ascii="Arial" w:cs="Arial" w:eastAsia="Arial" w:hAnsi="Arial"/>
                <w:sz w:val="12"/>
                <w:szCs w:val="12"/>
                <w:b w:val="1"/>
                <w:bCs w:val="1"/>
                <w:color w:val="auto"/>
              </w:rPr>
              <w:t>(Month/Day/Year)</w:t>
            </w:r>
          </w:p>
        </w:tc>
        <w:tc>
          <w:tcPr>
            <w:tcW w:w="500" w:type="dxa"/>
            <w:vAlign w:val="bottom"/>
          </w:tcPr>
          <w:p>
            <w:pPr>
              <w:ind w:left="40"/>
              <w:spacing w:after="0" w:line="129" w:lineRule="exact"/>
              <w:rPr>
                <w:sz w:val="20"/>
                <w:szCs w:val="20"/>
                <w:color w:val="auto"/>
              </w:rPr>
            </w:pPr>
            <w:r>
              <w:rPr>
                <w:rFonts w:ascii="Arial" w:cs="Arial" w:eastAsia="Arial" w:hAnsi="Arial"/>
                <w:sz w:val="12"/>
                <w:szCs w:val="12"/>
                <w:b w:val="1"/>
                <w:bCs w:val="1"/>
                <w:color w:val="auto"/>
              </w:rPr>
              <w:t>if any</w:t>
            </w:r>
          </w:p>
        </w:tc>
        <w:tc>
          <w:tcPr>
            <w:tcW w:w="4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2"/>
              </w:rPr>
              <w:t>Code (Instr.</w:t>
            </w:r>
          </w:p>
        </w:tc>
        <w:tc>
          <w:tcPr>
            <w:tcW w:w="68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5)</w:t>
            </w: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8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w w:val="93"/>
              </w:rPr>
              <w:t>(Month/Day/Year)</w:t>
            </w:r>
          </w:p>
        </w:tc>
        <w:tc>
          <w:tcPr>
            <w:tcW w:w="780" w:type="dxa"/>
            <w:vAlign w:val="bottom"/>
            <w:gridSpan w:val="2"/>
          </w:tcPr>
          <w:p>
            <w:pPr>
              <w:ind w:left="140"/>
              <w:spacing w:after="0" w:line="129" w:lineRule="exact"/>
              <w:rPr>
                <w:sz w:val="20"/>
                <w:szCs w:val="20"/>
                <w:color w:val="auto"/>
              </w:rPr>
            </w:pPr>
            <w:r>
              <w:rPr>
                <w:rFonts w:ascii="Arial" w:cs="Arial" w:eastAsia="Arial" w:hAnsi="Arial"/>
                <w:sz w:val="12"/>
                <w:szCs w:val="12"/>
                <w:b w:val="1"/>
                <w:bCs w:val="1"/>
                <w:color w:val="auto"/>
              </w:rPr>
              <w:t>8)</w:t>
            </w: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2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40" w:type="dxa"/>
            <w:vAlign w:val="bottom"/>
          </w:tcPr>
          <w:p>
            <w:pPr>
              <w:spacing w:after="0"/>
              <w:rPr>
                <w:sz w:val="6"/>
                <w:szCs w:val="6"/>
                <w:color w:val="auto"/>
              </w:rPr>
            </w:pPr>
          </w:p>
        </w:tc>
        <w:tc>
          <w:tcPr>
            <w:tcW w:w="500" w:type="dxa"/>
            <w:vAlign w:val="bottom"/>
          </w:tcPr>
          <w:p>
            <w:pPr>
              <w:spacing w:after="0"/>
              <w:rPr>
                <w:sz w:val="6"/>
                <w:szCs w:val="6"/>
                <w:color w:val="auto"/>
              </w:rPr>
            </w:pPr>
          </w:p>
        </w:tc>
        <w:tc>
          <w:tcPr>
            <w:tcW w:w="480" w:type="dxa"/>
            <w:vAlign w:val="bottom"/>
          </w:tcPr>
          <w:p>
            <w:pPr>
              <w:spacing w:after="0"/>
              <w:rPr>
                <w:sz w:val="6"/>
                <w:szCs w:val="6"/>
                <w:color w:val="auto"/>
              </w:rPr>
            </w:pPr>
          </w:p>
        </w:tc>
        <w:tc>
          <w:tcPr>
            <w:tcW w:w="60" w:type="dxa"/>
            <w:vAlign w:val="bottom"/>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620" w:type="dxa"/>
            <w:vAlign w:val="bottom"/>
            <w:vMerge w:val="restart"/>
          </w:tcPr>
          <w:p>
            <w:pPr>
              <w:ind w:left="60"/>
              <w:spacing w:after="0" w:line="129" w:lineRule="exact"/>
              <w:rPr>
                <w:sz w:val="20"/>
                <w:szCs w:val="20"/>
                <w:color w:val="auto"/>
              </w:rPr>
            </w:pPr>
            <w:r>
              <w:rPr>
                <w:rFonts w:ascii="Arial" w:cs="Arial" w:eastAsia="Arial" w:hAnsi="Arial"/>
                <w:sz w:val="12"/>
                <w:szCs w:val="12"/>
                <w:b w:val="1"/>
                <w:bCs w:val="1"/>
                <w:color w:val="auto"/>
              </w:rPr>
              <w:t>Reported</w:t>
            </w:r>
          </w:p>
        </w:tc>
        <w:tc>
          <w:tcPr>
            <w:tcW w:w="58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820" w:type="dxa"/>
            <w:vAlign w:val="bottom"/>
            <w:gridSpan w:val="3"/>
            <w:vMerge w:val="restart"/>
          </w:tcPr>
          <w:p>
            <w:pPr>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40" w:type="dxa"/>
            <w:vAlign w:val="bottom"/>
          </w:tcPr>
          <w:p>
            <w:pPr>
              <w:spacing w:after="0"/>
              <w:rPr>
                <w:sz w:val="3"/>
                <w:szCs w:val="3"/>
                <w:color w:val="auto"/>
              </w:rPr>
            </w:pPr>
          </w:p>
        </w:tc>
        <w:tc>
          <w:tcPr>
            <w:tcW w:w="500" w:type="dxa"/>
            <w:vAlign w:val="bottom"/>
          </w:tcPr>
          <w:p>
            <w:pPr>
              <w:spacing w:after="0"/>
              <w:rPr>
                <w:sz w:val="3"/>
                <w:szCs w:val="3"/>
                <w:color w:val="auto"/>
              </w:rPr>
            </w:pPr>
          </w:p>
        </w:tc>
        <w:tc>
          <w:tcPr>
            <w:tcW w:w="480" w:type="dxa"/>
            <w:vAlign w:val="bottom"/>
          </w:tcPr>
          <w:p>
            <w:pPr>
              <w:spacing w:after="0"/>
              <w:rPr>
                <w:sz w:val="3"/>
                <w:szCs w:val="3"/>
                <w:color w:val="auto"/>
              </w:rPr>
            </w:pPr>
          </w:p>
        </w:tc>
        <w:tc>
          <w:tcPr>
            <w:tcW w:w="6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5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68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60"/>
              <w:spacing w:after="0" w:line="129" w:lineRule="exact"/>
              <w:rPr>
                <w:sz w:val="20"/>
                <w:szCs w:val="20"/>
                <w:color w:val="auto"/>
              </w:rPr>
            </w:pPr>
            <w:r>
              <w:rPr>
                <w:rFonts w:ascii="Arial" w:cs="Arial" w:eastAsia="Arial" w:hAnsi="Arial"/>
                <w:sz w:val="12"/>
                <w:szCs w:val="12"/>
                <w:b w:val="1"/>
                <w:bCs w:val="1"/>
                <w:color w:val="auto"/>
              </w:rPr>
              <w:t>(A) or</w:t>
            </w:r>
          </w:p>
        </w:tc>
        <w:tc>
          <w:tcPr>
            <w:tcW w:w="560" w:type="dxa"/>
            <w:vAlign w:val="bottom"/>
            <w:gridSpan w:val="2"/>
            <w:vMerge w:val="restart"/>
          </w:tcPr>
          <w:p>
            <w:pPr>
              <w:jc w:val="right"/>
              <w:ind w:right="180"/>
              <w:spacing w:after="0"/>
              <w:rPr>
                <w:sz w:val="20"/>
                <w:szCs w:val="20"/>
                <w:color w:val="auto"/>
              </w:rPr>
            </w:pPr>
            <w:r>
              <w:rPr>
                <w:rFonts w:ascii="Arial" w:cs="Arial" w:eastAsia="Arial" w:hAnsi="Arial"/>
                <w:sz w:val="12"/>
                <w:szCs w:val="12"/>
                <w:b w:val="1"/>
                <w:bCs w:val="1"/>
                <w:color w:val="auto"/>
              </w:rPr>
              <w:t>Price</w:t>
            </w:r>
          </w:p>
        </w:tc>
        <w:tc>
          <w:tcPr>
            <w:tcW w:w="100" w:type="dxa"/>
            <w:vAlign w:val="bottom"/>
          </w:tcPr>
          <w:p>
            <w:pPr>
              <w:spacing w:after="0"/>
              <w:rPr>
                <w:sz w:val="11"/>
                <w:szCs w:val="11"/>
                <w:color w:val="auto"/>
              </w:rPr>
            </w:pPr>
          </w:p>
        </w:tc>
        <w:tc>
          <w:tcPr>
            <w:tcW w:w="12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40" w:type="dxa"/>
            <w:vAlign w:val="bottom"/>
          </w:tcPr>
          <w:p>
            <w:pPr>
              <w:spacing w:after="0"/>
              <w:rPr>
                <w:sz w:val="7"/>
                <w:szCs w:val="7"/>
                <w:color w:val="auto"/>
              </w:rPr>
            </w:pPr>
          </w:p>
        </w:tc>
        <w:tc>
          <w:tcPr>
            <w:tcW w:w="500" w:type="dxa"/>
            <w:vAlign w:val="bottom"/>
          </w:tcPr>
          <w:p>
            <w:pPr>
              <w:spacing w:after="0"/>
              <w:rPr>
                <w:sz w:val="7"/>
                <w:szCs w:val="7"/>
                <w:color w:val="auto"/>
              </w:rPr>
            </w:pPr>
          </w:p>
        </w:tc>
        <w:tc>
          <w:tcPr>
            <w:tcW w:w="480" w:type="dxa"/>
            <w:vAlign w:val="bottom"/>
          </w:tcPr>
          <w:p>
            <w:pPr>
              <w:spacing w:after="0"/>
              <w:rPr>
                <w:sz w:val="7"/>
                <w:szCs w:val="7"/>
                <w:color w:val="auto"/>
              </w:rPr>
            </w:pPr>
          </w:p>
        </w:tc>
        <w:tc>
          <w:tcPr>
            <w:tcW w:w="60" w:type="dxa"/>
            <w:vAlign w:val="bottom"/>
          </w:tcPr>
          <w:p>
            <w:pPr>
              <w:spacing w:after="0"/>
              <w:rPr>
                <w:sz w:val="7"/>
                <w:szCs w:val="7"/>
                <w:color w:val="auto"/>
              </w:rPr>
            </w:pPr>
          </w:p>
        </w:tc>
        <w:tc>
          <w:tcPr>
            <w:tcW w:w="720" w:type="dxa"/>
            <w:vAlign w:val="bottom"/>
            <w:vMerge w:val="continue"/>
          </w:tcPr>
          <w:p>
            <w:pPr>
              <w:spacing w:after="0"/>
              <w:rPr>
                <w:sz w:val="7"/>
                <w:szCs w:val="7"/>
                <w:color w:val="auto"/>
              </w:rPr>
            </w:pPr>
          </w:p>
        </w:tc>
        <w:tc>
          <w:tcPr>
            <w:tcW w:w="680" w:type="dxa"/>
            <w:vAlign w:val="bottom"/>
            <w:vMerge w:val="continue"/>
          </w:tcPr>
          <w:p>
            <w:pPr>
              <w:spacing w:after="0"/>
              <w:rPr>
                <w:sz w:val="7"/>
                <w:szCs w:val="7"/>
                <w:color w:val="auto"/>
              </w:rPr>
            </w:pPr>
          </w:p>
        </w:tc>
        <w:tc>
          <w:tcPr>
            <w:tcW w:w="640" w:type="dxa"/>
            <w:vAlign w:val="bottom"/>
            <w:vMerge w:val="restart"/>
          </w:tcPr>
          <w:p>
            <w:pPr>
              <w:ind w:left="260"/>
              <w:spacing w:after="0"/>
              <w:rPr>
                <w:sz w:val="20"/>
                <w:szCs w:val="20"/>
                <w:color w:val="auto"/>
              </w:rPr>
            </w:pPr>
            <w:r>
              <w:rPr>
                <w:rFonts w:ascii="Arial" w:cs="Arial" w:eastAsia="Arial" w:hAnsi="Arial"/>
                <w:sz w:val="12"/>
                <w:szCs w:val="12"/>
                <w:b w:val="1"/>
                <w:bCs w:val="1"/>
                <w:color w:val="auto"/>
              </w:rPr>
              <w:t>(D)</w:t>
            </w:r>
          </w:p>
        </w:tc>
        <w:tc>
          <w:tcPr>
            <w:tcW w:w="560" w:type="dxa"/>
            <w:vAlign w:val="bottom"/>
            <w:gridSpan w:val="2"/>
            <w:vMerge w:val="continue"/>
          </w:tcPr>
          <w:p>
            <w:pPr>
              <w:spacing w:after="0"/>
              <w:rPr>
                <w:sz w:val="7"/>
                <w:szCs w:val="7"/>
                <w:color w:val="auto"/>
              </w:rPr>
            </w:pPr>
          </w:p>
        </w:tc>
        <w:tc>
          <w:tcPr>
            <w:tcW w:w="100" w:type="dxa"/>
            <w:vAlign w:val="bottom"/>
          </w:tcPr>
          <w:p>
            <w:pPr>
              <w:spacing w:after="0"/>
              <w:rPr>
                <w:sz w:val="7"/>
                <w:szCs w:val="7"/>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40" w:type="dxa"/>
            <w:vAlign w:val="bottom"/>
          </w:tcPr>
          <w:p>
            <w:pPr>
              <w:spacing w:after="0"/>
              <w:rPr>
                <w:sz w:val="5"/>
                <w:szCs w:val="5"/>
                <w:color w:val="auto"/>
              </w:rPr>
            </w:pPr>
          </w:p>
        </w:tc>
        <w:tc>
          <w:tcPr>
            <w:tcW w:w="500" w:type="dxa"/>
            <w:vAlign w:val="bottom"/>
          </w:tcPr>
          <w:p>
            <w:pPr>
              <w:spacing w:after="0"/>
              <w:rPr>
                <w:sz w:val="5"/>
                <w:szCs w:val="5"/>
                <w:color w:val="auto"/>
              </w:rPr>
            </w:pPr>
          </w:p>
        </w:tc>
        <w:tc>
          <w:tcPr>
            <w:tcW w:w="480" w:type="dxa"/>
            <w:vAlign w:val="bottom"/>
          </w:tcPr>
          <w:p>
            <w:pPr>
              <w:spacing w:after="0"/>
              <w:rPr>
                <w:sz w:val="5"/>
                <w:szCs w:val="5"/>
                <w:color w:val="auto"/>
              </w:rPr>
            </w:pPr>
          </w:p>
        </w:tc>
        <w:tc>
          <w:tcPr>
            <w:tcW w:w="60" w:type="dxa"/>
            <w:vAlign w:val="bottom"/>
          </w:tcPr>
          <w:p>
            <w:pPr>
              <w:spacing w:after="0"/>
              <w:rPr>
                <w:sz w:val="5"/>
                <w:szCs w:val="5"/>
                <w:color w:val="auto"/>
              </w:rPr>
            </w:pPr>
          </w:p>
        </w:tc>
        <w:tc>
          <w:tcPr>
            <w:tcW w:w="720" w:type="dxa"/>
            <w:vAlign w:val="bottom"/>
          </w:tcPr>
          <w:p>
            <w:pPr>
              <w:spacing w:after="0"/>
              <w:rPr>
                <w:sz w:val="5"/>
                <w:szCs w:val="5"/>
                <w:color w:val="auto"/>
              </w:rPr>
            </w:pPr>
          </w:p>
        </w:tc>
        <w:tc>
          <w:tcPr>
            <w:tcW w:w="68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40" w:type="dxa"/>
            <w:vAlign w:val="bottom"/>
          </w:tcPr>
          <w:p>
            <w:pPr>
              <w:spacing w:after="0"/>
              <w:rPr>
                <w:sz w:val="5"/>
                <w:szCs w:val="5"/>
                <w:color w:val="auto"/>
              </w:rPr>
            </w:pPr>
          </w:p>
        </w:tc>
        <w:tc>
          <w:tcPr>
            <w:tcW w:w="1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146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860" w:type="dxa"/>
            <w:vAlign w:val="bottom"/>
            <w:tcBorders>
              <w:bottom w:val="single" w:sz="8" w:color="2C2C2C"/>
            </w:tcBorders>
            <w:gridSpan w:val="2"/>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30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4"/>
        </w:trPr>
        <w:tc>
          <w:tcPr>
            <w:tcW w:w="20" w:type="dxa"/>
            <w:vAlign w:val="bottom"/>
          </w:tcPr>
          <w:p>
            <w:pPr>
              <w:spacing w:after="0"/>
              <w:rPr>
                <w:sz w:val="24"/>
                <w:szCs w:val="24"/>
                <w:color w:val="auto"/>
              </w:rPr>
            </w:pPr>
          </w:p>
        </w:tc>
        <w:tc>
          <w:tcPr>
            <w:tcW w:w="146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860" w:type="dxa"/>
            <w:vAlign w:val="bottom"/>
            <w:tcBorders>
              <w:bottom w:val="single" w:sz="8" w:color="2C2C2C"/>
            </w:tcBorders>
            <w:gridSpan w:val="2"/>
          </w:tcPr>
          <w:p>
            <w:pPr>
              <w:ind w:left="900"/>
              <w:spacing w:after="0"/>
              <w:rPr>
                <w:sz w:val="20"/>
                <w:szCs w:val="20"/>
                <w:color w:val="auto"/>
              </w:rPr>
            </w:pPr>
            <w:r>
              <w:rPr>
                <w:rFonts w:ascii="Arial" w:cs="Arial" w:eastAsia="Arial" w:hAnsi="Arial"/>
                <w:sz w:val="17"/>
                <w:szCs w:val="17"/>
                <w:color w:val="0000FF"/>
              </w:rPr>
              <w:t>07/16/2021</w:t>
            </w:r>
          </w:p>
        </w:tc>
        <w:tc>
          <w:tcPr>
            <w:tcW w:w="500" w:type="dxa"/>
            <w:vAlign w:val="bottom"/>
            <w:tcBorders>
              <w:bottom w:val="single" w:sz="8" w:color="2C2C2C"/>
            </w:tcBorders>
          </w:tcPr>
          <w:p>
            <w:pPr>
              <w:spacing w:after="0"/>
              <w:rPr>
                <w:sz w:val="24"/>
                <w:szCs w:val="24"/>
                <w:color w:val="auto"/>
              </w:rPr>
            </w:pPr>
          </w:p>
        </w:tc>
        <w:tc>
          <w:tcPr>
            <w:tcW w:w="48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M</w:t>
            </w:r>
          </w:p>
        </w:tc>
        <w:tc>
          <w:tcPr>
            <w:tcW w:w="680" w:type="dxa"/>
            <w:vAlign w:val="bottom"/>
            <w:tcBorders>
              <w:bottom w:val="single" w:sz="8" w:color="2C2C2C"/>
            </w:tcBorders>
          </w:tcPr>
          <w:p>
            <w:pPr>
              <w:ind w:left="280"/>
              <w:spacing w:after="0"/>
              <w:rPr>
                <w:sz w:val="20"/>
                <w:szCs w:val="20"/>
                <w:color w:val="auto"/>
              </w:rPr>
            </w:pPr>
            <w:r>
              <w:rPr>
                <w:rFonts w:ascii="Arial" w:cs="Arial" w:eastAsia="Arial" w:hAnsi="Arial"/>
                <w:sz w:val="17"/>
                <w:szCs w:val="17"/>
                <w:color w:val="0000FF"/>
                <w:w w:val="89"/>
              </w:rPr>
              <w:t>1,334</w:t>
            </w:r>
          </w:p>
        </w:tc>
        <w:tc>
          <w:tcPr>
            <w:tcW w:w="640" w:type="dxa"/>
            <w:vAlign w:val="bottom"/>
            <w:tcBorders>
              <w:bottom w:val="single" w:sz="8" w:color="2C2C2C"/>
            </w:tcBorders>
          </w:tcPr>
          <w:p>
            <w:pPr>
              <w:ind w:left="380"/>
              <w:spacing w:after="0"/>
              <w:rPr>
                <w:sz w:val="20"/>
                <w:szCs w:val="20"/>
                <w:color w:val="auto"/>
              </w:rPr>
            </w:pPr>
            <w:r>
              <w:rPr>
                <w:rFonts w:ascii="Arial" w:cs="Arial" w:eastAsia="Arial" w:hAnsi="Arial"/>
                <w:sz w:val="17"/>
                <w:szCs w:val="17"/>
                <w:color w:val="0000FF"/>
              </w:rPr>
              <w:t>A</w:t>
            </w:r>
          </w:p>
        </w:tc>
        <w:tc>
          <w:tcPr>
            <w:tcW w:w="560" w:type="dxa"/>
            <w:vAlign w:val="bottom"/>
            <w:tcBorders>
              <w:bottom w:val="single" w:sz="8" w:color="2C2C2C"/>
            </w:tcBorders>
            <w:gridSpan w:val="2"/>
          </w:tcPr>
          <w:p>
            <w:pPr>
              <w:ind w:left="160"/>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1300" w:type="dxa"/>
            <w:vAlign w:val="bottom"/>
            <w:tcBorders>
              <w:bottom w:val="single" w:sz="8" w:color="2C2C2C"/>
            </w:tcBorders>
            <w:gridSpan w:val="3"/>
          </w:tcPr>
          <w:p>
            <w:pPr>
              <w:jc w:val="center"/>
              <w:ind w:right="201"/>
              <w:spacing w:after="0"/>
              <w:rPr>
                <w:sz w:val="20"/>
                <w:szCs w:val="20"/>
                <w:color w:val="auto"/>
              </w:rPr>
            </w:pPr>
            <w:r>
              <w:rPr>
                <w:rFonts w:ascii="Arial" w:cs="Arial" w:eastAsia="Arial" w:hAnsi="Arial"/>
                <w:sz w:val="17"/>
                <w:szCs w:val="17"/>
                <w:color w:val="0000FF"/>
              </w:rPr>
              <w:t>531,156</w:t>
            </w:r>
            <w:r>
              <w:rPr>
                <w:rFonts w:ascii="Arial" w:cs="Arial" w:eastAsia="Arial" w:hAnsi="Arial"/>
                <w:sz w:val="21"/>
                <w:szCs w:val="21"/>
                <w:color w:val="008000"/>
                <w:vertAlign w:val="superscript"/>
              </w:rPr>
              <w:t>(1)</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8"/>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300" w:type="dxa"/>
            <w:vAlign w:val="bottom"/>
            <w:gridSpan w:val="3"/>
            <w:vMerge w:val="restart"/>
          </w:tcPr>
          <w:p>
            <w:pPr>
              <w:jc w:val="right"/>
              <w:ind w:right="301"/>
              <w:spacing w:after="0"/>
              <w:rPr>
                <w:sz w:val="20"/>
                <w:szCs w:val="20"/>
                <w:color w:val="auto"/>
              </w:rPr>
            </w:pPr>
            <w:r>
              <w:rPr>
                <w:rFonts w:ascii="Arial" w:cs="Arial" w:eastAsia="Arial" w:hAnsi="Arial"/>
                <w:sz w:val="17"/>
                <w:szCs w:val="17"/>
                <w:color w:val="0000FF"/>
              </w:rPr>
              <w:t>443,193</w:t>
            </w:r>
          </w:p>
        </w:tc>
        <w:tc>
          <w:tcPr>
            <w:tcW w:w="280" w:type="dxa"/>
            <w:vAlign w:val="bottom"/>
          </w:tcPr>
          <w:p>
            <w:pPr>
              <w:spacing w:after="0"/>
              <w:rPr>
                <w:sz w:val="21"/>
                <w:szCs w:val="21"/>
                <w:color w:val="auto"/>
              </w:rPr>
            </w:pPr>
          </w:p>
        </w:tc>
        <w:tc>
          <w:tcPr>
            <w:tcW w:w="660" w:type="dxa"/>
            <w:vAlign w:val="bottom"/>
            <w:vMerge w:val="restart"/>
          </w:tcPr>
          <w:p>
            <w:pPr>
              <w:ind w:left="10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740" w:type="dxa"/>
            <w:vAlign w:val="bottom"/>
          </w:tcPr>
          <w:p>
            <w:pPr>
              <w:spacing w:after="0"/>
              <w:rPr>
                <w:sz w:val="9"/>
                <w:szCs w:val="9"/>
                <w:color w:val="auto"/>
              </w:rPr>
            </w:pPr>
          </w:p>
        </w:tc>
        <w:tc>
          <w:tcPr>
            <w:tcW w:w="500" w:type="dxa"/>
            <w:vAlign w:val="bottom"/>
          </w:tcPr>
          <w:p>
            <w:pPr>
              <w:spacing w:after="0"/>
              <w:rPr>
                <w:sz w:val="9"/>
                <w:szCs w:val="9"/>
                <w:color w:val="auto"/>
              </w:rPr>
            </w:pPr>
          </w:p>
        </w:tc>
        <w:tc>
          <w:tcPr>
            <w:tcW w:w="480" w:type="dxa"/>
            <w:vAlign w:val="bottom"/>
          </w:tcPr>
          <w:p>
            <w:pPr>
              <w:spacing w:after="0"/>
              <w:rPr>
                <w:sz w:val="9"/>
                <w:szCs w:val="9"/>
                <w:color w:val="auto"/>
              </w:rPr>
            </w:pPr>
          </w:p>
        </w:tc>
        <w:tc>
          <w:tcPr>
            <w:tcW w:w="60" w:type="dxa"/>
            <w:vAlign w:val="bottom"/>
          </w:tcPr>
          <w:p>
            <w:pPr>
              <w:spacing w:after="0"/>
              <w:rPr>
                <w:sz w:val="9"/>
                <w:szCs w:val="9"/>
                <w:color w:val="auto"/>
              </w:rPr>
            </w:pPr>
          </w:p>
        </w:tc>
        <w:tc>
          <w:tcPr>
            <w:tcW w:w="720" w:type="dxa"/>
            <w:vAlign w:val="bottom"/>
          </w:tcPr>
          <w:p>
            <w:pPr>
              <w:spacing w:after="0"/>
              <w:rPr>
                <w:sz w:val="9"/>
                <w:szCs w:val="9"/>
                <w:color w:val="auto"/>
              </w:rPr>
            </w:pPr>
          </w:p>
        </w:tc>
        <w:tc>
          <w:tcPr>
            <w:tcW w:w="680" w:type="dxa"/>
            <w:vAlign w:val="bottom"/>
          </w:tcPr>
          <w:p>
            <w:pPr>
              <w:spacing w:after="0"/>
              <w:rPr>
                <w:sz w:val="9"/>
                <w:szCs w:val="9"/>
                <w:color w:val="auto"/>
              </w:rPr>
            </w:pPr>
          </w:p>
        </w:tc>
        <w:tc>
          <w:tcPr>
            <w:tcW w:w="640" w:type="dxa"/>
            <w:vAlign w:val="bottom"/>
          </w:tcPr>
          <w:p>
            <w:pPr>
              <w:spacing w:after="0"/>
              <w:rPr>
                <w:sz w:val="9"/>
                <w:szCs w:val="9"/>
                <w:color w:val="auto"/>
              </w:rPr>
            </w:pPr>
          </w:p>
        </w:tc>
        <w:tc>
          <w:tcPr>
            <w:tcW w:w="520" w:type="dxa"/>
            <w:vAlign w:val="bottom"/>
          </w:tcPr>
          <w:p>
            <w:pPr>
              <w:spacing w:after="0"/>
              <w:rPr>
                <w:sz w:val="9"/>
                <w:szCs w:val="9"/>
                <w:color w:val="auto"/>
              </w:rPr>
            </w:pPr>
          </w:p>
        </w:tc>
        <w:tc>
          <w:tcPr>
            <w:tcW w:w="40" w:type="dxa"/>
            <w:vAlign w:val="bottom"/>
          </w:tcPr>
          <w:p>
            <w:pPr>
              <w:spacing w:after="0"/>
              <w:rPr>
                <w:sz w:val="9"/>
                <w:szCs w:val="9"/>
                <w:color w:val="auto"/>
              </w:rPr>
            </w:pPr>
          </w:p>
        </w:tc>
        <w:tc>
          <w:tcPr>
            <w:tcW w:w="1300" w:type="dxa"/>
            <w:vAlign w:val="bottom"/>
            <w:gridSpan w:val="3"/>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820" w:type="dxa"/>
            <w:vAlign w:val="bottom"/>
            <w:gridSpan w:val="3"/>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(2)</w:t>
            </w:r>
          </w:p>
        </w:tc>
        <w:tc>
          <w:tcPr>
            <w:tcW w:w="0" w:type="dxa"/>
            <w:vAlign w:val="bottom"/>
          </w:tcPr>
          <w:p>
            <w:pPr>
              <w:spacing w:after="0"/>
              <w:rPr>
                <w:sz w:val="1"/>
                <w:szCs w:val="1"/>
                <w:color w:val="auto"/>
              </w:rPr>
            </w:pPr>
          </w:p>
        </w:tc>
      </w:tr>
      <w:tr>
        <w:trPr>
          <w:trHeight w:val="201"/>
        </w:trPr>
        <w:tc>
          <w:tcPr>
            <w:tcW w:w="20" w:type="dxa"/>
            <w:vAlign w:val="bottom"/>
            <w:tcBorders>
              <w:bottom w:val="single" w:sz="8" w:color="2C2C2C"/>
            </w:tcBorders>
          </w:tcPr>
          <w:p>
            <w:pPr>
              <w:spacing w:after="0"/>
              <w:rPr>
                <w:sz w:val="17"/>
                <w:szCs w:val="17"/>
                <w:color w:val="auto"/>
              </w:rPr>
            </w:pPr>
          </w:p>
        </w:tc>
        <w:tc>
          <w:tcPr>
            <w:tcW w:w="680" w:type="dxa"/>
            <w:vAlign w:val="bottom"/>
            <w:tcBorders>
              <w:bottom w:val="single" w:sz="8" w:color="2C2C2C"/>
            </w:tcBorders>
          </w:tcPr>
          <w:p>
            <w:pPr>
              <w:spacing w:after="0"/>
              <w:rPr>
                <w:sz w:val="17"/>
                <w:szCs w:val="17"/>
                <w:color w:val="auto"/>
              </w:rPr>
            </w:pPr>
          </w:p>
        </w:tc>
        <w:tc>
          <w:tcPr>
            <w:tcW w:w="780" w:type="dxa"/>
            <w:vAlign w:val="bottom"/>
            <w:tcBorders>
              <w:bottom w:val="single" w:sz="8" w:color="2C2C2C"/>
            </w:tcBorders>
          </w:tcPr>
          <w:p>
            <w:pPr>
              <w:spacing w:after="0"/>
              <w:rPr>
                <w:sz w:val="17"/>
                <w:szCs w:val="17"/>
                <w:color w:val="auto"/>
              </w:rPr>
            </w:pPr>
          </w:p>
        </w:tc>
        <w:tc>
          <w:tcPr>
            <w:tcW w:w="1040" w:type="dxa"/>
            <w:vAlign w:val="bottom"/>
            <w:tcBorders>
              <w:bottom w:val="single" w:sz="8" w:color="2C2C2C"/>
            </w:tcBorders>
          </w:tcPr>
          <w:p>
            <w:pPr>
              <w:spacing w:after="0"/>
              <w:rPr>
                <w:sz w:val="17"/>
                <w:szCs w:val="17"/>
                <w:color w:val="auto"/>
              </w:rPr>
            </w:pPr>
          </w:p>
        </w:tc>
        <w:tc>
          <w:tcPr>
            <w:tcW w:w="1120" w:type="dxa"/>
            <w:vAlign w:val="bottom"/>
            <w:tcBorders>
              <w:bottom w:val="single" w:sz="8" w:color="2C2C2C"/>
            </w:tcBorders>
          </w:tcPr>
          <w:p>
            <w:pPr>
              <w:spacing w:after="0"/>
              <w:rPr>
                <w:sz w:val="17"/>
                <w:szCs w:val="17"/>
                <w:color w:val="auto"/>
              </w:rPr>
            </w:pPr>
          </w:p>
        </w:tc>
        <w:tc>
          <w:tcPr>
            <w:tcW w:w="740" w:type="dxa"/>
            <w:vAlign w:val="bottom"/>
            <w:tcBorders>
              <w:bottom w:val="single" w:sz="8" w:color="2C2C2C"/>
            </w:tcBorders>
          </w:tcPr>
          <w:p>
            <w:pPr>
              <w:spacing w:after="0"/>
              <w:rPr>
                <w:sz w:val="17"/>
                <w:szCs w:val="17"/>
                <w:color w:val="auto"/>
              </w:rPr>
            </w:pPr>
          </w:p>
        </w:tc>
        <w:tc>
          <w:tcPr>
            <w:tcW w:w="500" w:type="dxa"/>
            <w:vAlign w:val="bottom"/>
            <w:tcBorders>
              <w:bottom w:val="single" w:sz="8" w:color="2C2C2C"/>
            </w:tcBorders>
          </w:tcPr>
          <w:p>
            <w:pPr>
              <w:spacing w:after="0"/>
              <w:rPr>
                <w:sz w:val="17"/>
                <w:szCs w:val="17"/>
                <w:color w:val="auto"/>
              </w:rPr>
            </w:pPr>
          </w:p>
        </w:tc>
        <w:tc>
          <w:tcPr>
            <w:tcW w:w="480" w:type="dxa"/>
            <w:vAlign w:val="bottom"/>
            <w:tcBorders>
              <w:bottom w:val="single" w:sz="8" w:color="2C2C2C"/>
            </w:tcBorders>
          </w:tcPr>
          <w:p>
            <w:pPr>
              <w:spacing w:after="0"/>
              <w:rPr>
                <w:sz w:val="17"/>
                <w:szCs w:val="17"/>
                <w:color w:val="auto"/>
              </w:rPr>
            </w:pPr>
          </w:p>
        </w:tc>
        <w:tc>
          <w:tcPr>
            <w:tcW w:w="60" w:type="dxa"/>
            <w:vAlign w:val="bottom"/>
            <w:tcBorders>
              <w:bottom w:val="single" w:sz="8" w:color="2C2C2C"/>
            </w:tcBorders>
          </w:tcPr>
          <w:p>
            <w:pPr>
              <w:spacing w:after="0"/>
              <w:rPr>
                <w:sz w:val="17"/>
                <w:szCs w:val="17"/>
                <w:color w:val="auto"/>
              </w:rPr>
            </w:pPr>
          </w:p>
        </w:tc>
        <w:tc>
          <w:tcPr>
            <w:tcW w:w="720" w:type="dxa"/>
            <w:vAlign w:val="bottom"/>
            <w:tcBorders>
              <w:bottom w:val="single" w:sz="8" w:color="2C2C2C"/>
            </w:tcBorders>
          </w:tcPr>
          <w:p>
            <w:pPr>
              <w:spacing w:after="0"/>
              <w:rPr>
                <w:sz w:val="17"/>
                <w:szCs w:val="17"/>
                <w:color w:val="auto"/>
              </w:rPr>
            </w:pPr>
          </w:p>
        </w:tc>
        <w:tc>
          <w:tcPr>
            <w:tcW w:w="680" w:type="dxa"/>
            <w:vAlign w:val="bottom"/>
            <w:tcBorders>
              <w:bottom w:val="single" w:sz="8" w:color="2C2C2C"/>
            </w:tcBorders>
          </w:tcPr>
          <w:p>
            <w:pPr>
              <w:spacing w:after="0"/>
              <w:rPr>
                <w:sz w:val="17"/>
                <w:szCs w:val="17"/>
                <w:color w:val="auto"/>
              </w:rPr>
            </w:pPr>
          </w:p>
        </w:tc>
        <w:tc>
          <w:tcPr>
            <w:tcW w:w="640" w:type="dxa"/>
            <w:vAlign w:val="bottom"/>
            <w:tcBorders>
              <w:bottom w:val="single" w:sz="8" w:color="2C2C2C"/>
            </w:tcBorders>
          </w:tcPr>
          <w:p>
            <w:pPr>
              <w:spacing w:after="0"/>
              <w:rPr>
                <w:sz w:val="17"/>
                <w:szCs w:val="17"/>
                <w:color w:val="auto"/>
              </w:rPr>
            </w:pPr>
          </w:p>
        </w:tc>
        <w:tc>
          <w:tcPr>
            <w:tcW w:w="520" w:type="dxa"/>
            <w:vAlign w:val="bottom"/>
            <w:tcBorders>
              <w:bottom w:val="single" w:sz="8" w:color="2C2C2C"/>
            </w:tcBorders>
          </w:tcPr>
          <w:p>
            <w:pPr>
              <w:spacing w:after="0"/>
              <w:rPr>
                <w:sz w:val="17"/>
                <w:szCs w:val="17"/>
                <w:color w:val="auto"/>
              </w:rPr>
            </w:pPr>
          </w:p>
        </w:tc>
        <w:tc>
          <w:tcPr>
            <w:tcW w:w="40" w:type="dxa"/>
            <w:vAlign w:val="bottom"/>
            <w:tcBorders>
              <w:bottom w:val="single" w:sz="8" w:color="2C2C2C"/>
            </w:tcBorders>
          </w:tcPr>
          <w:p>
            <w:pPr>
              <w:spacing w:after="0"/>
              <w:rPr>
                <w:sz w:val="17"/>
                <w:szCs w:val="17"/>
                <w:color w:val="auto"/>
              </w:rPr>
            </w:pPr>
          </w:p>
        </w:tc>
        <w:tc>
          <w:tcPr>
            <w:tcW w:w="100" w:type="dxa"/>
            <w:vAlign w:val="bottom"/>
            <w:tcBorders>
              <w:bottom w:val="single" w:sz="8" w:color="2C2C2C"/>
            </w:tcBorders>
          </w:tcPr>
          <w:p>
            <w:pPr>
              <w:spacing w:after="0"/>
              <w:rPr>
                <w:sz w:val="17"/>
                <w:szCs w:val="17"/>
                <w:color w:val="auto"/>
              </w:rPr>
            </w:pPr>
          </w:p>
        </w:tc>
        <w:tc>
          <w:tcPr>
            <w:tcW w:w="620" w:type="dxa"/>
            <w:vAlign w:val="bottom"/>
            <w:tcBorders>
              <w:bottom w:val="single" w:sz="8" w:color="2C2C2C"/>
            </w:tcBorders>
          </w:tcPr>
          <w:p>
            <w:pPr>
              <w:spacing w:after="0"/>
              <w:rPr>
                <w:sz w:val="17"/>
                <w:szCs w:val="17"/>
                <w:color w:val="auto"/>
              </w:rPr>
            </w:pPr>
          </w:p>
        </w:tc>
        <w:tc>
          <w:tcPr>
            <w:tcW w:w="580" w:type="dxa"/>
            <w:vAlign w:val="bottom"/>
            <w:tcBorders>
              <w:bottom w:val="single" w:sz="8" w:color="2C2C2C"/>
            </w:tcBorders>
          </w:tcPr>
          <w:p>
            <w:pPr>
              <w:spacing w:after="0"/>
              <w:rPr>
                <w:sz w:val="17"/>
                <w:szCs w:val="17"/>
                <w:color w:val="auto"/>
              </w:rPr>
            </w:pPr>
          </w:p>
        </w:tc>
        <w:tc>
          <w:tcPr>
            <w:tcW w:w="280" w:type="dxa"/>
            <w:vAlign w:val="bottom"/>
            <w:tcBorders>
              <w:bottom w:val="single" w:sz="8" w:color="2C2C2C"/>
            </w:tcBorders>
          </w:tcPr>
          <w:p>
            <w:pPr>
              <w:spacing w:after="0"/>
              <w:rPr>
                <w:sz w:val="17"/>
                <w:szCs w:val="17"/>
                <w:color w:val="auto"/>
              </w:rPr>
            </w:pPr>
          </w:p>
        </w:tc>
        <w:tc>
          <w:tcPr>
            <w:tcW w:w="660" w:type="dxa"/>
            <w:vAlign w:val="bottom"/>
            <w:tcBorders>
              <w:bottom w:val="single" w:sz="8" w:color="2C2C2C"/>
            </w:tcBorders>
          </w:tcPr>
          <w:p>
            <w:pPr>
              <w:spacing w:after="0"/>
              <w:rPr>
                <w:sz w:val="17"/>
                <w:szCs w:val="17"/>
                <w:color w:val="auto"/>
              </w:rPr>
            </w:pPr>
          </w:p>
        </w:tc>
        <w:tc>
          <w:tcPr>
            <w:tcW w:w="820" w:type="dxa"/>
            <w:vAlign w:val="bottom"/>
            <w:tcBorders>
              <w:bottom w:val="single" w:sz="8" w:color="2C2C2C"/>
            </w:tcBorders>
            <w:gridSpan w:val="3"/>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3"/>
        </w:trPr>
        <w:tc>
          <w:tcPr>
            <w:tcW w:w="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6220" w:type="dxa"/>
            <w:vAlign w:val="bottom"/>
            <w:gridSpan w:val="12"/>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Borders>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5500" w:type="dxa"/>
            <w:vAlign w:val="bottom"/>
            <w:gridSpan w:val="10"/>
          </w:tcPr>
          <w:p>
            <w:pPr>
              <w:jc w:val="right"/>
              <w:ind w:right="18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gridSpan w:val="2"/>
          </w:tcPr>
          <w:p>
            <w:pPr>
              <w:spacing w:after="0"/>
              <w:rPr>
                <w:sz w:val="3"/>
                <w:szCs w:val="3"/>
                <w:color w:val="auto"/>
              </w:rPr>
            </w:pPr>
          </w:p>
        </w:tc>
        <w:tc>
          <w:tcPr>
            <w:tcW w:w="1460" w:type="dxa"/>
            <w:vAlign w:val="bottom"/>
            <w:tcBorders>
              <w:bottom w:val="single" w:sz="8" w:color="2C2C2C"/>
            </w:tcBorders>
            <w:gridSpan w:val="3"/>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gridSpan w:val="2"/>
          </w:tcPr>
          <w:p>
            <w:pPr>
              <w:spacing w:after="0"/>
              <w:rPr>
                <w:sz w:val="3"/>
                <w:szCs w:val="3"/>
                <w:color w:val="auto"/>
              </w:rPr>
            </w:pPr>
          </w:p>
        </w:tc>
        <w:tc>
          <w:tcPr>
            <w:tcW w:w="860" w:type="dxa"/>
            <w:vAlign w:val="bottom"/>
            <w:tcBorders>
              <w:bottom w:val="single" w:sz="8" w:color="2C2C2C"/>
            </w:tcBorders>
            <w:gridSpan w:val="2"/>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100"/>
              <w:spacing w:after="0"/>
              <w:rPr>
                <w:sz w:val="20"/>
                <w:szCs w:val="20"/>
                <w:color w:val="auto"/>
              </w:rPr>
            </w:pPr>
            <w:r>
              <w:rPr>
                <w:rFonts w:ascii="Arial" w:cs="Arial" w:eastAsia="Arial" w:hAnsi="Arial"/>
                <w:sz w:val="12"/>
                <w:szCs w:val="12"/>
                <w:b w:val="1"/>
                <w:bCs w:val="1"/>
                <w:color w:val="auto"/>
              </w:rPr>
              <w:t>3A. Deemed</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980" w:type="dxa"/>
            <w:vAlign w:val="bottom"/>
            <w:gridSpan w:val="2"/>
          </w:tcPr>
          <w:p>
            <w:pPr>
              <w:ind w:left="140"/>
              <w:spacing w:after="0"/>
              <w:rPr>
                <w:sz w:val="20"/>
                <w:szCs w:val="20"/>
                <w:color w:val="auto"/>
              </w:rPr>
            </w:pPr>
            <w:r>
              <w:rPr>
                <w:rFonts w:ascii="Arial" w:cs="Arial" w:eastAsia="Arial" w:hAnsi="Arial"/>
                <w:sz w:val="12"/>
                <w:szCs w:val="12"/>
                <w:b w:val="1"/>
                <w:bCs w:val="1"/>
                <w:color w:val="auto"/>
              </w:rPr>
              <w:t>5. Number of</w:t>
            </w:r>
          </w:p>
        </w:tc>
        <w:tc>
          <w:tcPr>
            <w:tcW w:w="1460" w:type="dxa"/>
            <w:vAlign w:val="bottom"/>
            <w:gridSpan w:val="3"/>
          </w:tcPr>
          <w:p>
            <w:pPr>
              <w:spacing w:after="0"/>
              <w:rPr>
                <w:sz w:val="20"/>
                <w:szCs w:val="20"/>
                <w:color w:val="auto"/>
              </w:rPr>
            </w:pPr>
            <w:r>
              <w:rPr>
                <w:rFonts w:ascii="Arial" w:cs="Arial" w:eastAsia="Arial" w:hAnsi="Arial"/>
                <w:sz w:val="12"/>
                <w:szCs w:val="12"/>
                <w:b w:val="1"/>
                <w:bCs w:val="1"/>
                <w:color w:val="auto"/>
              </w:rPr>
              <w:t>6. Date Exercisable and</w:t>
            </w:r>
          </w:p>
        </w:tc>
        <w:tc>
          <w:tcPr>
            <w:tcW w:w="640" w:type="dxa"/>
            <w:vAlign w:val="bottom"/>
          </w:tcPr>
          <w:p>
            <w:pPr>
              <w:ind w:left="40"/>
              <w:spacing w:after="0"/>
              <w:rPr>
                <w:sz w:val="20"/>
                <w:szCs w:val="20"/>
                <w:color w:val="auto"/>
              </w:rPr>
            </w:pPr>
            <w:r>
              <w:rPr>
                <w:rFonts w:ascii="Arial" w:cs="Arial" w:eastAsia="Arial" w:hAnsi="Arial"/>
                <w:sz w:val="12"/>
                <w:szCs w:val="12"/>
                <w:b w:val="1"/>
                <w:bCs w:val="1"/>
                <w:color w:val="auto"/>
                <w:w w:val="92"/>
              </w:rPr>
              <w:t>7. Title and</w:t>
            </w:r>
          </w:p>
        </w:tc>
        <w:tc>
          <w:tcPr>
            <w:tcW w:w="5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86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Conversion</w:t>
            </w:r>
          </w:p>
        </w:tc>
        <w:tc>
          <w:tcPr>
            <w:tcW w:w="10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Execution Date,</w:t>
            </w:r>
          </w:p>
        </w:tc>
        <w:tc>
          <w:tcPr>
            <w:tcW w:w="74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6"/>
              </w:rPr>
              <w:t>Transaction</w:t>
            </w:r>
          </w:p>
        </w:tc>
        <w:tc>
          <w:tcPr>
            <w:tcW w:w="980" w:type="dxa"/>
            <w:vAlign w:val="bottom"/>
            <w:gridSpan w:val="2"/>
          </w:tcPr>
          <w:p>
            <w:pPr>
              <w:ind w:left="140"/>
              <w:spacing w:after="0" w:line="129" w:lineRule="exact"/>
              <w:rPr>
                <w:sz w:val="20"/>
                <w:szCs w:val="20"/>
                <w:color w:val="auto"/>
              </w:rPr>
            </w:pPr>
            <w:r>
              <w:rPr>
                <w:rFonts w:ascii="Arial" w:cs="Arial" w:eastAsia="Arial" w:hAnsi="Arial"/>
                <w:sz w:val="12"/>
                <w:szCs w:val="12"/>
                <w:b w:val="1"/>
                <w:bCs w:val="1"/>
                <w:color w:val="auto"/>
              </w:rPr>
              <w:t>Derivative</w:t>
            </w:r>
          </w:p>
        </w:tc>
        <w:tc>
          <w:tcPr>
            <w:tcW w:w="146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Expiration Date</w:t>
            </w:r>
          </w:p>
        </w:tc>
        <w:tc>
          <w:tcPr>
            <w:tcW w:w="640" w:type="dxa"/>
            <w:vAlign w:val="bottom"/>
          </w:tcPr>
          <w:p>
            <w:pPr>
              <w:ind w:left="40"/>
              <w:spacing w:after="0" w:line="129" w:lineRule="exact"/>
              <w:rPr>
                <w:sz w:val="20"/>
                <w:szCs w:val="20"/>
                <w:color w:val="auto"/>
              </w:rPr>
            </w:pPr>
            <w:r>
              <w:rPr>
                <w:rFonts w:ascii="Arial" w:cs="Arial" w:eastAsia="Arial" w:hAnsi="Arial"/>
                <w:sz w:val="12"/>
                <w:szCs w:val="12"/>
                <w:b w:val="1"/>
                <w:bCs w:val="1"/>
                <w:color w:val="auto"/>
                <w:w w:val="96"/>
              </w:rPr>
              <w:t>Amount of</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Derivative</w:t>
            </w:r>
          </w:p>
        </w:tc>
        <w:tc>
          <w:tcPr>
            <w:tcW w:w="580" w:type="dxa"/>
            <w:vAlign w:val="bottom"/>
          </w:tcPr>
          <w:p>
            <w:pPr>
              <w:spacing w:after="0" w:line="129"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1480" w:type="dxa"/>
            <w:vAlign w:val="bottom"/>
            <w:tcBorders>
              <w:right w:val="single" w:sz="8" w:color="2C2C2C"/>
            </w:tcBorders>
            <w:gridSpan w:val="4"/>
          </w:tcPr>
          <w:p>
            <w:pPr>
              <w:ind w:left="60"/>
              <w:spacing w:after="0" w:line="129"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Exercise</w:t>
            </w:r>
          </w:p>
        </w:tc>
        <w:tc>
          <w:tcPr>
            <w:tcW w:w="104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7"/>
              </w:rPr>
              <w:t>(Month/Day/Year)</w:t>
            </w:r>
          </w:p>
        </w:tc>
        <w:tc>
          <w:tcPr>
            <w:tcW w:w="112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if any</w:t>
            </w:r>
          </w:p>
        </w:tc>
        <w:tc>
          <w:tcPr>
            <w:tcW w:w="74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8"/>
              </w:rPr>
              <w:t>Code (Instr.</w:t>
            </w:r>
          </w:p>
        </w:tc>
        <w:tc>
          <w:tcPr>
            <w:tcW w:w="980" w:type="dxa"/>
            <w:vAlign w:val="bottom"/>
            <w:gridSpan w:val="2"/>
          </w:tcPr>
          <w:p>
            <w:pPr>
              <w:ind w:left="140"/>
              <w:spacing w:after="0" w:line="129" w:lineRule="exact"/>
              <w:rPr>
                <w:sz w:val="20"/>
                <w:szCs w:val="20"/>
                <w:color w:val="auto"/>
              </w:rPr>
            </w:pPr>
            <w:r>
              <w:rPr>
                <w:rFonts w:ascii="Arial" w:cs="Arial" w:eastAsia="Arial" w:hAnsi="Arial"/>
                <w:sz w:val="12"/>
                <w:szCs w:val="12"/>
                <w:b w:val="1"/>
                <w:bCs w:val="1"/>
                <w:color w:val="auto"/>
              </w:rPr>
              <w:t>Securities</w:t>
            </w:r>
          </w:p>
        </w:tc>
        <w:tc>
          <w:tcPr>
            <w:tcW w:w="146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40"/>
              <w:spacing w:after="0" w:line="129"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Security</w:t>
            </w:r>
          </w:p>
        </w:tc>
        <w:tc>
          <w:tcPr>
            <w:tcW w:w="580" w:type="dxa"/>
            <w:vAlign w:val="bottom"/>
          </w:tcPr>
          <w:p>
            <w:pPr>
              <w:spacing w:after="0" w:line="129"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Price of</w:t>
            </w:r>
          </w:p>
        </w:tc>
        <w:tc>
          <w:tcPr>
            <w:tcW w:w="1040" w:type="dxa"/>
            <w:vAlign w:val="bottom"/>
          </w:tcPr>
          <w:p>
            <w:pPr>
              <w:spacing w:after="0"/>
              <w:rPr>
                <w:sz w:val="11"/>
                <w:szCs w:val="11"/>
                <w:color w:val="auto"/>
              </w:rPr>
            </w:pPr>
          </w:p>
        </w:tc>
        <w:tc>
          <w:tcPr>
            <w:tcW w:w="112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(Month/Day/Year)</w:t>
            </w:r>
          </w:p>
        </w:tc>
        <w:tc>
          <w:tcPr>
            <w:tcW w:w="74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980" w:type="dxa"/>
            <w:vAlign w:val="bottom"/>
            <w:gridSpan w:val="2"/>
          </w:tcPr>
          <w:p>
            <w:pPr>
              <w:ind w:left="140"/>
              <w:spacing w:after="0" w:line="129" w:lineRule="exact"/>
              <w:rPr>
                <w:sz w:val="20"/>
                <w:szCs w:val="20"/>
                <w:color w:val="auto"/>
              </w:rPr>
            </w:pPr>
            <w:r>
              <w:rPr>
                <w:rFonts w:ascii="Arial" w:cs="Arial" w:eastAsia="Arial" w:hAnsi="Arial"/>
                <w:sz w:val="12"/>
                <w:szCs w:val="12"/>
                <w:b w:val="1"/>
                <w:bCs w:val="1"/>
                <w:color w:val="auto"/>
              </w:rPr>
              <w:t>Acquired (A)</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ind w:left="40"/>
              <w:spacing w:after="0" w:line="129" w:lineRule="exact"/>
              <w:rPr>
                <w:sz w:val="20"/>
                <w:szCs w:val="20"/>
                <w:color w:val="auto"/>
              </w:rPr>
            </w:pPr>
            <w:r>
              <w:rPr>
                <w:rFonts w:ascii="Arial" w:cs="Arial" w:eastAsia="Arial" w:hAnsi="Arial"/>
                <w:sz w:val="12"/>
                <w:szCs w:val="12"/>
                <w:b w:val="1"/>
                <w:bCs w:val="1"/>
                <w:color w:val="auto"/>
                <w:w w:val="92"/>
              </w:rPr>
              <w:t>Underlying</w:t>
            </w: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(Instr. 5)</w:t>
            </w:r>
          </w:p>
        </w:tc>
        <w:tc>
          <w:tcPr>
            <w:tcW w:w="86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80" w:type="dxa"/>
            <w:vAlign w:val="bottom"/>
            <w:gridSpan w:val="2"/>
          </w:tcPr>
          <w:p>
            <w:pPr>
              <w:ind w:left="140"/>
              <w:spacing w:after="0" w:line="129" w:lineRule="exact"/>
              <w:rPr>
                <w:sz w:val="20"/>
                <w:szCs w:val="20"/>
                <w:color w:val="auto"/>
              </w:rPr>
            </w:pPr>
            <w:r>
              <w:rPr>
                <w:rFonts w:ascii="Arial" w:cs="Arial" w:eastAsia="Arial" w:hAnsi="Arial"/>
                <w:sz w:val="12"/>
                <w:szCs w:val="12"/>
                <w:b w:val="1"/>
                <w:bCs w:val="1"/>
                <w:color w:val="auto"/>
              </w:rPr>
              <w:t>or Disposed</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0" w:type="dxa"/>
            <w:vAlign w:val="bottom"/>
            <w:gridSpan w:val="3"/>
          </w:tcPr>
          <w:p>
            <w:pPr>
              <w:ind w:left="40"/>
              <w:spacing w:after="0" w:line="129" w:lineRule="exact"/>
              <w:rPr>
                <w:sz w:val="20"/>
                <w:szCs w:val="20"/>
                <w:color w:val="auto"/>
              </w:rPr>
            </w:pPr>
            <w:r>
              <w:rPr>
                <w:rFonts w:ascii="Arial" w:cs="Arial" w:eastAsia="Arial" w:hAnsi="Arial"/>
                <w:sz w:val="12"/>
                <w:szCs w:val="12"/>
                <w:b w:val="1"/>
                <w:bCs w:val="1"/>
                <w:color w:val="auto"/>
              </w:rPr>
              <w:t>Derivative Security</w:t>
            </w: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line="129"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80" w:type="dxa"/>
            <w:vAlign w:val="bottom"/>
            <w:gridSpan w:val="2"/>
          </w:tcPr>
          <w:p>
            <w:pPr>
              <w:ind w:left="140"/>
              <w:spacing w:after="0" w:line="129" w:lineRule="exact"/>
              <w:rPr>
                <w:sz w:val="20"/>
                <w:szCs w:val="20"/>
                <w:color w:val="auto"/>
              </w:rPr>
            </w:pPr>
            <w:r>
              <w:rPr>
                <w:rFonts w:ascii="Arial" w:cs="Arial" w:eastAsia="Arial" w:hAnsi="Arial"/>
                <w:sz w:val="12"/>
                <w:szCs w:val="12"/>
                <w:b w:val="1"/>
                <w:bCs w:val="1"/>
                <w:color w:val="auto"/>
              </w:rPr>
              <w:t>of (D) (Instr.</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0" w:type="dxa"/>
            <w:vAlign w:val="bottom"/>
            <w:gridSpan w:val="3"/>
          </w:tcPr>
          <w:p>
            <w:pPr>
              <w:ind w:left="40"/>
              <w:spacing w:after="0" w:line="129" w:lineRule="exact"/>
              <w:rPr>
                <w:sz w:val="20"/>
                <w:szCs w:val="20"/>
                <w:color w:val="auto"/>
              </w:rPr>
            </w:pPr>
            <w:r>
              <w:rPr>
                <w:rFonts w:ascii="Arial" w:cs="Arial" w:eastAsia="Arial" w:hAnsi="Arial"/>
                <w:sz w:val="12"/>
                <w:szCs w:val="12"/>
                <w:b w:val="1"/>
                <w:bCs w:val="1"/>
                <w:color w:val="auto"/>
              </w:rPr>
              <w:t>(Instr. 3 and 4)</w:t>
            </w: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line="129"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80" w:type="dxa"/>
            <w:vAlign w:val="bottom"/>
            <w:gridSpan w:val="2"/>
          </w:tcPr>
          <w:p>
            <w:pPr>
              <w:ind w:left="140"/>
              <w:spacing w:after="0" w:line="129" w:lineRule="exact"/>
              <w:rPr>
                <w:sz w:val="20"/>
                <w:szCs w:val="20"/>
                <w:color w:val="auto"/>
              </w:rPr>
            </w:pPr>
            <w:r>
              <w:rPr>
                <w:rFonts w:ascii="Arial" w:cs="Arial" w:eastAsia="Arial" w:hAnsi="Arial"/>
                <w:sz w:val="12"/>
                <w:szCs w:val="12"/>
                <w:b w:val="1"/>
                <w:bCs w:val="1"/>
                <w:color w:val="auto"/>
              </w:rPr>
              <w:t>3, 4 and 5)</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line="129"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40" w:type="dxa"/>
            <w:vAlign w:val="bottom"/>
          </w:tcPr>
          <w:p>
            <w:pPr>
              <w:spacing w:after="0"/>
              <w:rPr>
                <w:sz w:val="6"/>
                <w:szCs w:val="6"/>
                <w:color w:val="auto"/>
              </w:rPr>
            </w:pPr>
          </w:p>
        </w:tc>
        <w:tc>
          <w:tcPr>
            <w:tcW w:w="100" w:type="dxa"/>
            <w:vAlign w:val="bottom"/>
          </w:tcPr>
          <w:p>
            <w:pPr>
              <w:spacing w:after="0"/>
              <w:rPr>
                <w:sz w:val="6"/>
                <w:szCs w:val="6"/>
                <w:color w:val="auto"/>
              </w:rPr>
            </w:pPr>
          </w:p>
        </w:tc>
        <w:tc>
          <w:tcPr>
            <w:tcW w:w="620" w:type="dxa"/>
            <w:vAlign w:val="bottom"/>
          </w:tcPr>
          <w:p>
            <w:pPr>
              <w:spacing w:after="0"/>
              <w:rPr>
                <w:sz w:val="6"/>
                <w:szCs w:val="6"/>
                <w:color w:val="auto"/>
              </w:rPr>
            </w:pPr>
          </w:p>
        </w:tc>
        <w:tc>
          <w:tcPr>
            <w:tcW w:w="860" w:type="dxa"/>
            <w:vAlign w:val="bottom"/>
            <w:gridSpan w:val="2"/>
            <w:vMerge w:val="restart"/>
          </w:tcPr>
          <w:p>
            <w:pPr>
              <w:spacing w:after="0" w:line="129"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40" w:type="dxa"/>
            <w:vAlign w:val="bottom"/>
          </w:tcPr>
          <w:p>
            <w:pPr>
              <w:spacing w:after="0"/>
              <w:rPr>
                <w:sz w:val="3"/>
                <w:szCs w:val="3"/>
                <w:color w:val="auto"/>
              </w:rPr>
            </w:pPr>
          </w:p>
        </w:tc>
        <w:tc>
          <w:tcPr>
            <w:tcW w:w="500" w:type="dxa"/>
            <w:vAlign w:val="bottom"/>
          </w:tcPr>
          <w:p>
            <w:pPr>
              <w:spacing w:after="0"/>
              <w:rPr>
                <w:sz w:val="3"/>
                <w:szCs w:val="3"/>
                <w:color w:val="auto"/>
              </w:rPr>
            </w:pPr>
          </w:p>
        </w:tc>
        <w:tc>
          <w:tcPr>
            <w:tcW w:w="480" w:type="dxa"/>
            <w:vAlign w:val="bottom"/>
          </w:tcPr>
          <w:p>
            <w:pPr>
              <w:spacing w:after="0"/>
              <w:rPr>
                <w:sz w:val="3"/>
                <w:szCs w:val="3"/>
                <w:color w:val="auto"/>
              </w:rPr>
            </w:pPr>
          </w:p>
        </w:tc>
        <w:tc>
          <w:tcPr>
            <w:tcW w:w="6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520" w:type="dxa"/>
            <w:vAlign w:val="bottom"/>
          </w:tcPr>
          <w:p>
            <w:pPr>
              <w:spacing w:after="0"/>
              <w:rPr>
                <w:sz w:val="3"/>
                <w:szCs w:val="3"/>
                <w:color w:val="auto"/>
              </w:rPr>
            </w:pPr>
          </w:p>
        </w:tc>
        <w:tc>
          <w:tcPr>
            <w:tcW w:w="40" w:type="dxa"/>
            <w:vAlign w:val="bottom"/>
          </w:tcPr>
          <w:p>
            <w:pPr>
              <w:spacing w:after="0"/>
              <w:rPr>
                <w:sz w:val="3"/>
                <w:szCs w:val="3"/>
                <w:color w:val="auto"/>
              </w:rPr>
            </w:pPr>
          </w:p>
        </w:tc>
        <w:tc>
          <w:tcPr>
            <w:tcW w:w="100" w:type="dxa"/>
            <w:vAlign w:val="bottom"/>
          </w:tcPr>
          <w:p>
            <w:pPr>
              <w:spacing w:after="0"/>
              <w:rPr>
                <w:sz w:val="3"/>
                <w:szCs w:val="3"/>
                <w:color w:val="auto"/>
              </w:rPr>
            </w:pPr>
          </w:p>
        </w:tc>
        <w:tc>
          <w:tcPr>
            <w:tcW w:w="620" w:type="dxa"/>
            <w:vAlign w:val="bottom"/>
          </w:tcPr>
          <w:p>
            <w:pPr>
              <w:spacing w:after="0"/>
              <w:rPr>
                <w:sz w:val="3"/>
                <w:szCs w:val="3"/>
                <w:color w:val="auto"/>
              </w:rPr>
            </w:pPr>
          </w:p>
        </w:tc>
        <w:tc>
          <w:tcPr>
            <w:tcW w:w="860" w:type="dxa"/>
            <w:vAlign w:val="bottom"/>
            <w:gridSpan w:val="2"/>
            <w:vMerge w:val="continue"/>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Amount</w:t>
            </w: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line="129"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or</w:t>
            </w: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Number</w:t>
            </w: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Date</w:t>
            </w:r>
          </w:p>
        </w:tc>
        <w:tc>
          <w:tcPr>
            <w:tcW w:w="680" w:type="dxa"/>
            <w:vAlign w:val="bottom"/>
          </w:tcPr>
          <w:p>
            <w:pPr>
              <w:spacing w:after="0" w:line="129"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56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of</w:t>
            </w: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500" w:type="dxa"/>
            <w:vAlign w:val="bottom"/>
          </w:tcPr>
          <w:p>
            <w:pPr>
              <w:ind w:left="140"/>
              <w:spacing w:after="0"/>
              <w:rPr>
                <w:sz w:val="20"/>
                <w:szCs w:val="20"/>
                <w:color w:val="auto"/>
              </w:rPr>
            </w:pPr>
            <w:r>
              <w:rPr>
                <w:rFonts w:ascii="Arial" w:cs="Arial" w:eastAsia="Arial" w:hAnsi="Arial"/>
                <w:sz w:val="12"/>
                <w:szCs w:val="12"/>
                <w:b w:val="1"/>
                <w:bCs w:val="1"/>
                <w:color w:val="auto"/>
              </w:rPr>
              <w:t>(A)</w:t>
            </w: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(D)</w:t>
            </w:r>
          </w:p>
        </w:tc>
        <w:tc>
          <w:tcPr>
            <w:tcW w:w="780" w:type="dxa"/>
            <w:vAlign w:val="bottom"/>
            <w:gridSpan w:val="2"/>
          </w:tcPr>
          <w:p>
            <w:pPr>
              <w:spacing w:after="0"/>
              <w:rPr>
                <w:sz w:val="20"/>
                <w:szCs w:val="20"/>
                <w:color w:val="auto"/>
              </w:rPr>
            </w:pPr>
            <w:r>
              <w:rPr>
                <w:rFonts w:ascii="Arial" w:cs="Arial" w:eastAsia="Arial" w:hAnsi="Arial"/>
                <w:sz w:val="12"/>
                <w:szCs w:val="12"/>
                <w:b w:val="1"/>
                <w:bCs w:val="1"/>
                <w:color w:val="auto"/>
              </w:rPr>
              <w:t>Exercisable</w:t>
            </w:r>
          </w:p>
        </w:tc>
        <w:tc>
          <w:tcPr>
            <w:tcW w:w="68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56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4"/>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10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780" w:type="dxa"/>
            <w:vAlign w:val="bottom"/>
            <w:gridSpan w:val="2"/>
            <w:vMerge w:val="restart"/>
          </w:tcPr>
          <w:p>
            <w:pPr>
              <w:ind w:left="260"/>
              <w:spacing w:after="0"/>
              <w:rPr>
                <w:sz w:val="20"/>
                <w:szCs w:val="20"/>
                <w:color w:val="auto"/>
              </w:rPr>
            </w:pPr>
            <w:r>
              <w:rPr>
                <w:rFonts w:ascii="Arial" w:cs="Arial" w:eastAsia="Arial" w:hAnsi="Arial"/>
                <w:sz w:val="11"/>
                <w:szCs w:val="11"/>
                <w:color w:val="008000"/>
              </w:rPr>
              <w:t>(4)</w:t>
            </w:r>
          </w:p>
        </w:tc>
        <w:tc>
          <w:tcPr>
            <w:tcW w:w="680" w:type="dxa"/>
            <w:vAlign w:val="bottom"/>
            <w:vMerge w:val="restart"/>
          </w:tcPr>
          <w:p>
            <w:pPr>
              <w:ind w:left="240"/>
              <w:spacing w:after="0"/>
              <w:rPr>
                <w:sz w:val="20"/>
                <w:szCs w:val="20"/>
                <w:color w:val="auto"/>
              </w:rPr>
            </w:pPr>
            <w:r>
              <w:rPr>
                <w:rFonts w:ascii="Arial" w:cs="Arial" w:eastAsia="Arial" w:hAnsi="Arial"/>
                <w:sz w:val="11"/>
                <w:szCs w:val="11"/>
                <w:color w:val="008000"/>
              </w:rPr>
              <w:t>(4)</w:t>
            </w:r>
          </w:p>
        </w:tc>
        <w:tc>
          <w:tcPr>
            <w:tcW w:w="64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40"/>
              <w:spacing w:after="0"/>
              <w:rPr>
                <w:sz w:val="20"/>
                <w:szCs w:val="20"/>
                <w:color w:val="auto"/>
              </w:rPr>
            </w:pPr>
            <w:r>
              <w:rPr>
                <w:rFonts w:ascii="Arial" w:cs="Arial" w:eastAsia="Arial" w:hAnsi="Arial"/>
                <w:sz w:val="17"/>
                <w:szCs w:val="17"/>
                <w:color w:val="0000FF"/>
              </w:rPr>
              <w:t>1,334</w:t>
            </w:r>
          </w:p>
        </w:tc>
        <w:tc>
          <w:tcPr>
            <w:tcW w:w="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680" w:type="dxa"/>
            <w:vAlign w:val="bottom"/>
            <w:vMerge w:val="restart"/>
          </w:tcPr>
          <w:p>
            <w:pPr>
              <w:ind w:left="60"/>
              <w:spacing w:after="0" w:line="141"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5"/>
                <w:szCs w:val="5"/>
                <w:color w:val="auto"/>
              </w:rPr>
            </w:pPr>
          </w:p>
        </w:tc>
        <w:tc>
          <w:tcPr>
            <w:tcW w:w="1040" w:type="dxa"/>
            <w:vAlign w:val="bottom"/>
            <w:vMerge w:val="restart"/>
          </w:tcPr>
          <w:p>
            <w:pPr>
              <w:jc w:val="right"/>
              <w:ind w:right="140"/>
              <w:spacing w:after="0" w:line="141" w:lineRule="exact"/>
              <w:rPr>
                <w:sz w:val="20"/>
                <w:szCs w:val="20"/>
                <w:color w:val="auto"/>
              </w:rPr>
            </w:pPr>
            <w:r>
              <w:rPr>
                <w:rFonts w:ascii="Arial" w:cs="Arial" w:eastAsia="Arial" w:hAnsi="Arial"/>
                <w:sz w:val="13"/>
                <w:szCs w:val="13"/>
                <w:color w:val="0000FF"/>
              </w:rPr>
              <w:t>07/16/2021</w:t>
            </w:r>
          </w:p>
        </w:tc>
        <w:tc>
          <w:tcPr>
            <w:tcW w:w="1120" w:type="dxa"/>
            <w:vAlign w:val="bottom"/>
          </w:tcPr>
          <w:p>
            <w:pPr>
              <w:spacing w:after="0"/>
              <w:rPr>
                <w:sz w:val="5"/>
                <w:szCs w:val="5"/>
                <w:color w:val="auto"/>
              </w:rPr>
            </w:pPr>
          </w:p>
        </w:tc>
        <w:tc>
          <w:tcPr>
            <w:tcW w:w="740" w:type="dxa"/>
            <w:vAlign w:val="bottom"/>
            <w:vMerge w:val="restart"/>
          </w:tcPr>
          <w:p>
            <w:pPr>
              <w:ind w:left="160"/>
              <w:spacing w:after="0" w:line="141" w:lineRule="exact"/>
              <w:rPr>
                <w:sz w:val="20"/>
                <w:szCs w:val="20"/>
                <w:color w:val="auto"/>
              </w:rPr>
            </w:pPr>
            <w:r>
              <w:rPr>
                <w:rFonts w:ascii="Arial" w:cs="Arial" w:eastAsia="Arial" w:hAnsi="Arial"/>
                <w:sz w:val="13"/>
                <w:szCs w:val="13"/>
                <w:color w:val="0000FF"/>
              </w:rPr>
              <w:t>M</w:t>
            </w:r>
          </w:p>
        </w:tc>
        <w:tc>
          <w:tcPr>
            <w:tcW w:w="500" w:type="dxa"/>
            <w:vAlign w:val="bottom"/>
          </w:tcPr>
          <w:p>
            <w:pPr>
              <w:spacing w:after="0"/>
              <w:rPr>
                <w:sz w:val="5"/>
                <w:szCs w:val="5"/>
                <w:color w:val="auto"/>
              </w:rPr>
            </w:pPr>
          </w:p>
        </w:tc>
        <w:tc>
          <w:tcPr>
            <w:tcW w:w="480" w:type="dxa"/>
            <w:vAlign w:val="bottom"/>
            <w:vMerge w:val="restart"/>
          </w:tcPr>
          <w:p>
            <w:pPr>
              <w:ind w:left="60"/>
              <w:spacing w:after="0" w:line="141" w:lineRule="exact"/>
              <w:rPr>
                <w:sz w:val="20"/>
                <w:szCs w:val="20"/>
                <w:color w:val="auto"/>
              </w:rPr>
            </w:pPr>
            <w:r>
              <w:rPr>
                <w:rFonts w:ascii="Arial" w:cs="Arial" w:eastAsia="Arial" w:hAnsi="Arial"/>
                <w:sz w:val="13"/>
                <w:szCs w:val="13"/>
                <w:color w:val="0000FF"/>
              </w:rPr>
              <w:t>1,334</w:t>
            </w:r>
          </w:p>
        </w:tc>
        <w:tc>
          <w:tcPr>
            <w:tcW w:w="780" w:type="dxa"/>
            <w:vAlign w:val="bottom"/>
            <w:gridSpan w:val="2"/>
            <w:vMerge w:val="continue"/>
          </w:tcPr>
          <w:p>
            <w:pPr>
              <w:spacing w:after="0"/>
              <w:rPr>
                <w:sz w:val="5"/>
                <w:szCs w:val="5"/>
                <w:color w:val="auto"/>
              </w:rPr>
            </w:pPr>
          </w:p>
        </w:tc>
        <w:tc>
          <w:tcPr>
            <w:tcW w:w="68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720" w:type="dxa"/>
            <w:vAlign w:val="bottom"/>
            <w:gridSpan w:val="2"/>
            <w:vMerge w:val="restart"/>
          </w:tcPr>
          <w:p>
            <w:pPr>
              <w:ind w:left="16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580" w:type="dxa"/>
            <w:vAlign w:val="bottom"/>
            <w:vMerge w:val="restart"/>
          </w:tcPr>
          <w:p>
            <w:pPr>
              <w:jc w:val="right"/>
              <w:ind w:right="81"/>
              <w:spacing w:after="0" w:line="141" w:lineRule="exact"/>
              <w:rPr>
                <w:sz w:val="20"/>
                <w:szCs w:val="20"/>
                <w:color w:val="auto"/>
              </w:rPr>
            </w:pPr>
            <w:r>
              <w:rPr>
                <w:rFonts w:ascii="Arial" w:cs="Arial" w:eastAsia="Arial" w:hAnsi="Arial"/>
                <w:sz w:val="13"/>
                <w:szCs w:val="13"/>
                <w:color w:val="0000FF"/>
              </w:rPr>
              <w:t>0</w:t>
            </w:r>
          </w:p>
        </w:tc>
        <w:tc>
          <w:tcPr>
            <w:tcW w:w="280" w:type="dxa"/>
            <w:vAlign w:val="bottom"/>
          </w:tcPr>
          <w:p>
            <w:pPr>
              <w:spacing w:after="0"/>
              <w:rPr>
                <w:sz w:val="5"/>
                <w:szCs w:val="5"/>
                <w:color w:val="auto"/>
              </w:rPr>
            </w:pPr>
          </w:p>
        </w:tc>
        <w:tc>
          <w:tcPr>
            <w:tcW w:w="660" w:type="dxa"/>
            <w:vAlign w:val="bottom"/>
            <w:vMerge w:val="restart"/>
          </w:tcPr>
          <w:p>
            <w:pPr>
              <w:ind w:left="320"/>
              <w:spacing w:after="0" w:line="141"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740" w:type="dxa"/>
            <w:vAlign w:val="bottom"/>
            <w:vMerge w:val="continue"/>
          </w:tcPr>
          <w:p>
            <w:pPr>
              <w:spacing w:after="0"/>
              <w:rPr>
                <w:sz w:val="6"/>
                <w:szCs w:val="6"/>
                <w:color w:val="auto"/>
              </w:rPr>
            </w:pPr>
          </w:p>
        </w:tc>
        <w:tc>
          <w:tcPr>
            <w:tcW w:w="500" w:type="dxa"/>
            <w:vAlign w:val="bottom"/>
          </w:tcPr>
          <w:p>
            <w:pPr>
              <w:spacing w:after="0"/>
              <w:rPr>
                <w:sz w:val="6"/>
                <w:szCs w:val="6"/>
                <w:color w:val="auto"/>
              </w:rPr>
            </w:pPr>
          </w:p>
        </w:tc>
        <w:tc>
          <w:tcPr>
            <w:tcW w:w="480" w:type="dxa"/>
            <w:vAlign w:val="bottom"/>
            <w:vMerge w:val="continue"/>
          </w:tcPr>
          <w:p>
            <w:pPr>
              <w:spacing w:after="0"/>
              <w:rPr>
                <w:sz w:val="6"/>
                <w:szCs w:val="6"/>
                <w:color w:val="auto"/>
              </w:rPr>
            </w:pPr>
          </w:p>
        </w:tc>
        <w:tc>
          <w:tcPr>
            <w:tcW w:w="780" w:type="dxa"/>
            <w:vAlign w:val="bottom"/>
            <w:gridSpan w:val="2"/>
            <w:vMerge w:val="continue"/>
          </w:tcPr>
          <w:p>
            <w:pPr>
              <w:spacing w:after="0"/>
              <w:rPr>
                <w:sz w:val="6"/>
                <w:szCs w:val="6"/>
                <w:color w:val="auto"/>
              </w:rPr>
            </w:pPr>
          </w:p>
        </w:tc>
        <w:tc>
          <w:tcPr>
            <w:tcW w:w="680" w:type="dxa"/>
            <w:vAlign w:val="bottom"/>
            <w:vMerge w:val="continue"/>
          </w:tcPr>
          <w:p>
            <w:pPr>
              <w:spacing w:after="0"/>
              <w:rPr>
                <w:sz w:val="6"/>
                <w:szCs w:val="6"/>
                <w:color w:val="auto"/>
              </w:rPr>
            </w:pPr>
          </w:p>
        </w:tc>
        <w:tc>
          <w:tcPr>
            <w:tcW w:w="640" w:type="dxa"/>
            <w:vAlign w:val="bottom"/>
            <w:vMerge w:val="restart"/>
          </w:tcPr>
          <w:p>
            <w:pPr>
              <w:ind w:left="140"/>
              <w:spacing w:after="0"/>
              <w:rPr>
                <w:sz w:val="20"/>
                <w:szCs w:val="20"/>
                <w:color w:val="auto"/>
              </w:rPr>
            </w:pPr>
            <w:r>
              <w:rPr>
                <w:rFonts w:ascii="Arial" w:cs="Arial" w:eastAsia="Arial" w:hAnsi="Arial"/>
                <w:sz w:val="13"/>
                <w:szCs w:val="13"/>
                <w:color w:val="0000FF"/>
              </w:rPr>
              <w:t>Stock</w:t>
            </w:r>
          </w:p>
        </w:tc>
        <w:tc>
          <w:tcPr>
            <w:tcW w:w="5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720" w:type="dxa"/>
            <w:vAlign w:val="bottom"/>
            <w:gridSpan w:val="2"/>
            <w:vMerge w:val="continue"/>
          </w:tcPr>
          <w:p>
            <w:pPr>
              <w:spacing w:after="0"/>
              <w:rPr>
                <w:sz w:val="6"/>
                <w:szCs w:val="6"/>
                <w:color w:val="auto"/>
              </w:rPr>
            </w:pPr>
          </w:p>
        </w:tc>
        <w:tc>
          <w:tcPr>
            <w:tcW w:w="58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40" w:type="dxa"/>
            <w:vAlign w:val="bottom"/>
          </w:tcPr>
          <w:p>
            <w:pPr>
              <w:spacing w:after="0"/>
              <w:rPr>
                <w:sz w:val="7"/>
                <w:szCs w:val="7"/>
                <w:color w:val="auto"/>
              </w:rPr>
            </w:pPr>
          </w:p>
        </w:tc>
        <w:tc>
          <w:tcPr>
            <w:tcW w:w="500" w:type="dxa"/>
            <w:vAlign w:val="bottom"/>
          </w:tcPr>
          <w:p>
            <w:pPr>
              <w:spacing w:after="0"/>
              <w:rPr>
                <w:sz w:val="7"/>
                <w:szCs w:val="7"/>
                <w:color w:val="auto"/>
              </w:rPr>
            </w:pPr>
          </w:p>
        </w:tc>
        <w:tc>
          <w:tcPr>
            <w:tcW w:w="480" w:type="dxa"/>
            <w:vAlign w:val="bottom"/>
          </w:tcPr>
          <w:p>
            <w:pPr>
              <w:spacing w:after="0"/>
              <w:rPr>
                <w:sz w:val="7"/>
                <w:szCs w:val="7"/>
                <w:color w:val="auto"/>
              </w:rPr>
            </w:pPr>
          </w:p>
        </w:tc>
        <w:tc>
          <w:tcPr>
            <w:tcW w:w="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8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20" w:type="dxa"/>
            <w:vAlign w:val="bottom"/>
          </w:tcPr>
          <w:p>
            <w:pPr>
              <w:spacing w:after="0"/>
              <w:rPr>
                <w:sz w:val="7"/>
                <w:szCs w:val="7"/>
                <w:color w:val="auto"/>
              </w:rPr>
            </w:pPr>
          </w:p>
        </w:tc>
        <w:tc>
          <w:tcPr>
            <w:tcW w:w="58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40" w:type="dxa"/>
            <w:vAlign w:val="bottom"/>
          </w:tcPr>
          <w:p>
            <w:pPr>
              <w:spacing w:after="0"/>
              <w:rPr>
                <w:sz w:val="6"/>
                <w:szCs w:val="6"/>
                <w:color w:val="auto"/>
              </w:rPr>
            </w:pPr>
          </w:p>
        </w:tc>
        <w:tc>
          <w:tcPr>
            <w:tcW w:w="500" w:type="dxa"/>
            <w:vAlign w:val="bottom"/>
          </w:tcPr>
          <w:p>
            <w:pPr>
              <w:spacing w:after="0"/>
              <w:rPr>
                <w:sz w:val="6"/>
                <w:szCs w:val="6"/>
                <w:color w:val="auto"/>
              </w:rPr>
            </w:pPr>
          </w:p>
        </w:tc>
        <w:tc>
          <w:tcPr>
            <w:tcW w:w="480" w:type="dxa"/>
            <w:vAlign w:val="bottom"/>
          </w:tcPr>
          <w:p>
            <w:pPr>
              <w:spacing w:after="0"/>
              <w:rPr>
                <w:sz w:val="6"/>
                <w:szCs w:val="6"/>
                <w:color w:val="auto"/>
              </w:rPr>
            </w:pPr>
          </w:p>
        </w:tc>
        <w:tc>
          <w:tcPr>
            <w:tcW w:w="60" w:type="dxa"/>
            <w:vAlign w:val="bottom"/>
          </w:tcPr>
          <w:p>
            <w:pPr>
              <w:spacing w:after="0"/>
              <w:rPr>
                <w:sz w:val="6"/>
                <w:szCs w:val="6"/>
                <w:color w:val="auto"/>
              </w:rPr>
            </w:pPr>
          </w:p>
        </w:tc>
        <w:tc>
          <w:tcPr>
            <w:tcW w:w="720" w:type="dxa"/>
            <w:vAlign w:val="bottom"/>
          </w:tcPr>
          <w:p>
            <w:pPr>
              <w:spacing w:after="0"/>
              <w:rPr>
                <w:sz w:val="6"/>
                <w:szCs w:val="6"/>
                <w:color w:val="auto"/>
              </w:rPr>
            </w:pPr>
          </w:p>
        </w:tc>
        <w:tc>
          <w:tcPr>
            <w:tcW w:w="680" w:type="dxa"/>
            <w:vAlign w:val="bottom"/>
          </w:tcPr>
          <w:p>
            <w:pPr>
              <w:spacing w:after="0"/>
              <w:rPr>
                <w:sz w:val="6"/>
                <w:szCs w:val="6"/>
                <w:color w:val="auto"/>
              </w:rPr>
            </w:pPr>
          </w:p>
        </w:tc>
        <w:tc>
          <w:tcPr>
            <w:tcW w:w="640" w:type="dxa"/>
            <w:vAlign w:val="bottom"/>
          </w:tcPr>
          <w:p>
            <w:pPr>
              <w:spacing w:after="0"/>
              <w:rPr>
                <w:sz w:val="6"/>
                <w:szCs w:val="6"/>
                <w:color w:val="auto"/>
              </w:rPr>
            </w:pPr>
          </w:p>
        </w:tc>
        <w:tc>
          <w:tcPr>
            <w:tcW w:w="520" w:type="dxa"/>
            <w:vAlign w:val="bottom"/>
          </w:tcPr>
          <w:p>
            <w:pPr>
              <w:spacing w:after="0"/>
              <w:rPr>
                <w:sz w:val="6"/>
                <w:szCs w:val="6"/>
                <w:color w:val="auto"/>
              </w:rPr>
            </w:pPr>
          </w:p>
        </w:tc>
        <w:tc>
          <w:tcPr>
            <w:tcW w:w="40" w:type="dxa"/>
            <w:vAlign w:val="bottom"/>
          </w:tcPr>
          <w:p>
            <w:pPr>
              <w:spacing w:after="0"/>
              <w:rPr>
                <w:sz w:val="6"/>
                <w:szCs w:val="6"/>
                <w:color w:val="auto"/>
              </w:rPr>
            </w:pPr>
          </w:p>
        </w:tc>
        <w:tc>
          <w:tcPr>
            <w:tcW w:w="100" w:type="dxa"/>
            <w:vAlign w:val="bottom"/>
          </w:tcPr>
          <w:p>
            <w:pPr>
              <w:spacing w:after="0"/>
              <w:rPr>
                <w:sz w:val="6"/>
                <w:szCs w:val="6"/>
                <w:color w:val="auto"/>
              </w:rPr>
            </w:pPr>
          </w:p>
        </w:tc>
        <w:tc>
          <w:tcPr>
            <w:tcW w:w="620" w:type="dxa"/>
            <w:vAlign w:val="bottom"/>
          </w:tcPr>
          <w:p>
            <w:pPr>
              <w:spacing w:after="0"/>
              <w:rPr>
                <w:sz w:val="6"/>
                <w:szCs w:val="6"/>
                <w:color w:val="auto"/>
              </w:rPr>
            </w:pPr>
          </w:p>
        </w:tc>
        <w:tc>
          <w:tcPr>
            <w:tcW w:w="58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10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780" w:type="dxa"/>
            <w:vAlign w:val="bottom"/>
            <w:gridSpan w:val="2"/>
            <w:vMerge w:val="restart"/>
          </w:tcPr>
          <w:p>
            <w:pPr>
              <w:ind w:left="260"/>
              <w:spacing w:after="0"/>
              <w:rPr>
                <w:sz w:val="20"/>
                <w:szCs w:val="20"/>
                <w:color w:val="auto"/>
              </w:rPr>
            </w:pPr>
            <w:r>
              <w:rPr>
                <w:rFonts w:ascii="Arial" w:cs="Arial" w:eastAsia="Arial" w:hAnsi="Arial"/>
                <w:sz w:val="11"/>
                <w:szCs w:val="11"/>
                <w:color w:val="008000"/>
              </w:rPr>
              <w:t>(5)</w:t>
            </w:r>
          </w:p>
        </w:tc>
        <w:tc>
          <w:tcPr>
            <w:tcW w:w="680" w:type="dxa"/>
            <w:vAlign w:val="bottom"/>
            <w:vMerge w:val="restart"/>
          </w:tcPr>
          <w:p>
            <w:pPr>
              <w:ind w:left="240"/>
              <w:spacing w:after="0"/>
              <w:rPr>
                <w:sz w:val="20"/>
                <w:szCs w:val="20"/>
                <w:color w:val="auto"/>
              </w:rPr>
            </w:pPr>
            <w:r>
              <w:rPr>
                <w:rFonts w:ascii="Arial" w:cs="Arial" w:eastAsia="Arial" w:hAnsi="Arial"/>
                <w:sz w:val="11"/>
                <w:szCs w:val="11"/>
                <w:color w:val="008000"/>
              </w:rPr>
              <w:t>(5)</w:t>
            </w:r>
          </w:p>
        </w:tc>
        <w:tc>
          <w:tcPr>
            <w:tcW w:w="64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ind w:left="40"/>
              <w:spacing w:after="0"/>
              <w:rPr>
                <w:sz w:val="20"/>
                <w:szCs w:val="20"/>
                <w:color w:val="auto"/>
              </w:rPr>
            </w:pPr>
            <w:r>
              <w:rPr>
                <w:rFonts w:ascii="Arial" w:cs="Arial" w:eastAsia="Arial" w:hAnsi="Arial"/>
                <w:sz w:val="17"/>
                <w:szCs w:val="17"/>
                <w:color w:val="0000FF"/>
              </w:rPr>
              <w:t>4,354</w:t>
            </w:r>
          </w:p>
        </w:tc>
        <w:tc>
          <w:tcPr>
            <w:tcW w:w="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680" w:type="dxa"/>
            <w:vAlign w:val="bottom"/>
            <w:vMerge w:val="restart"/>
          </w:tcPr>
          <w:p>
            <w:pPr>
              <w:ind w:left="60"/>
              <w:spacing w:after="0" w:line="141"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5"/>
                <w:szCs w:val="5"/>
                <w:color w:val="auto"/>
              </w:rPr>
            </w:pPr>
          </w:p>
        </w:tc>
        <w:tc>
          <w:tcPr>
            <w:tcW w:w="1040" w:type="dxa"/>
            <w:vAlign w:val="bottom"/>
            <w:vMerge w:val="restart"/>
          </w:tcPr>
          <w:p>
            <w:pPr>
              <w:jc w:val="right"/>
              <w:ind w:right="140"/>
              <w:spacing w:after="0" w:line="141" w:lineRule="exact"/>
              <w:rPr>
                <w:sz w:val="20"/>
                <w:szCs w:val="20"/>
                <w:color w:val="auto"/>
              </w:rPr>
            </w:pPr>
            <w:r>
              <w:rPr>
                <w:rFonts w:ascii="Arial" w:cs="Arial" w:eastAsia="Arial" w:hAnsi="Arial"/>
                <w:sz w:val="13"/>
                <w:szCs w:val="13"/>
                <w:color w:val="0000FF"/>
              </w:rPr>
              <w:t>07/16/2021</w:t>
            </w:r>
          </w:p>
        </w:tc>
        <w:tc>
          <w:tcPr>
            <w:tcW w:w="1120" w:type="dxa"/>
            <w:vAlign w:val="bottom"/>
          </w:tcPr>
          <w:p>
            <w:pPr>
              <w:spacing w:after="0"/>
              <w:rPr>
                <w:sz w:val="5"/>
                <w:szCs w:val="5"/>
                <w:color w:val="auto"/>
              </w:rPr>
            </w:pPr>
          </w:p>
        </w:tc>
        <w:tc>
          <w:tcPr>
            <w:tcW w:w="740" w:type="dxa"/>
            <w:vAlign w:val="bottom"/>
            <w:vMerge w:val="restart"/>
          </w:tcPr>
          <w:p>
            <w:pPr>
              <w:ind w:left="160"/>
              <w:spacing w:after="0" w:line="141" w:lineRule="exact"/>
              <w:rPr>
                <w:sz w:val="20"/>
                <w:szCs w:val="20"/>
                <w:color w:val="auto"/>
              </w:rPr>
            </w:pPr>
            <w:r>
              <w:rPr>
                <w:rFonts w:ascii="Arial" w:cs="Arial" w:eastAsia="Arial" w:hAnsi="Arial"/>
                <w:sz w:val="13"/>
                <w:szCs w:val="13"/>
                <w:color w:val="0000FF"/>
              </w:rPr>
              <w:t>A</w:t>
            </w:r>
          </w:p>
        </w:tc>
        <w:tc>
          <w:tcPr>
            <w:tcW w:w="500" w:type="dxa"/>
            <w:vAlign w:val="bottom"/>
            <w:vMerge w:val="restart"/>
          </w:tcPr>
          <w:p>
            <w:pPr>
              <w:ind w:left="140"/>
              <w:spacing w:after="0" w:line="141" w:lineRule="exact"/>
              <w:rPr>
                <w:sz w:val="20"/>
                <w:szCs w:val="20"/>
                <w:color w:val="auto"/>
              </w:rPr>
            </w:pPr>
            <w:r>
              <w:rPr>
                <w:rFonts w:ascii="Arial" w:cs="Arial" w:eastAsia="Arial" w:hAnsi="Arial"/>
                <w:sz w:val="13"/>
                <w:szCs w:val="13"/>
                <w:color w:val="0000FF"/>
              </w:rPr>
              <w:t>4,354</w:t>
            </w:r>
          </w:p>
        </w:tc>
        <w:tc>
          <w:tcPr>
            <w:tcW w:w="480" w:type="dxa"/>
            <w:vAlign w:val="bottom"/>
          </w:tcPr>
          <w:p>
            <w:pPr>
              <w:spacing w:after="0"/>
              <w:rPr>
                <w:sz w:val="5"/>
                <w:szCs w:val="5"/>
                <w:color w:val="auto"/>
              </w:rPr>
            </w:pPr>
          </w:p>
        </w:tc>
        <w:tc>
          <w:tcPr>
            <w:tcW w:w="780" w:type="dxa"/>
            <w:vAlign w:val="bottom"/>
            <w:gridSpan w:val="2"/>
            <w:vMerge w:val="continue"/>
          </w:tcPr>
          <w:p>
            <w:pPr>
              <w:spacing w:after="0"/>
              <w:rPr>
                <w:sz w:val="5"/>
                <w:szCs w:val="5"/>
                <w:color w:val="auto"/>
              </w:rPr>
            </w:pPr>
          </w:p>
        </w:tc>
        <w:tc>
          <w:tcPr>
            <w:tcW w:w="68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720" w:type="dxa"/>
            <w:vAlign w:val="bottom"/>
            <w:gridSpan w:val="2"/>
            <w:vMerge w:val="restart"/>
          </w:tcPr>
          <w:p>
            <w:pPr>
              <w:ind w:left="16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580" w:type="dxa"/>
            <w:vAlign w:val="bottom"/>
            <w:vMerge w:val="restart"/>
          </w:tcPr>
          <w:p>
            <w:pPr>
              <w:jc w:val="right"/>
              <w:spacing w:after="0" w:line="141" w:lineRule="exact"/>
              <w:rPr>
                <w:sz w:val="20"/>
                <w:szCs w:val="20"/>
                <w:color w:val="auto"/>
              </w:rPr>
            </w:pPr>
            <w:r>
              <w:rPr>
                <w:rFonts w:ascii="Arial" w:cs="Arial" w:eastAsia="Arial" w:hAnsi="Arial"/>
                <w:sz w:val="13"/>
                <w:szCs w:val="13"/>
                <w:color w:val="0000FF"/>
              </w:rPr>
              <w:t>4,354</w:t>
            </w:r>
          </w:p>
        </w:tc>
        <w:tc>
          <w:tcPr>
            <w:tcW w:w="280" w:type="dxa"/>
            <w:vAlign w:val="bottom"/>
          </w:tcPr>
          <w:p>
            <w:pPr>
              <w:spacing w:after="0"/>
              <w:rPr>
                <w:sz w:val="5"/>
                <w:szCs w:val="5"/>
                <w:color w:val="auto"/>
              </w:rPr>
            </w:pPr>
          </w:p>
        </w:tc>
        <w:tc>
          <w:tcPr>
            <w:tcW w:w="660" w:type="dxa"/>
            <w:vAlign w:val="bottom"/>
            <w:vMerge w:val="restart"/>
          </w:tcPr>
          <w:p>
            <w:pPr>
              <w:ind w:left="320"/>
              <w:spacing w:after="0" w:line="141"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740" w:type="dxa"/>
            <w:vAlign w:val="bottom"/>
            <w:vMerge w:val="continue"/>
          </w:tcPr>
          <w:p>
            <w:pPr>
              <w:spacing w:after="0"/>
              <w:rPr>
                <w:sz w:val="6"/>
                <w:szCs w:val="6"/>
                <w:color w:val="auto"/>
              </w:rPr>
            </w:pPr>
          </w:p>
        </w:tc>
        <w:tc>
          <w:tcPr>
            <w:tcW w:w="500" w:type="dxa"/>
            <w:vAlign w:val="bottom"/>
            <w:vMerge w:val="continue"/>
          </w:tcPr>
          <w:p>
            <w:pPr>
              <w:spacing w:after="0"/>
              <w:rPr>
                <w:sz w:val="6"/>
                <w:szCs w:val="6"/>
                <w:color w:val="auto"/>
              </w:rPr>
            </w:pPr>
          </w:p>
        </w:tc>
        <w:tc>
          <w:tcPr>
            <w:tcW w:w="480" w:type="dxa"/>
            <w:vAlign w:val="bottom"/>
          </w:tcPr>
          <w:p>
            <w:pPr>
              <w:spacing w:after="0"/>
              <w:rPr>
                <w:sz w:val="6"/>
                <w:szCs w:val="6"/>
                <w:color w:val="auto"/>
              </w:rPr>
            </w:pPr>
          </w:p>
        </w:tc>
        <w:tc>
          <w:tcPr>
            <w:tcW w:w="780" w:type="dxa"/>
            <w:vAlign w:val="bottom"/>
            <w:gridSpan w:val="2"/>
            <w:vMerge w:val="continue"/>
          </w:tcPr>
          <w:p>
            <w:pPr>
              <w:spacing w:after="0"/>
              <w:rPr>
                <w:sz w:val="6"/>
                <w:szCs w:val="6"/>
                <w:color w:val="auto"/>
              </w:rPr>
            </w:pPr>
          </w:p>
        </w:tc>
        <w:tc>
          <w:tcPr>
            <w:tcW w:w="680" w:type="dxa"/>
            <w:vAlign w:val="bottom"/>
            <w:vMerge w:val="continue"/>
          </w:tcPr>
          <w:p>
            <w:pPr>
              <w:spacing w:after="0"/>
              <w:rPr>
                <w:sz w:val="6"/>
                <w:szCs w:val="6"/>
                <w:color w:val="auto"/>
              </w:rPr>
            </w:pPr>
          </w:p>
        </w:tc>
        <w:tc>
          <w:tcPr>
            <w:tcW w:w="640" w:type="dxa"/>
            <w:vAlign w:val="bottom"/>
            <w:vMerge w:val="restart"/>
          </w:tcPr>
          <w:p>
            <w:pPr>
              <w:ind w:left="140"/>
              <w:spacing w:after="0"/>
              <w:rPr>
                <w:sz w:val="20"/>
                <w:szCs w:val="20"/>
                <w:color w:val="auto"/>
              </w:rPr>
            </w:pPr>
            <w:r>
              <w:rPr>
                <w:rFonts w:ascii="Arial" w:cs="Arial" w:eastAsia="Arial" w:hAnsi="Arial"/>
                <w:sz w:val="13"/>
                <w:szCs w:val="13"/>
                <w:color w:val="0000FF"/>
              </w:rPr>
              <w:t>Stock</w:t>
            </w:r>
          </w:p>
        </w:tc>
        <w:tc>
          <w:tcPr>
            <w:tcW w:w="5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720" w:type="dxa"/>
            <w:vAlign w:val="bottom"/>
            <w:gridSpan w:val="2"/>
            <w:vMerge w:val="continue"/>
          </w:tcPr>
          <w:p>
            <w:pPr>
              <w:spacing w:after="0"/>
              <w:rPr>
                <w:sz w:val="6"/>
                <w:szCs w:val="6"/>
                <w:color w:val="auto"/>
              </w:rPr>
            </w:pPr>
          </w:p>
        </w:tc>
        <w:tc>
          <w:tcPr>
            <w:tcW w:w="58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40" w:type="dxa"/>
            <w:vAlign w:val="bottom"/>
          </w:tcPr>
          <w:p>
            <w:pPr>
              <w:spacing w:after="0"/>
              <w:rPr>
                <w:sz w:val="7"/>
                <w:szCs w:val="7"/>
                <w:color w:val="auto"/>
              </w:rPr>
            </w:pPr>
          </w:p>
        </w:tc>
        <w:tc>
          <w:tcPr>
            <w:tcW w:w="500" w:type="dxa"/>
            <w:vAlign w:val="bottom"/>
          </w:tcPr>
          <w:p>
            <w:pPr>
              <w:spacing w:after="0"/>
              <w:rPr>
                <w:sz w:val="7"/>
                <w:szCs w:val="7"/>
                <w:color w:val="auto"/>
              </w:rPr>
            </w:pPr>
          </w:p>
        </w:tc>
        <w:tc>
          <w:tcPr>
            <w:tcW w:w="480" w:type="dxa"/>
            <w:vAlign w:val="bottom"/>
          </w:tcPr>
          <w:p>
            <w:pPr>
              <w:spacing w:after="0"/>
              <w:rPr>
                <w:sz w:val="7"/>
                <w:szCs w:val="7"/>
                <w:color w:val="auto"/>
              </w:rPr>
            </w:pPr>
          </w:p>
        </w:tc>
        <w:tc>
          <w:tcPr>
            <w:tcW w:w="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8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40" w:type="dxa"/>
            <w:vAlign w:val="bottom"/>
          </w:tcPr>
          <w:p>
            <w:pPr>
              <w:spacing w:after="0"/>
              <w:rPr>
                <w:sz w:val="7"/>
                <w:szCs w:val="7"/>
                <w:color w:val="auto"/>
              </w:rPr>
            </w:pPr>
          </w:p>
        </w:tc>
        <w:tc>
          <w:tcPr>
            <w:tcW w:w="100" w:type="dxa"/>
            <w:vAlign w:val="bottom"/>
          </w:tcPr>
          <w:p>
            <w:pPr>
              <w:spacing w:after="0"/>
              <w:rPr>
                <w:sz w:val="7"/>
                <w:szCs w:val="7"/>
                <w:color w:val="auto"/>
              </w:rPr>
            </w:pPr>
          </w:p>
        </w:tc>
        <w:tc>
          <w:tcPr>
            <w:tcW w:w="620" w:type="dxa"/>
            <w:vAlign w:val="bottom"/>
          </w:tcPr>
          <w:p>
            <w:pPr>
              <w:spacing w:after="0"/>
              <w:rPr>
                <w:sz w:val="7"/>
                <w:szCs w:val="7"/>
                <w:color w:val="auto"/>
              </w:rPr>
            </w:pPr>
          </w:p>
        </w:tc>
        <w:tc>
          <w:tcPr>
            <w:tcW w:w="58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40" w:type="dxa"/>
            <w:vAlign w:val="bottom"/>
          </w:tcPr>
          <w:p>
            <w:pPr>
              <w:spacing w:after="0"/>
              <w:rPr>
                <w:sz w:val="6"/>
                <w:szCs w:val="6"/>
                <w:color w:val="auto"/>
              </w:rPr>
            </w:pPr>
          </w:p>
        </w:tc>
        <w:tc>
          <w:tcPr>
            <w:tcW w:w="500" w:type="dxa"/>
            <w:vAlign w:val="bottom"/>
          </w:tcPr>
          <w:p>
            <w:pPr>
              <w:spacing w:after="0"/>
              <w:rPr>
                <w:sz w:val="6"/>
                <w:szCs w:val="6"/>
                <w:color w:val="auto"/>
              </w:rPr>
            </w:pPr>
          </w:p>
        </w:tc>
        <w:tc>
          <w:tcPr>
            <w:tcW w:w="480" w:type="dxa"/>
            <w:vAlign w:val="bottom"/>
          </w:tcPr>
          <w:p>
            <w:pPr>
              <w:spacing w:after="0"/>
              <w:rPr>
                <w:sz w:val="6"/>
                <w:szCs w:val="6"/>
                <w:color w:val="auto"/>
              </w:rPr>
            </w:pPr>
          </w:p>
        </w:tc>
        <w:tc>
          <w:tcPr>
            <w:tcW w:w="60" w:type="dxa"/>
            <w:vAlign w:val="bottom"/>
          </w:tcPr>
          <w:p>
            <w:pPr>
              <w:spacing w:after="0"/>
              <w:rPr>
                <w:sz w:val="6"/>
                <w:szCs w:val="6"/>
                <w:color w:val="auto"/>
              </w:rPr>
            </w:pPr>
          </w:p>
        </w:tc>
        <w:tc>
          <w:tcPr>
            <w:tcW w:w="720" w:type="dxa"/>
            <w:vAlign w:val="bottom"/>
          </w:tcPr>
          <w:p>
            <w:pPr>
              <w:spacing w:after="0"/>
              <w:rPr>
                <w:sz w:val="6"/>
                <w:szCs w:val="6"/>
                <w:color w:val="auto"/>
              </w:rPr>
            </w:pPr>
          </w:p>
        </w:tc>
        <w:tc>
          <w:tcPr>
            <w:tcW w:w="680" w:type="dxa"/>
            <w:vAlign w:val="bottom"/>
          </w:tcPr>
          <w:p>
            <w:pPr>
              <w:spacing w:after="0"/>
              <w:rPr>
                <w:sz w:val="6"/>
                <w:szCs w:val="6"/>
                <w:color w:val="auto"/>
              </w:rPr>
            </w:pPr>
          </w:p>
        </w:tc>
        <w:tc>
          <w:tcPr>
            <w:tcW w:w="640" w:type="dxa"/>
            <w:vAlign w:val="bottom"/>
          </w:tcPr>
          <w:p>
            <w:pPr>
              <w:spacing w:after="0"/>
              <w:rPr>
                <w:sz w:val="6"/>
                <w:szCs w:val="6"/>
                <w:color w:val="auto"/>
              </w:rPr>
            </w:pPr>
          </w:p>
        </w:tc>
        <w:tc>
          <w:tcPr>
            <w:tcW w:w="520" w:type="dxa"/>
            <w:vAlign w:val="bottom"/>
          </w:tcPr>
          <w:p>
            <w:pPr>
              <w:spacing w:after="0"/>
              <w:rPr>
                <w:sz w:val="6"/>
                <w:szCs w:val="6"/>
                <w:color w:val="auto"/>
              </w:rPr>
            </w:pPr>
          </w:p>
        </w:tc>
        <w:tc>
          <w:tcPr>
            <w:tcW w:w="40" w:type="dxa"/>
            <w:vAlign w:val="bottom"/>
          </w:tcPr>
          <w:p>
            <w:pPr>
              <w:spacing w:after="0"/>
              <w:rPr>
                <w:sz w:val="6"/>
                <w:szCs w:val="6"/>
                <w:color w:val="auto"/>
              </w:rPr>
            </w:pPr>
          </w:p>
        </w:tc>
        <w:tc>
          <w:tcPr>
            <w:tcW w:w="100" w:type="dxa"/>
            <w:vAlign w:val="bottom"/>
          </w:tcPr>
          <w:p>
            <w:pPr>
              <w:spacing w:after="0"/>
              <w:rPr>
                <w:sz w:val="6"/>
                <w:szCs w:val="6"/>
                <w:color w:val="auto"/>
              </w:rPr>
            </w:pPr>
          </w:p>
        </w:tc>
        <w:tc>
          <w:tcPr>
            <w:tcW w:w="620" w:type="dxa"/>
            <w:vAlign w:val="bottom"/>
          </w:tcPr>
          <w:p>
            <w:pPr>
              <w:spacing w:after="0"/>
              <w:rPr>
                <w:sz w:val="6"/>
                <w:szCs w:val="6"/>
                <w:color w:val="auto"/>
              </w:rPr>
            </w:pPr>
          </w:p>
        </w:tc>
        <w:tc>
          <w:tcPr>
            <w:tcW w:w="58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5"/>
        </w:trPr>
        <w:tc>
          <w:tcPr>
            <w:tcW w:w="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7006590</wp:posOffset>
            </wp:positionH>
            <wp:positionV relativeFrom="paragraph">
              <wp:posOffset>-2190750</wp:posOffset>
            </wp:positionV>
            <wp:extent cx="29210" cy="21958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210" cy="2195830"/>
                    </a:xfrm>
                    <a:prstGeom prst="rect">
                      <a:avLst/>
                    </a:prstGeom>
                    <a:noFill/>
                  </pic:spPr>
                </pic:pic>
              </a:graphicData>
            </a:graphic>
          </wp:anchor>
        </w:drawing>
      </w:r>
    </w:p>
    <w:p>
      <w:pPr>
        <w:spacing w:after="0" w:line="2"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1" w:lineRule="exact"/>
        <w:rPr>
          <w:sz w:val="24"/>
          <w:szCs w:val="24"/>
          <w:color w:val="auto"/>
        </w:rPr>
      </w:pPr>
    </w:p>
    <w:p>
      <w:pPr>
        <w:ind w:left="40" w:right="300" w:firstLine="1"/>
        <w:spacing w:after="0" w:line="247" w:lineRule="auto"/>
        <w:tabs>
          <w:tab w:leader="none" w:pos="168"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This number has been adjusted. The total shares held has been reduced to reflect the withholding of shares at the closing of the acquisition of Inphi Corporation on April 20, 2021, which withholding was not reported at that time.</w:t>
      </w:r>
    </w:p>
    <w:p>
      <w:pPr>
        <w:spacing w:after="0" w:line="26" w:lineRule="exact"/>
        <w:rPr>
          <w:rFonts w:ascii="Arial" w:cs="Arial" w:eastAsia="Arial" w:hAnsi="Arial"/>
          <w:sz w:val="13"/>
          <w:szCs w:val="13"/>
          <w:color w:val="008000"/>
        </w:rPr>
      </w:pPr>
    </w:p>
    <w:p>
      <w:pPr>
        <w:ind w:left="160" w:hanging="119"/>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are held in the Fouad and Roula Tamer Revocable Trust dated 04/01/2004.</w:t>
      </w:r>
    </w:p>
    <w:p>
      <w:pPr>
        <w:spacing w:after="0" w:line="43" w:lineRule="exact"/>
        <w:rPr>
          <w:rFonts w:ascii="Arial" w:cs="Arial" w:eastAsia="Arial" w:hAnsi="Arial"/>
          <w:sz w:val="13"/>
          <w:szCs w:val="13"/>
          <w:color w:val="008000"/>
        </w:rPr>
      </w:pPr>
    </w:p>
    <w:p>
      <w:pPr>
        <w:ind w:left="160" w:hanging="119"/>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Inc. ("Marvell") common share upon vesting.</w:t>
      </w:r>
    </w:p>
    <w:p>
      <w:pPr>
        <w:spacing w:after="0" w:line="43" w:lineRule="exact"/>
        <w:rPr>
          <w:rFonts w:ascii="Arial" w:cs="Arial" w:eastAsia="Arial" w:hAnsi="Arial"/>
          <w:sz w:val="13"/>
          <w:szCs w:val="13"/>
          <w:color w:val="008000"/>
        </w:rPr>
      </w:pPr>
    </w:p>
    <w:p>
      <w:pPr>
        <w:ind w:left="160" w:hanging="119"/>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These RSUs vested as to 100% of the shares on July 16, 2021.</w:t>
      </w:r>
    </w:p>
    <w:p>
      <w:pPr>
        <w:spacing w:after="0" w:line="43" w:lineRule="exact"/>
        <w:rPr>
          <w:rFonts w:ascii="Arial" w:cs="Arial" w:eastAsia="Arial" w:hAnsi="Arial"/>
          <w:sz w:val="13"/>
          <w:szCs w:val="13"/>
          <w:color w:val="008000"/>
        </w:rPr>
      </w:pPr>
    </w:p>
    <w:p>
      <w:pPr>
        <w:ind w:left="160" w:hanging="119"/>
        <w:spacing w:after="0"/>
        <w:tabs>
          <w:tab w:leader="none" w:pos="16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Vests 100% of shares on the earlier of the next annual shareholder meeting of Marvell or the one year anniversary of the restricted stock unit grant.</w:t>
      </w:r>
    </w:p>
    <w:p>
      <w:pPr>
        <w:sectPr>
          <w:pgSz w:w="11900" w:h="16838" w:orient="portrait"/>
          <w:cols w:equalWidth="0" w:num="1">
            <w:col w:w="11080"/>
          </w:cols>
          <w:pgMar w:left="460" w:top="221" w:right="359" w:bottom="1440" w:gutter="0" w:footer="0" w:header="0"/>
          <w:type w:val="continuous"/>
        </w:sectPr>
      </w:pPr>
    </w:p>
    <w:p>
      <w:pPr>
        <w:spacing w:after="0" w:line="35"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4"/>
          <w:szCs w:val="24"/>
          <w:color w:val="auto"/>
        </w:rPr>
      </w:pPr>
    </w:p>
    <w:p>
      <w:pPr>
        <w:ind w:left="6600"/>
        <w:spacing w:after="0"/>
        <w:rPr>
          <w:sz w:val="20"/>
          <w:szCs w:val="20"/>
          <w:color w:val="auto"/>
        </w:rPr>
      </w:pPr>
      <w:r>
        <w:rPr>
          <w:rFonts w:ascii="Arial" w:cs="Arial" w:eastAsia="Arial" w:hAnsi="Arial"/>
          <w:sz w:val="15"/>
          <w:szCs w:val="15"/>
          <w:color w:val="0000FF"/>
        </w:rPr>
        <w:t>Ford Tamer by Blair Walters as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4187825</wp:posOffset>
            </wp:positionH>
            <wp:positionV relativeFrom="paragraph">
              <wp:posOffset>1905</wp:posOffset>
            </wp:positionV>
            <wp:extent cx="133032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330325" cy="8255"/>
                    </a:xfrm>
                    <a:prstGeom prst="rect">
                      <a:avLst/>
                    </a:prstGeom>
                    <a:noFill/>
                  </pic:spPr>
                </pic:pic>
              </a:graphicData>
            </a:graphic>
          </wp:anchor>
        </w:drawing>
      </w:r>
    </w:p>
    <w:p>
      <w:pPr>
        <w:spacing w:after="0" w:line="20" w:lineRule="exact"/>
        <w:rPr>
          <w:sz w:val="24"/>
          <w:szCs w:val="24"/>
          <w:color w:val="auto"/>
        </w:rPr>
      </w:pPr>
    </w:p>
    <w:p>
      <w:pPr>
        <w:ind w:left="6600"/>
        <w:spacing w:after="0"/>
        <w:rPr>
          <w:sz w:val="20"/>
          <w:szCs w:val="20"/>
          <w:color w:val="auto"/>
        </w:rPr>
      </w:pPr>
      <w:r>
        <w:rPr>
          <w:rFonts w:ascii="Arial" w:cs="Arial" w:eastAsia="Arial" w:hAnsi="Arial"/>
          <w:sz w:val="17"/>
          <w:szCs w:val="17"/>
          <w:color w:val="0000FF"/>
        </w:rPr>
        <w:t>Attorney-in-Fact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4187825</wp:posOffset>
            </wp:positionH>
            <wp:positionV relativeFrom="paragraph">
              <wp:posOffset>-16510</wp:posOffset>
            </wp:positionV>
            <wp:extent cx="71310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713105" cy="8255"/>
                    </a:xfrm>
                    <a:prstGeom prst="rect">
                      <a:avLst/>
                    </a:prstGeom>
                    <a:noFill/>
                  </pic:spPr>
                </pic:pic>
              </a:graphicData>
            </a:graphic>
          </wp:anchor>
        </w:drawing>
      </w:r>
    </w:p>
    <w:p>
      <w:pPr>
        <w:spacing w:after="0" w:line="42" w:lineRule="exact"/>
        <w:rPr>
          <w:sz w:val="24"/>
          <w:szCs w:val="24"/>
          <w:color w:val="auto"/>
        </w:rPr>
      </w:pPr>
    </w:p>
    <w:p>
      <w:pPr>
        <w:ind w:left="6600"/>
        <w:spacing w:after="0"/>
        <w:rPr>
          <w:sz w:val="20"/>
          <w:szCs w:val="20"/>
          <w:color w:val="auto"/>
        </w:rPr>
      </w:pPr>
      <w:r>
        <w:rPr>
          <w:rFonts w:ascii="Arial" w:cs="Arial" w:eastAsia="Arial" w:hAnsi="Arial"/>
          <w:sz w:val="13"/>
          <w:szCs w:val="13"/>
          <w:color w:val="auto"/>
        </w:rPr>
        <w:t>** Signature of Reporting Person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48" w:lineRule="exact"/>
        <w:rPr>
          <w:sz w:val="24"/>
          <w:szCs w:val="24"/>
          <w:color w:val="auto"/>
        </w:rPr>
      </w:pPr>
    </w:p>
    <w:p>
      <w:pPr>
        <w:spacing w:after="0"/>
        <w:rPr>
          <w:sz w:val="20"/>
          <w:szCs w:val="20"/>
          <w:color w:val="auto"/>
        </w:rPr>
      </w:pPr>
      <w:r>
        <w:rPr>
          <w:rFonts w:ascii="Arial" w:cs="Arial" w:eastAsia="Arial" w:hAnsi="Arial"/>
          <w:sz w:val="15"/>
          <w:szCs w:val="15"/>
          <w:color w:val="0000FF"/>
        </w:rPr>
        <w:t>07/20/2021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wp:posOffset>
            </wp:positionH>
            <wp:positionV relativeFrom="paragraph">
              <wp:posOffset>1905</wp:posOffset>
            </wp:positionV>
            <wp:extent cx="483235"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483235" cy="8255"/>
                    </a:xfrm>
                    <a:prstGeom prst="rect">
                      <a:avLst/>
                    </a:prstGeom>
                    <a:noFill/>
                  </pic:spPr>
                </pic:pic>
              </a:graphicData>
            </a:graphic>
          </wp:anchor>
        </w:drawing>
      </w:r>
    </w:p>
    <w:p>
      <w:pPr>
        <w:spacing w:after="0" w:line="175" w:lineRule="exact"/>
        <w:rPr>
          <w:sz w:val="24"/>
          <w:szCs w:val="24"/>
          <w:color w:val="auto"/>
        </w:rPr>
      </w:pPr>
    </w:p>
    <w:p>
      <w:pPr>
        <w:spacing w:after="0"/>
        <w:rPr>
          <w:sz w:val="20"/>
          <w:szCs w:val="20"/>
          <w:color w:val="auto"/>
        </w:rPr>
      </w:pPr>
      <w:r>
        <w:rPr>
          <w:rFonts w:ascii="Arial" w:cs="Arial" w:eastAsia="Arial" w:hAnsi="Arial"/>
          <w:sz w:val="13"/>
          <w:szCs w:val="13"/>
          <w:color w:val="auto"/>
        </w:rPr>
        <w:t>Date</w:t>
      </w:r>
    </w:p>
    <w:p>
      <w:pPr>
        <w:spacing w:after="0" w:line="43" w:lineRule="exact"/>
        <w:rPr>
          <w:sz w:val="24"/>
          <w:szCs w:val="24"/>
          <w:color w:val="auto"/>
        </w:rPr>
      </w:pPr>
    </w:p>
    <w:p>
      <w:pPr>
        <w:sectPr>
          <w:pgSz w:w="11900" w:h="16838" w:orient="portrait"/>
          <w:cols w:equalWidth="0" w:num="2">
            <w:col w:w="8700" w:space="100"/>
            <w:col w:w="2280"/>
          </w:cols>
          <w:pgMar w:left="460" w:top="221" w:right="359" w:bottom="1440" w:gutter="0" w:footer="0" w:header="0"/>
          <w:type w:val="continuous"/>
        </w:sect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29"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3" w:lineRule="exact"/>
        <w:rPr>
          <w:sz w:val="24"/>
          <w:szCs w:val="24"/>
          <w:color w:val="auto"/>
        </w:rPr>
      </w:pPr>
    </w:p>
    <w:p>
      <w:pPr>
        <w:jc w:val="both"/>
        <w:ind w:left="40" w:right="3620" w:firstLine="1"/>
        <w:spacing w:after="0" w:line="333" w:lineRule="auto"/>
        <w:tabs>
          <w:tab w:leader="none" w:pos="176"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1"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2" Type="http://schemas.openxmlformats.org/officeDocument/2006/relationships/hyperlink" Target="http://www.sec.gov/cgi-bin/browse-edgar?action=getcompany&amp;CIK=0001541375"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2021-07-20T16:23:58Z</dcterms:created>
  <dcterms:modified xsi:type="dcterms:W3CDTF">2021-07-20T16:23:58Z</dcterms:modified>
</cp:coreProperties>
</file>