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51866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8668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Christman Dan</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05/16/2022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545"/>
        <w:spacing w:after="0"/>
        <w:rPr>
          <w:sz w:val="20"/>
          <w:szCs w:val="20"/>
          <w:color w:val="auto"/>
        </w:rPr>
      </w:pPr>
      <w:r>
        <w:rPr>
          <w:rFonts w:ascii="Times New Roman" w:cs="Times New Roman" w:eastAsia="Times New Roman" w:hAnsi="Times New Roman"/>
          <w:sz w:val="17"/>
          <w:szCs w:val="17"/>
          <w:color w:val="0000FF"/>
        </w:rPr>
        <w:t>EVP, Storage Products Group</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00" w:type="dxa"/>
            <w:vAlign w:val="bottom"/>
            <w:gridSpan w:val="4"/>
          </w:tcPr>
          <w:p>
            <w:pPr>
              <w:ind w:left="420"/>
              <w:spacing w:after="0"/>
              <w:rPr>
                <w:sz w:val="20"/>
                <w:szCs w:val="20"/>
                <w:color w:val="auto"/>
              </w:rPr>
            </w:pPr>
            <w:r>
              <w:rPr>
                <w:rFonts w:ascii="Arial" w:cs="Arial" w:eastAsia="Arial" w:hAnsi="Arial"/>
                <w:sz w:val="13"/>
                <w:szCs w:val="13"/>
                <w:color w:val="auto"/>
              </w:rPr>
              <w:t>Line)</w:t>
            </w:r>
          </w:p>
        </w:tc>
        <w:tc>
          <w:tcPr>
            <w:tcW w:w="1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7"/>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vMerge w:val="restart"/>
          </w:tcPr>
          <w:p>
            <w:pPr>
              <w:spacing w:after="0"/>
              <w:rPr>
                <w:sz w:val="6"/>
                <w:szCs w:val="6"/>
                <w:color w:val="auto"/>
              </w:rPr>
            </w:pPr>
          </w:p>
        </w:tc>
        <w:tc>
          <w:tcPr>
            <w:tcW w:w="1200" w:type="dxa"/>
            <w:vAlign w:val="bottom"/>
            <w:gridSpan w:val="3"/>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vMerge w:val="continue"/>
          </w:tcPr>
          <w:p>
            <w:pPr>
              <w:spacing w:after="0"/>
              <w:rPr>
                <w:sz w:val="7"/>
                <w:szCs w:val="7"/>
                <w:color w:val="auto"/>
              </w:rPr>
            </w:pPr>
          </w:p>
        </w:tc>
        <w:tc>
          <w:tcPr>
            <w:tcW w:w="1200" w:type="dxa"/>
            <w:vAlign w:val="bottom"/>
            <w:gridSpan w:val="3"/>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7"/>
          </w:tcPr>
          <w:p>
            <w:pPr>
              <w:spacing w:after="0"/>
              <w:rPr>
                <w:sz w:val="10"/>
                <w:szCs w:val="10"/>
                <w:color w:val="auto"/>
              </w:rPr>
            </w:pPr>
          </w:p>
        </w:tc>
        <w:tc>
          <w:tcPr>
            <w:tcW w:w="280" w:type="dxa"/>
            <w:vAlign w:val="bottom"/>
            <w:tcBorders>
              <w:bottom w:val="single" w:sz="8" w:color="2C2C2C"/>
            </w:tcBorders>
            <w:gridSpan w:val="2"/>
          </w:tcPr>
          <w:p>
            <w:pPr>
              <w:spacing w:after="0"/>
              <w:rPr>
                <w:sz w:val="10"/>
                <w:szCs w:val="10"/>
                <w:color w:val="auto"/>
              </w:rPr>
            </w:pPr>
          </w:p>
        </w:tc>
        <w:tc>
          <w:tcPr>
            <w:tcW w:w="1200" w:type="dxa"/>
            <w:vAlign w:val="bottom"/>
            <w:tcBorders>
              <w:bottom w:val="single" w:sz="8" w:color="2C2C2C"/>
            </w:tcBorders>
            <w:gridSpan w:val="3"/>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74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3"/>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3"/>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3220" w:type="dxa"/>
            <w:vAlign w:val="bottom"/>
            <w:gridSpan w:val="8"/>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3"/>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3"/>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3"/>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3"/>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00"/>
              <w:spacing w:after="0"/>
              <w:rPr>
                <w:sz w:val="20"/>
                <w:szCs w:val="20"/>
                <w:color w:val="auto"/>
              </w:rPr>
            </w:pPr>
            <w:r>
              <w:rPr>
                <w:rFonts w:ascii="Times New Roman" w:cs="Times New Roman" w:eastAsia="Times New Roman" w:hAnsi="Times New Roman"/>
                <w:sz w:val="17"/>
                <w:szCs w:val="17"/>
                <w:color w:val="0000FF"/>
              </w:rPr>
              <w:t>05/16/2022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9"/>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4,810</w:t>
            </w:r>
            <w:r>
              <w:rPr>
                <w:rFonts w:ascii="Times New Roman" w:cs="Times New Roman" w:eastAsia="Times New Roman" w:hAnsi="Times New Roman"/>
                <w:sz w:val="22"/>
                <w:szCs w:val="22"/>
                <w:color w:val="008000"/>
                <w:w w:val="93"/>
                <w:vertAlign w:val="superscript"/>
              </w:rPr>
              <w:t>(1)</w:t>
            </w:r>
          </w:p>
        </w:tc>
        <w:tc>
          <w:tcPr>
            <w:tcW w:w="44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57.28</w:t>
            </w:r>
            <w:r>
              <w:rPr>
                <w:rFonts w:ascii="Times New Roman" w:cs="Times New Roman" w:eastAsia="Times New Roman" w:hAnsi="Times New Roman"/>
                <w:sz w:val="22"/>
                <w:szCs w:val="22"/>
                <w:color w:val="008000"/>
                <w:vertAlign w:val="superscript"/>
              </w:rPr>
              <w:t>(2)</w:t>
            </w:r>
          </w:p>
        </w:tc>
        <w:tc>
          <w:tcPr>
            <w:tcW w:w="2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gridSpan w:val="2"/>
          </w:tcPr>
          <w:p>
            <w:pPr>
              <w:jc w:val="center"/>
              <w:ind w:right="260"/>
              <w:spacing w:after="0"/>
              <w:rPr>
                <w:sz w:val="20"/>
                <w:szCs w:val="20"/>
                <w:color w:val="auto"/>
              </w:rPr>
            </w:pPr>
            <w:r>
              <w:rPr>
                <w:rFonts w:ascii="Times New Roman" w:cs="Times New Roman" w:eastAsia="Times New Roman" w:hAnsi="Times New Roman"/>
                <w:sz w:val="17"/>
                <w:szCs w:val="17"/>
                <w:color w:val="0000FF"/>
              </w:rPr>
              <w:t>108,393</w:t>
            </w:r>
          </w:p>
        </w:tc>
        <w:tc>
          <w:tcPr>
            <w:tcW w:w="920" w:type="dxa"/>
            <w:vAlign w:val="bottom"/>
            <w:tcBorders>
              <w:bottom w:val="single" w:sz="8" w:color="2C2C2C"/>
            </w:tcBorders>
          </w:tcPr>
          <w:p>
            <w:pPr>
              <w:jc w:val="center"/>
              <w:ind w:right="59"/>
              <w:spacing w:after="0" w:line="320" w:lineRule="exact"/>
              <w:rPr>
                <w:sz w:val="20"/>
                <w:szCs w:val="20"/>
                <w:color w:val="auto"/>
              </w:rPr>
            </w:pPr>
            <w:r>
              <w:rPr>
                <w:rFonts w:ascii="Times New Roman" w:cs="Times New Roman" w:eastAsia="Times New Roman" w:hAnsi="Times New Roman"/>
                <w:sz w:val="34"/>
                <w:szCs w:val="34"/>
                <w:color w:val="0000FF"/>
                <w:w w:val="97"/>
                <w:vertAlign w:val="subscript"/>
              </w:rPr>
              <w:t>I</w:t>
            </w:r>
            <w:r>
              <w:rPr>
                <w:rFonts w:ascii="Times New Roman" w:cs="Times New Roman" w:eastAsia="Times New Roman" w:hAnsi="Times New Roman"/>
                <w:sz w:val="11"/>
                <w:szCs w:val="11"/>
                <w:color w:val="008000"/>
                <w:w w:val="97"/>
              </w:rPr>
              <w:t>(3)</w:t>
            </w:r>
          </w:p>
        </w:tc>
        <w:tc>
          <w:tcPr>
            <w:tcW w:w="7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0000FF"/>
              </w:rPr>
              <w:t>By Trust</w:t>
            </w:r>
          </w:p>
        </w:tc>
        <w:tc>
          <w:tcPr>
            <w:tcW w:w="12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4"/>
                <w:szCs w:val="24"/>
                <w:color w:val="auto"/>
              </w:rPr>
            </w:pPr>
          </w:p>
        </w:tc>
        <w:tc>
          <w:tcPr>
            <w:tcW w:w="1780" w:type="dxa"/>
            <w:vAlign w:val="bottom"/>
            <w:gridSpan w:val="3"/>
          </w:tcPr>
          <w:p>
            <w:pPr>
              <w:ind w:left="800"/>
              <w:spacing w:after="0"/>
              <w:rPr>
                <w:sz w:val="20"/>
                <w:szCs w:val="20"/>
                <w:color w:val="auto"/>
              </w:rPr>
            </w:pPr>
            <w:r>
              <w:rPr>
                <w:rFonts w:ascii="Times New Roman" w:cs="Times New Roman" w:eastAsia="Times New Roman" w:hAnsi="Times New Roman"/>
                <w:sz w:val="17"/>
                <w:szCs w:val="17"/>
                <w:color w:val="0000FF"/>
              </w:rPr>
              <w:t>05/17/2022</w:t>
            </w:r>
          </w:p>
        </w:tc>
        <w:tc>
          <w:tcPr>
            <w:tcW w:w="4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820" w:type="dxa"/>
            <w:vAlign w:val="bottom"/>
          </w:tcPr>
          <w:p>
            <w:pPr>
              <w:jc w:val="center"/>
              <w:ind w:right="319"/>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3"/>
              </w:rPr>
              <w:t>2,190</w:t>
            </w:r>
            <w:r>
              <w:rPr>
                <w:rFonts w:ascii="Times New Roman" w:cs="Times New Roman" w:eastAsia="Times New Roman" w:hAnsi="Times New Roman"/>
                <w:sz w:val="22"/>
                <w:szCs w:val="22"/>
                <w:color w:val="008000"/>
                <w:w w:val="93"/>
                <w:vertAlign w:val="superscript"/>
              </w:rPr>
              <w:t>(1)</w:t>
            </w:r>
          </w:p>
        </w:tc>
        <w:tc>
          <w:tcPr>
            <w:tcW w:w="440" w:type="dxa"/>
            <w:vAlign w:val="bottom"/>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57.51</w:t>
            </w:r>
            <w:r>
              <w:rPr>
                <w:rFonts w:ascii="Times New Roman" w:cs="Times New Roman" w:eastAsia="Times New Roman" w:hAnsi="Times New Roman"/>
                <w:sz w:val="22"/>
                <w:szCs w:val="22"/>
                <w:color w:val="008000"/>
                <w:vertAlign w:val="superscript"/>
              </w:rPr>
              <w:t>(4)</w:t>
            </w:r>
          </w:p>
        </w:tc>
        <w:tc>
          <w:tcPr>
            <w:tcW w:w="280" w:type="dxa"/>
            <w:vAlign w:val="bottom"/>
          </w:tcPr>
          <w:p>
            <w:pPr>
              <w:spacing w:after="0"/>
              <w:rPr>
                <w:sz w:val="24"/>
                <w:szCs w:val="24"/>
                <w:color w:val="auto"/>
              </w:rPr>
            </w:pPr>
          </w:p>
        </w:tc>
        <w:tc>
          <w:tcPr>
            <w:tcW w:w="920" w:type="dxa"/>
            <w:vAlign w:val="bottom"/>
            <w:gridSpan w:val="2"/>
          </w:tcPr>
          <w:p>
            <w:pPr>
              <w:jc w:val="center"/>
              <w:ind w:right="260"/>
              <w:spacing w:after="0"/>
              <w:rPr>
                <w:sz w:val="20"/>
                <w:szCs w:val="20"/>
                <w:color w:val="auto"/>
              </w:rPr>
            </w:pPr>
            <w:r>
              <w:rPr>
                <w:rFonts w:ascii="Times New Roman" w:cs="Times New Roman" w:eastAsia="Times New Roman" w:hAnsi="Times New Roman"/>
                <w:sz w:val="17"/>
                <w:szCs w:val="17"/>
                <w:color w:val="0000FF"/>
              </w:rPr>
              <w:t>106,203</w:t>
            </w:r>
          </w:p>
        </w:tc>
        <w:tc>
          <w:tcPr>
            <w:tcW w:w="920" w:type="dxa"/>
            <w:vAlign w:val="bottom"/>
          </w:tcPr>
          <w:p>
            <w:pPr>
              <w:jc w:val="center"/>
              <w:ind w:right="59"/>
              <w:spacing w:after="0" w:line="320" w:lineRule="exact"/>
              <w:rPr>
                <w:sz w:val="20"/>
                <w:szCs w:val="20"/>
                <w:color w:val="auto"/>
              </w:rPr>
            </w:pPr>
            <w:r>
              <w:rPr>
                <w:rFonts w:ascii="Times New Roman" w:cs="Times New Roman" w:eastAsia="Times New Roman" w:hAnsi="Times New Roman"/>
                <w:sz w:val="34"/>
                <w:szCs w:val="34"/>
                <w:color w:val="0000FF"/>
                <w:w w:val="97"/>
                <w:vertAlign w:val="subscript"/>
              </w:rPr>
              <w:t>I</w:t>
            </w:r>
            <w:r>
              <w:rPr>
                <w:rFonts w:ascii="Times New Roman" w:cs="Times New Roman" w:eastAsia="Times New Roman" w:hAnsi="Times New Roman"/>
                <w:sz w:val="11"/>
                <w:szCs w:val="11"/>
                <w:color w:val="008000"/>
                <w:w w:val="97"/>
              </w:rPr>
              <w:t>(3)</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 Trust</w:t>
            </w: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580" w:type="dxa"/>
            <w:vAlign w:val="bottom"/>
            <w:tcBorders>
              <w:top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top w:val="single" w:sz="8" w:color="2C2C2C"/>
            </w:tcBorders>
          </w:tcPr>
          <w:p>
            <w:pPr>
              <w:spacing w:after="0"/>
              <w:rPr>
                <w:sz w:val="23"/>
                <w:szCs w:val="23"/>
                <w:color w:val="auto"/>
              </w:rPr>
            </w:pPr>
          </w:p>
        </w:tc>
        <w:tc>
          <w:tcPr>
            <w:tcW w:w="134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680" w:type="dxa"/>
            <w:vAlign w:val="bottom"/>
            <w:tcBorders>
              <w:top w:val="single" w:sz="8" w:color="2C2C2C"/>
            </w:tcBorders>
          </w:tcPr>
          <w:p>
            <w:pPr>
              <w:spacing w:after="0"/>
              <w:rPr>
                <w:sz w:val="23"/>
                <w:szCs w:val="23"/>
                <w:color w:val="auto"/>
              </w:rPr>
            </w:pPr>
          </w:p>
        </w:tc>
        <w:tc>
          <w:tcPr>
            <w:tcW w:w="82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540" w:type="dxa"/>
            <w:vAlign w:val="bottom"/>
            <w:tcBorders>
              <w:top w:val="single" w:sz="8" w:color="2C2C2C"/>
            </w:tcBorders>
          </w:tcPr>
          <w:p>
            <w:pPr>
              <w:spacing w:after="0"/>
              <w:rPr>
                <w:sz w:val="23"/>
                <w:szCs w:val="23"/>
                <w:color w:val="auto"/>
              </w:rPr>
            </w:pPr>
          </w:p>
        </w:tc>
        <w:tc>
          <w:tcPr>
            <w:tcW w:w="80" w:type="dxa"/>
            <w:vAlign w:val="bottom"/>
            <w:tcBorders>
              <w:top w:val="single" w:sz="8" w:color="2C2C2C"/>
            </w:tcBorders>
          </w:tcPr>
          <w:p>
            <w:pPr>
              <w:spacing w:after="0"/>
              <w:rPr>
                <w:sz w:val="23"/>
                <w:szCs w:val="23"/>
                <w:color w:val="auto"/>
              </w:rPr>
            </w:pPr>
          </w:p>
        </w:tc>
        <w:tc>
          <w:tcPr>
            <w:tcW w:w="200" w:type="dxa"/>
            <w:vAlign w:val="bottom"/>
            <w:tcBorders>
              <w:top w:val="single" w:sz="8" w:color="2C2C2C"/>
            </w:tcBorders>
          </w:tcPr>
          <w:p>
            <w:pPr>
              <w:spacing w:after="0"/>
              <w:rPr>
                <w:sz w:val="23"/>
                <w:szCs w:val="23"/>
                <w:color w:val="auto"/>
              </w:rPr>
            </w:pPr>
          </w:p>
        </w:tc>
        <w:tc>
          <w:tcPr>
            <w:tcW w:w="280" w:type="dxa"/>
            <w:vAlign w:val="bottom"/>
            <w:tcBorders>
              <w:top w:val="single" w:sz="8" w:color="2C2C2C"/>
            </w:tcBorders>
          </w:tcPr>
          <w:p>
            <w:pPr>
              <w:spacing w:after="0"/>
              <w:rPr>
                <w:sz w:val="23"/>
                <w:szCs w:val="23"/>
                <w:color w:val="auto"/>
              </w:rPr>
            </w:pPr>
          </w:p>
        </w:tc>
        <w:tc>
          <w:tcPr>
            <w:tcW w:w="920" w:type="dxa"/>
            <w:vAlign w:val="bottom"/>
            <w:tcBorders>
              <w:top w:val="single" w:sz="8" w:color="2C2C2C"/>
            </w:tcBorders>
            <w:gridSpan w:val="2"/>
          </w:tcPr>
          <w:p>
            <w:pPr>
              <w:jc w:val="center"/>
              <w:ind w:right="260"/>
              <w:spacing w:after="0"/>
              <w:rPr>
                <w:sz w:val="20"/>
                <w:szCs w:val="20"/>
                <w:color w:val="auto"/>
              </w:rPr>
            </w:pPr>
            <w:r>
              <w:rPr>
                <w:rFonts w:ascii="Times New Roman" w:cs="Times New Roman" w:eastAsia="Times New Roman" w:hAnsi="Times New Roman"/>
                <w:sz w:val="17"/>
                <w:szCs w:val="17"/>
                <w:color w:val="0000FF"/>
              </w:rPr>
              <w:t>36,467</w:t>
            </w:r>
          </w:p>
        </w:tc>
        <w:tc>
          <w:tcPr>
            <w:tcW w:w="920" w:type="dxa"/>
            <w:vAlign w:val="bottom"/>
            <w:tcBorders>
              <w:top w:val="single" w:sz="8" w:color="2C2C2C"/>
            </w:tcBorders>
          </w:tcPr>
          <w:p>
            <w:pPr>
              <w:jc w:val="center"/>
              <w:ind w:right="59"/>
              <w:spacing w:after="0"/>
              <w:rPr>
                <w:sz w:val="20"/>
                <w:szCs w:val="20"/>
                <w:color w:val="auto"/>
              </w:rPr>
            </w:pPr>
            <w:r>
              <w:rPr>
                <w:rFonts w:ascii="Times New Roman" w:cs="Times New Roman" w:eastAsia="Times New Roman" w:hAnsi="Times New Roman"/>
                <w:sz w:val="17"/>
                <w:szCs w:val="17"/>
                <w:color w:val="0000FF"/>
                <w:w w:val="97"/>
              </w:rPr>
              <w:t>D</w:t>
            </w:r>
          </w:p>
        </w:tc>
        <w:tc>
          <w:tcPr>
            <w:tcW w:w="70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1360" w:type="dxa"/>
            <w:vAlign w:val="bottom"/>
            <w:tcBorders>
              <w:bottom w:val="single" w:sz="8" w:color="2C2C2C"/>
            </w:tcBorders>
            <w:gridSpan w:val="2"/>
          </w:tcPr>
          <w:p>
            <w:pPr>
              <w:spacing w:after="0"/>
              <w:rPr>
                <w:sz w:val="8"/>
                <w:szCs w:val="8"/>
                <w:color w:val="auto"/>
              </w:rPr>
            </w:pPr>
          </w:p>
        </w:tc>
        <w:tc>
          <w:tcPr>
            <w:tcW w:w="4080" w:type="dxa"/>
            <w:vAlign w:val="bottom"/>
            <w:tcBorders>
              <w:bottom w:val="single" w:sz="8" w:color="2C2C2C"/>
            </w:tcBorders>
            <w:gridSpan w:val="7"/>
          </w:tcPr>
          <w:p>
            <w:pPr>
              <w:spacing w:after="0"/>
              <w:rPr>
                <w:sz w:val="8"/>
                <w:szCs w:val="8"/>
                <w:color w:val="auto"/>
              </w:rPr>
            </w:pPr>
          </w:p>
        </w:tc>
        <w:tc>
          <w:tcPr>
            <w:tcW w:w="280" w:type="dxa"/>
            <w:vAlign w:val="bottom"/>
            <w:tcBorders>
              <w:bottom w:val="single" w:sz="8" w:color="2C2C2C"/>
            </w:tcBorders>
            <w:gridSpan w:val="2"/>
          </w:tcPr>
          <w:p>
            <w:pPr>
              <w:spacing w:after="0"/>
              <w:rPr>
                <w:sz w:val="8"/>
                <w:szCs w:val="8"/>
                <w:color w:val="auto"/>
              </w:rPr>
            </w:pPr>
          </w:p>
        </w:tc>
        <w:tc>
          <w:tcPr>
            <w:tcW w:w="1200" w:type="dxa"/>
            <w:vAlign w:val="bottom"/>
            <w:tcBorders>
              <w:bottom w:val="single" w:sz="8" w:color="2C2C2C"/>
            </w:tcBorders>
            <w:gridSpan w:val="3"/>
          </w:tcPr>
          <w:p>
            <w:pPr>
              <w:spacing w:after="0"/>
              <w:rPr>
                <w:sz w:val="8"/>
                <w:szCs w:val="8"/>
                <w:color w:val="auto"/>
              </w:rPr>
            </w:pPr>
          </w:p>
        </w:tc>
        <w:tc>
          <w:tcPr>
            <w:tcW w:w="9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68"/>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3"/>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3"/>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4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7"/>
              </w:rPr>
              <w:t>Security</w:t>
            </w: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4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w w:val="97"/>
              </w:rPr>
              <w:t>(Instr. 5)</w:t>
            </w: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8"/>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$57.25 to $57.34,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are held in the Christman Family Trust, U/A DTD dated 02/02/2011, of which Daniel S. Christman is the trustee.</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72"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$57.39 to $57.57,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pacing w:after="0" w:line="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Dan Christman by Blair</w:t>
            </w: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05/17/2022</w:t>
            </w:r>
          </w:p>
        </w:tc>
        <w:tc>
          <w:tcPr>
            <w:tcW w:w="0" w:type="dxa"/>
            <w:vAlign w:val="bottom"/>
          </w:tcPr>
          <w:p>
            <w:pPr>
              <w:spacing w:after="0"/>
              <w:rPr>
                <w:sz w:val="1"/>
                <w:szCs w:val="1"/>
                <w:color w:val="auto"/>
              </w:rPr>
            </w:pPr>
          </w:p>
        </w:tc>
      </w:tr>
      <w:tr>
        <w:trPr>
          <w:trHeight w:val="20"/>
        </w:trPr>
        <w:tc>
          <w:tcPr>
            <w:tcW w:w="16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2022-05-17T17:58:27Z</dcterms:created>
  <dcterms:modified xsi:type="dcterms:W3CDTF">2022-05-17T17:58:27Z</dcterms:modified>
</cp:coreProperties>
</file>